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C7" w:rsidRDefault="00A51A8A" w:rsidP="00261846">
      <w:pPr>
        <w:jc w:val="center"/>
        <w:outlineLvl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Specimen Project</w:t>
      </w:r>
      <w:r w:rsidR="009C2FC7">
        <w:rPr>
          <w:rFonts w:cs="Arial"/>
          <w:b/>
          <w:bCs/>
          <w:sz w:val="28"/>
          <w:szCs w:val="28"/>
        </w:rPr>
        <w:t xml:space="preserve"> Conference Call</w:t>
      </w:r>
    </w:p>
    <w:p w:rsidR="009C2FC7" w:rsidRDefault="00B6606C" w:rsidP="00A10536">
      <w:pPr>
        <w:jc w:val="center"/>
        <w:outlineLvl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13</w:t>
      </w:r>
      <w:r w:rsidR="00397ADA"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December</w:t>
      </w:r>
      <w:r w:rsidR="00CD44CF">
        <w:rPr>
          <w:rFonts w:cs="Arial"/>
          <w:b/>
          <w:bCs/>
          <w:sz w:val="28"/>
          <w:szCs w:val="28"/>
        </w:rPr>
        <w:t xml:space="preserve"> 2012</w:t>
      </w:r>
    </w:p>
    <w:p w:rsidR="009C2FC7" w:rsidRDefault="009C2FC7" w:rsidP="00261846">
      <w:pPr>
        <w:jc w:val="center"/>
        <w:outlineLvl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+1 770 657 9270, Passcode: 653212#</w:t>
      </w:r>
    </w:p>
    <w:p w:rsidR="009C2FC7" w:rsidRPr="003C1DBE" w:rsidRDefault="009C2FC7">
      <w:pPr>
        <w:rPr>
          <w:rFonts w:cs="Arial"/>
          <w:sz w:val="20"/>
          <w:szCs w:val="20"/>
        </w:rPr>
      </w:pPr>
    </w:p>
    <w:p w:rsidR="009C2FC7" w:rsidRPr="00EC08B4" w:rsidRDefault="009C2FC7" w:rsidP="00261846">
      <w:pPr>
        <w:outlineLvl w:val="0"/>
        <w:rPr>
          <w:rFonts w:cs="Arial"/>
          <w:sz w:val="20"/>
          <w:szCs w:val="20"/>
        </w:rPr>
      </w:pPr>
      <w:r w:rsidRPr="00EC08B4">
        <w:rPr>
          <w:rFonts w:cs="Arial"/>
          <w:b/>
          <w:sz w:val="20"/>
          <w:szCs w:val="20"/>
        </w:rPr>
        <w:t>Attendees:</w:t>
      </w:r>
      <w:r w:rsidRPr="00EC08B4">
        <w:rPr>
          <w:rFonts w:cs="Arial"/>
          <w:sz w:val="20"/>
          <w:szCs w:val="20"/>
        </w:rPr>
        <w:t xml:space="preserve"> </w:t>
      </w:r>
    </w:p>
    <w:p w:rsidR="009C2FC7" w:rsidRPr="00EC08B4" w:rsidRDefault="009C2FC7">
      <w:pPr>
        <w:rPr>
          <w:rFonts w:cs="Arial"/>
          <w:sz w:val="20"/>
          <w:szCs w:val="20"/>
        </w:rPr>
      </w:pPr>
    </w:p>
    <w:tbl>
      <w:tblPr>
        <w:tblW w:w="0" w:type="auto"/>
        <w:tblInd w:w="993" w:type="dxa"/>
        <w:tblLayout w:type="fixed"/>
        <w:tblLook w:val="0000" w:firstRow="0" w:lastRow="0" w:firstColumn="0" w:lastColumn="0" w:noHBand="0" w:noVBand="0"/>
      </w:tblPr>
      <w:tblGrid>
        <w:gridCol w:w="3600"/>
        <w:gridCol w:w="3810"/>
      </w:tblGrid>
      <w:tr w:rsidR="009C2FC7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2FC7" w:rsidRPr="00EC08B4" w:rsidRDefault="009C2FC7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C08B4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FC7" w:rsidRPr="00EC08B4" w:rsidRDefault="009C2FC7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C08B4">
              <w:rPr>
                <w:rFonts w:cs="Arial"/>
                <w:sz w:val="20"/>
                <w:szCs w:val="20"/>
              </w:rPr>
              <w:t>Organization</w:t>
            </w:r>
          </w:p>
        </w:tc>
      </w:tr>
      <w:tr w:rsidR="005D2206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06" w:rsidRPr="00EC08B4" w:rsidRDefault="004536AF" w:rsidP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Lorraine Constable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06" w:rsidRPr="00EC08B4" w:rsidRDefault="004536AF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Constable Consulting</w:t>
            </w:r>
          </w:p>
        </w:tc>
      </w:tr>
      <w:tr w:rsidR="005D2206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06" w:rsidRPr="00EC08B4" w:rsidRDefault="006734CF" w:rsidP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Riki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Merrick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06" w:rsidRPr="00EC08B4" w:rsidRDefault="006734CF" w:rsidP="007232A0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IConnect</w:t>
            </w:r>
            <w:proofErr w:type="spellEnd"/>
          </w:p>
        </w:tc>
      </w:tr>
      <w:tr w:rsidR="005D2206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06" w:rsidRPr="00EC08B4" w:rsidRDefault="006734CF" w:rsidP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Ron van </w:t>
            </w:r>
            <w:proofErr w:type="spellStart"/>
            <w:r>
              <w:rPr>
                <w:rFonts w:cs="Arial"/>
                <w:sz w:val="20"/>
                <w:szCs w:val="20"/>
              </w:rPr>
              <w:t>Duyne</w:t>
            </w:r>
            <w:proofErr w:type="spellEnd"/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06" w:rsidRPr="00EC08B4" w:rsidRDefault="006734CF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CDC</w:t>
            </w:r>
          </w:p>
        </w:tc>
      </w:tr>
      <w:tr w:rsidR="005D2206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06" w:rsidRPr="00EC08B4" w:rsidRDefault="004536AF" w:rsidP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Rob </w:t>
            </w:r>
            <w:proofErr w:type="spellStart"/>
            <w:r>
              <w:rPr>
                <w:rFonts w:cs="Arial"/>
                <w:sz w:val="20"/>
                <w:szCs w:val="20"/>
              </w:rPr>
              <w:t>Hausam</w:t>
            </w:r>
            <w:proofErr w:type="spellEnd"/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ADA" w:rsidRPr="00EC08B4" w:rsidRDefault="00FA7D4B" w:rsidP="00A53FBE">
            <w:pPr>
              <w:snapToGrid w:val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Hausam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Consultng</w:t>
            </w:r>
            <w:proofErr w:type="spellEnd"/>
          </w:p>
        </w:tc>
      </w:tr>
      <w:tr w:rsidR="005D2206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06" w:rsidRPr="00EC08B4" w:rsidRDefault="00FA7D4B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Joan Knapp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06" w:rsidRPr="00EC08B4" w:rsidRDefault="00FA7D4B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CDC</w:t>
            </w:r>
          </w:p>
        </w:tc>
      </w:tr>
      <w:tr w:rsidR="005D2206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06" w:rsidRPr="00EC08B4" w:rsidRDefault="00B6606C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JD Nolen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06" w:rsidRPr="00EC08B4" w:rsidRDefault="00B6606C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Cerner</w:t>
            </w:r>
          </w:p>
        </w:tc>
      </w:tr>
      <w:tr w:rsidR="005D2206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06" w:rsidRPr="00EC08B4" w:rsidRDefault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06" w:rsidRPr="00EC08B4" w:rsidRDefault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2206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06" w:rsidRPr="00EC08B4" w:rsidRDefault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06" w:rsidRPr="00EC08B4" w:rsidRDefault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9C2FC7" w:rsidRPr="00EC08B4" w:rsidRDefault="009C2FC7">
      <w:pPr>
        <w:rPr>
          <w:rFonts w:cs="Arial"/>
          <w:sz w:val="20"/>
          <w:szCs w:val="20"/>
        </w:rPr>
      </w:pPr>
    </w:p>
    <w:p w:rsidR="009C2FC7" w:rsidRPr="00EC08B4" w:rsidRDefault="009C2FC7" w:rsidP="00A10536">
      <w:pPr>
        <w:outlineLvl w:val="0"/>
        <w:rPr>
          <w:rFonts w:cs="Arial"/>
          <w:sz w:val="20"/>
          <w:szCs w:val="20"/>
        </w:rPr>
      </w:pPr>
      <w:r w:rsidRPr="00EC08B4">
        <w:rPr>
          <w:rFonts w:cs="Arial"/>
          <w:b/>
          <w:sz w:val="20"/>
          <w:szCs w:val="20"/>
        </w:rPr>
        <w:t>Co-Chair</w:t>
      </w:r>
      <w:r w:rsidRPr="00EC08B4">
        <w:rPr>
          <w:rFonts w:cs="Arial"/>
          <w:sz w:val="20"/>
          <w:szCs w:val="20"/>
        </w:rPr>
        <w:t>:</w:t>
      </w:r>
      <w:r w:rsidR="00592B38" w:rsidRPr="00EC08B4">
        <w:rPr>
          <w:rFonts w:cs="Arial"/>
          <w:sz w:val="20"/>
          <w:szCs w:val="20"/>
        </w:rPr>
        <w:t xml:space="preserve"> </w:t>
      </w:r>
      <w:r w:rsidR="00FA7D4B">
        <w:rPr>
          <w:rFonts w:cs="Arial"/>
          <w:sz w:val="20"/>
          <w:szCs w:val="20"/>
        </w:rPr>
        <w:t>Lorraine Constable</w:t>
      </w:r>
    </w:p>
    <w:p w:rsidR="009C2FC7" w:rsidRPr="00EC08B4" w:rsidRDefault="009C2FC7" w:rsidP="00A10536">
      <w:pPr>
        <w:rPr>
          <w:rFonts w:cs="Arial"/>
          <w:sz w:val="20"/>
          <w:szCs w:val="20"/>
        </w:rPr>
      </w:pPr>
      <w:r w:rsidRPr="00EC08B4">
        <w:rPr>
          <w:rFonts w:cs="Arial"/>
          <w:b/>
          <w:sz w:val="20"/>
          <w:szCs w:val="20"/>
        </w:rPr>
        <w:t>Scribe:</w:t>
      </w:r>
      <w:r w:rsidRPr="00EC08B4">
        <w:rPr>
          <w:rFonts w:cs="Arial"/>
          <w:sz w:val="20"/>
          <w:szCs w:val="20"/>
        </w:rPr>
        <w:t xml:space="preserve">  </w:t>
      </w:r>
      <w:proofErr w:type="spellStart"/>
      <w:r w:rsidR="00E001E3">
        <w:rPr>
          <w:rFonts w:cs="Arial"/>
          <w:sz w:val="20"/>
          <w:szCs w:val="20"/>
        </w:rPr>
        <w:t>Riki</w:t>
      </w:r>
      <w:proofErr w:type="spellEnd"/>
      <w:r w:rsidR="00E001E3">
        <w:rPr>
          <w:rFonts w:cs="Arial"/>
          <w:sz w:val="20"/>
          <w:szCs w:val="20"/>
        </w:rPr>
        <w:t xml:space="preserve"> Merrick</w:t>
      </w:r>
    </w:p>
    <w:p w:rsidR="005D3256" w:rsidRDefault="004536AF" w:rsidP="005D3256">
      <w:pPr>
        <w:suppressAutoHyphens w:val="0"/>
        <w:spacing w:before="100" w:beforeAutospacing="1" w:after="100" w:afterAutospacing="1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Minutes</w:t>
      </w:r>
    </w:p>
    <w:p w:rsidR="00B6606C" w:rsidRDefault="00B6606C" w:rsidP="00B6606C">
      <w:pPr>
        <w:numPr>
          <w:ilvl w:val="0"/>
          <w:numId w:val="24"/>
        </w:num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Lorraine apologizes that minutes were unavailable – personal circumstances intervened.</w:t>
      </w:r>
    </w:p>
    <w:p w:rsidR="00B6606C" w:rsidRPr="00B6606C" w:rsidRDefault="00B6606C" w:rsidP="00B6606C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 Call December 27</w:t>
      </w:r>
      <w:r w:rsidRPr="00B6606C"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>, next schedule call is Jan 10, 2013</w:t>
      </w:r>
    </w:p>
    <w:p w:rsidR="00FA7D4B" w:rsidRDefault="00B6606C" w:rsidP="00FA7D4B">
      <w:pPr>
        <w:suppressAutoHyphens w:val="0"/>
        <w:spacing w:before="100" w:beforeAutospacing="1" w:after="100" w:afterAutospacing="1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Walk through Specimen ID model document, JD Nolen representing the Anatomic Pathology Group.</w:t>
      </w:r>
    </w:p>
    <w:p w:rsidR="00B6606C" w:rsidRPr="00B6606C" w:rsidRDefault="00B6606C" w:rsidP="00B6606C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US"/>
        </w:rPr>
      </w:pPr>
      <w:r w:rsidRPr="00B6606C">
        <w:rPr>
          <w:rFonts w:ascii="Times New Roman" w:hAnsi="Times New Roman"/>
          <w:sz w:val="24"/>
          <w:szCs w:val="24"/>
          <w:lang w:eastAsia="en-US"/>
        </w:rPr>
        <w:t>Anatomic p</w:t>
      </w:r>
      <w:r>
        <w:rPr>
          <w:rFonts w:ascii="Times New Roman" w:hAnsi="Times New Roman"/>
          <w:sz w:val="24"/>
          <w:szCs w:val="24"/>
          <w:lang w:eastAsia="en-US"/>
        </w:rPr>
        <w:t xml:space="preserve">athology does have a unique ID, but they are local to individual systems. For example, </w:t>
      </w:r>
      <w:r w:rsidRPr="00B6606C">
        <w:rPr>
          <w:rFonts w:ascii="Times New Roman" w:hAnsi="Times New Roman"/>
          <w:sz w:val="24"/>
          <w:szCs w:val="24"/>
          <w:lang w:eastAsia="en-US"/>
        </w:rPr>
        <w:t>Cerner LIS</w:t>
      </w:r>
      <w:r>
        <w:rPr>
          <w:rFonts w:ascii="Times New Roman" w:hAnsi="Times New Roman"/>
          <w:sz w:val="24"/>
          <w:szCs w:val="24"/>
          <w:lang w:eastAsia="en-US"/>
        </w:rPr>
        <w:t xml:space="preserve"> and shipping tracking system </w:t>
      </w:r>
      <w:r w:rsidRPr="00B6606C">
        <w:rPr>
          <w:rFonts w:ascii="Times New Roman" w:hAnsi="Times New Roman"/>
          <w:sz w:val="24"/>
          <w:szCs w:val="24"/>
          <w:lang w:eastAsia="en-US"/>
        </w:rPr>
        <w:t>do not share the same identifiers – they create their own for the whole set up. This makes data exchange difficult.</w:t>
      </w:r>
    </w:p>
    <w:p w:rsidR="00B6606C" w:rsidRPr="00B6606C" w:rsidRDefault="00B6606C" w:rsidP="00B6606C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As well, r</w:t>
      </w:r>
      <w:r w:rsidRPr="00B6606C">
        <w:rPr>
          <w:rFonts w:ascii="Times New Roman" w:hAnsi="Times New Roman"/>
          <w:sz w:val="24"/>
          <w:szCs w:val="24"/>
          <w:lang w:eastAsia="en-US"/>
        </w:rPr>
        <w:t>esearch</w:t>
      </w:r>
      <w:r>
        <w:rPr>
          <w:rFonts w:ascii="Times New Roman" w:hAnsi="Times New Roman"/>
          <w:sz w:val="24"/>
          <w:szCs w:val="24"/>
          <w:lang w:eastAsia="en-US"/>
        </w:rPr>
        <w:t xml:space="preserve"> applications</w:t>
      </w:r>
      <w:r w:rsidRPr="00B6606C">
        <w:rPr>
          <w:rFonts w:ascii="Times New Roman" w:hAnsi="Times New Roman"/>
          <w:sz w:val="24"/>
          <w:szCs w:val="24"/>
          <w:lang w:eastAsia="en-US"/>
        </w:rPr>
        <w:t xml:space="preserve"> needs to be able to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anonymize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identifiers</w:t>
      </w:r>
      <w:r w:rsidRPr="00B6606C">
        <w:rPr>
          <w:rFonts w:ascii="Times New Roman" w:hAnsi="Times New Roman"/>
          <w:sz w:val="24"/>
          <w:szCs w:val="24"/>
          <w:lang w:eastAsia="en-US"/>
        </w:rPr>
        <w:t xml:space="preserve"> – not identify which hospital it came </w:t>
      </w:r>
      <w:r>
        <w:rPr>
          <w:rFonts w:ascii="Times New Roman" w:hAnsi="Times New Roman"/>
          <w:sz w:val="24"/>
          <w:szCs w:val="24"/>
          <w:lang w:eastAsia="en-US"/>
        </w:rPr>
        <w:t xml:space="preserve">from for example, as an </w:t>
      </w:r>
      <w:r w:rsidRPr="00B6606C">
        <w:rPr>
          <w:rFonts w:ascii="Times New Roman" w:hAnsi="Times New Roman"/>
          <w:sz w:val="24"/>
          <w:szCs w:val="24"/>
          <w:lang w:eastAsia="en-US"/>
        </w:rPr>
        <w:t>additional requirement</w:t>
      </w:r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B6606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27E35">
        <w:rPr>
          <w:rFonts w:ascii="Times New Roman" w:hAnsi="Times New Roman"/>
          <w:sz w:val="24"/>
          <w:szCs w:val="24"/>
          <w:lang w:eastAsia="en-US"/>
        </w:rPr>
        <w:t>In other respects</w:t>
      </w:r>
      <w:proofErr w:type="gramStart"/>
      <w:r w:rsidR="00227E35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B6606C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227E35">
        <w:rPr>
          <w:rFonts w:ascii="Times New Roman" w:hAnsi="Times New Roman"/>
          <w:sz w:val="24"/>
          <w:szCs w:val="24"/>
          <w:lang w:eastAsia="en-US"/>
        </w:rPr>
        <w:t>c</w:t>
      </w:r>
      <w:r w:rsidRPr="00B6606C">
        <w:rPr>
          <w:rFonts w:ascii="Times New Roman" w:hAnsi="Times New Roman"/>
          <w:sz w:val="24"/>
          <w:szCs w:val="24"/>
          <w:lang w:eastAsia="en-US"/>
        </w:rPr>
        <w:t>aBIG</w:t>
      </w:r>
      <w:proofErr w:type="spellEnd"/>
      <w:proofErr w:type="gramEnd"/>
      <w:r w:rsidRPr="00B6606C">
        <w:rPr>
          <w:rFonts w:ascii="Times New Roman" w:hAnsi="Times New Roman"/>
          <w:sz w:val="24"/>
          <w:szCs w:val="24"/>
          <w:lang w:eastAsia="en-US"/>
        </w:rPr>
        <w:t xml:space="preserve"> model </w:t>
      </w:r>
      <w:r w:rsidR="00227E35">
        <w:rPr>
          <w:rFonts w:ascii="Times New Roman" w:hAnsi="Times New Roman"/>
          <w:sz w:val="24"/>
          <w:szCs w:val="24"/>
          <w:lang w:eastAsia="en-US"/>
        </w:rPr>
        <w:t>similar to</w:t>
      </w:r>
      <w:r w:rsidRPr="00B6606C">
        <w:rPr>
          <w:rFonts w:ascii="Times New Roman" w:hAnsi="Times New Roman"/>
          <w:sz w:val="24"/>
          <w:szCs w:val="24"/>
          <w:lang w:eastAsia="en-US"/>
        </w:rPr>
        <w:t xml:space="preserve"> this model</w:t>
      </w:r>
    </w:p>
    <w:p w:rsidR="00B6606C" w:rsidRPr="00B6606C" w:rsidRDefault="00227E35" w:rsidP="00B6606C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The planned identifiers are n</w:t>
      </w:r>
      <w:r w:rsidR="00B6606C" w:rsidRPr="00B6606C">
        <w:rPr>
          <w:rFonts w:ascii="Times New Roman" w:hAnsi="Times New Roman"/>
          <w:sz w:val="24"/>
          <w:szCs w:val="24"/>
          <w:lang w:eastAsia="en-US"/>
        </w:rPr>
        <w:t>ot replacing the human readable ID – only the machine-readable ID will be standardized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B6606C" w:rsidRPr="00B6606C">
        <w:rPr>
          <w:rFonts w:ascii="Times New Roman" w:hAnsi="Times New Roman"/>
          <w:sz w:val="24"/>
          <w:szCs w:val="24"/>
          <w:lang w:eastAsia="en-US"/>
        </w:rPr>
        <w:t xml:space="preserve"> that</w:t>
      </w:r>
      <w:proofErr w:type="gramEnd"/>
      <w:r w:rsidR="00B6606C" w:rsidRPr="00B6606C">
        <w:rPr>
          <w:rFonts w:ascii="Times New Roman" w:hAnsi="Times New Roman"/>
          <w:sz w:val="24"/>
          <w:szCs w:val="24"/>
          <w:lang w:eastAsia="en-US"/>
        </w:rPr>
        <w:t xml:space="preserve"> ID is then associated with the human readable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227E35" w:rsidRDefault="00227E35" w:rsidP="00B6606C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The project u</w:t>
      </w:r>
      <w:r w:rsidR="00B6606C" w:rsidRPr="00B6606C">
        <w:rPr>
          <w:rFonts w:ascii="Times New Roman" w:hAnsi="Times New Roman"/>
          <w:sz w:val="24"/>
          <w:szCs w:val="24"/>
          <w:lang w:eastAsia="en-US"/>
        </w:rPr>
        <w:t xml:space="preserve">sed </w:t>
      </w:r>
      <w:r>
        <w:rPr>
          <w:rFonts w:ascii="Times New Roman" w:hAnsi="Times New Roman"/>
          <w:sz w:val="24"/>
          <w:szCs w:val="24"/>
          <w:lang w:eastAsia="en-US"/>
        </w:rPr>
        <w:t xml:space="preserve">the </w:t>
      </w:r>
      <w:r w:rsidR="00B6606C" w:rsidRPr="00B6606C">
        <w:rPr>
          <w:rFonts w:ascii="Times New Roman" w:hAnsi="Times New Roman"/>
          <w:sz w:val="24"/>
          <w:szCs w:val="24"/>
          <w:lang w:eastAsia="en-US"/>
        </w:rPr>
        <w:t>DICOM definition of a specimen</w:t>
      </w:r>
      <w:r>
        <w:rPr>
          <w:rFonts w:ascii="Times New Roman" w:hAnsi="Times New Roman"/>
          <w:sz w:val="24"/>
          <w:szCs w:val="24"/>
          <w:lang w:eastAsia="en-US"/>
        </w:rPr>
        <w:t xml:space="preserve">, and allowed for separate identifiers for the container and for the specimen, generally there is </w:t>
      </w:r>
      <w:r w:rsidR="00B6606C" w:rsidRPr="00B6606C">
        <w:rPr>
          <w:rFonts w:ascii="Times New Roman" w:hAnsi="Times New Roman"/>
          <w:sz w:val="24"/>
          <w:szCs w:val="24"/>
          <w:lang w:eastAsia="en-US"/>
        </w:rPr>
        <w:t>1 specimen to 1 container, but multiple specimen</w:t>
      </w:r>
      <w:r>
        <w:rPr>
          <w:rFonts w:ascii="Times New Roman" w:hAnsi="Times New Roman"/>
          <w:sz w:val="24"/>
          <w:szCs w:val="24"/>
          <w:lang w:eastAsia="en-US"/>
        </w:rPr>
        <w:t xml:space="preserve">s per container are accommodated. </w:t>
      </w:r>
    </w:p>
    <w:p w:rsidR="00B6606C" w:rsidRPr="00B6606C" w:rsidRDefault="00227E35" w:rsidP="00B6606C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Question:</w:t>
      </w:r>
      <w:r w:rsidR="00B6606C" w:rsidRPr="00B6606C">
        <w:rPr>
          <w:rFonts w:ascii="Times New Roman" w:hAnsi="Times New Roman"/>
          <w:sz w:val="24"/>
          <w:szCs w:val="24"/>
          <w:lang w:eastAsia="en-US"/>
        </w:rPr>
        <w:t xml:space="preserve"> do you allow nested containers?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6606C" w:rsidRPr="00B6606C">
        <w:rPr>
          <w:rFonts w:ascii="Times New Roman" w:hAnsi="Times New Roman"/>
          <w:sz w:val="24"/>
          <w:szCs w:val="24"/>
          <w:lang w:eastAsia="en-US"/>
        </w:rPr>
        <w:t>For most AP systems the container nesting was handled at a higher level</w:t>
      </w:r>
    </w:p>
    <w:p w:rsidR="00B6606C" w:rsidRPr="00B6606C" w:rsidRDefault="00B6606C" w:rsidP="00B6606C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US"/>
        </w:rPr>
      </w:pPr>
      <w:r w:rsidRPr="00B6606C">
        <w:rPr>
          <w:rFonts w:ascii="Times New Roman" w:hAnsi="Times New Roman"/>
          <w:sz w:val="24"/>
          <w:szCs w:val="24"/>
          <w:lang w:eastAsia="en-US"/>
        </w:rPr>
        <w:t>A lot of specimen</w:t>
      </w:r>
      <w:r w:rsidR="00227E35">
        <w:rPr>
          <w:rFonts w:ascii="Times New Roman" w:hAnsi="Times New Roman"/>
          <w:sz w:val="24"/>
          <w:szCs w:val="24"/>
          <w:lang w:eastAsia="en-US"/>
        </w:rPr>
        <w:t>s</w:t>
      </w:r>
      <w:r w:rsidRPr="00B6606C">
        <w:rPr>
          <w:rFonts w:ascii="Times New Roman" w:hAnsi="Times New Roman"/>
          <w:sz w:val="24"/>
          <w:szCs w:val="24"/>
          <w:lang w:eastAsia="en-US"/>
        </w:rPr>
        <w:t xml:space="preserve"> are unique and being derived – not capturing the container here.</w:t>
      </w:r>
    </w:p>
    <w:p w:rsidR="00B6606C" w:rsidRPr="00B6606C" w:rsidRDefault="00B6606C" w:rsidP="00B6606C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B6606C">
        <w:rPr>
          <w:rFonts w:ascii="Times New Roman" w:hAnsi="Times New Roman"/>
          <w:sz w:val="24"/>
          <w:szCs w:val="24"/>
          <w:lang w:eastAsia="en-US"/>
        </w:rPr>
        <w:t>LocationID</w:t>
      </w:r>
      <w:proofErr w:type="spellEnd"/>
      <w:r w:rsidRPr="00B6606C">
        <w:rPr>
          <w:rFonts w:ascii="Times New Roman" w:hAnsi="Times New Roman"/>
          <w:sz w:val="24"/>
          <w:szCs w:val="24"/>
          <w:lang w:eastAsia="en-US"/>
        </w:rPr>
        <w:t xml:space="preserve"> and </w:t>
      </w:r>
      <w:proofErr w:type="spellStart"/>
      <w:r w:rsidRPr="00B6606C">
        <w:rPr>
          <w:rFonts w:ascii="Times New Roman" w:hAnsi="Times New Roman"/>
          <w:sz w:val="24"/>
          <w:szCs w:val="24"/>
          <w:lang w:eastAsia="en-US"/>
        </w:rPr>
        <w:t>containerID</w:t>
      </w:r>
      <w:proofErr w:type="spellEnd"/>
      <w:r w:rsidRPr="00B6606C">
        <w:rPr>
          <w:rFonts w:ascii="Times New Roman" w:hAnsi="Times New Roman"/>
          <w:sz w:val="24"/>
          <w:szCs w:val="24"/>
          <w:lang w:eastAsia="en-US"/>
        </w:rPr>
        <w:t xml:space="preserve"> remain married</w:t>
      </w:r>
      <w:r w:rsidR="00227E35">
        <w:rPr>
          <w:rFonts w:ascii="Times New Roman" w:hAnsi="Times New Roman"/>
          <w:sz w:val="24"/>
          <w:szCs w:val="24"/>
          <w:lang w:eastAsia="en-US"/>
        </w:rPr>
        <w:t xml:space="preserve"> within this model. </w:t>
      </w:r>
    </w:p>
    <w:p w:rsidR="00B6606C" w:rsidRPr="00B6606C" w:rsidRDefault="00B6606C" w:rsidP="00B6606C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US"/>
        </w:rPr>
      </w:pPr>
      <w:proofErr w:type="spellStart"/>
      <w:proofErr w:type="gramStart"/>
      <w:r w:rsidRPr="00B6606C">
        <w:rPr>
          <w:rFonts w:ascii="Times New Roman" w:hAnsi="Times New Roman"/>
          <w:sz w:val="24"/>
          <w:szCs w:val="24"/>
          <w:lang w:eastAsia="en-US"/>
        </w:rPr>
        <w:lastRenderedPageBreak/>
        <w:t>locationID</w:t>
      </w:r>
      <w:proofErr w:type="spellEnd"/>
      <w:proofErr w:type="gramEnd"/>
      <w:r w:rsidRPr="00B6606C">
        <w:rPr>
          <w:rFonts w:ascii="Times New Roman" w:hAnsi="Times New Roman"/>
          <w:sz w:val="24"/>
          <w:szCs w:val="24"/>
          <w:lang w:eastAsia="en-US"/>
        </w:rPr>
        <w:t xml:space="preserve"> = root and </w:t>
      </w:r>
      <w:proofErr w:type="spellStart"/>
      <w:r w:rsidRPr="00B6606C">
        <w:rPr>
          <w:rFonts w:ascii="Times New Roman" w:hAnsi="Times New Roman"/>
          <w:sz w:val="24"/>
          <w:szCs w:val="24"/>
          <w:lang w:eastAsia="en-US"/>
        </w:rPr>
        <w:t>specimenID</w:t>
      </w:r>
      <w:proofErr w:type="spellEnd"/>
      <w:r w:rsidRPr="00B6606C">
        <w:rPr>
          <w:rFonts w:ascii="Times New Roman" w:hAnsi="Times New Roman"/>
          <w:sz w:val="24"/>
          <w:szCs w:val="24"/>
          <w:lang w:eastAsia="en-US"/>
        </w:rPr>
        <w:t xml:space="preserve"> is extension of the </w:t>
      </w:r>
      <w:r w:rsidR="00227E35">
        <w:rPr>
          <w:rFonts w:ascii="Times New Roman" w:hAnsi="Times New Roman"/>
          <w:sz w:val="24"/>
          <w:szCs w:val="24"/>
          <w:lang w:eastAsia="en-US"/>
        </w:rPr>
        <w:t>II</w:t>
      </w:r>
      <w:r w:rsidRPr="00B6606C">
        <w:rPr>
          <w:rFonts w:ascii="Times New Roman" w:hAnsi="Times New Roman"/>
          <w:sz w:val="24"/>
          <w:szCs w:val="24"/>
          <w:lang w:eastAsia="en-US"/>
        </w:rPr>
        <w:t xml:space="preserve"> in v3 world</w:t>
      </w:r>
    </w:p>
    <w:p w:rsidR="00B6606C" w:rsidRPr="00B6606C" w:rsidRDefault="00B6606C" w:rsidP="00B6606C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B6606C">
        <w:rPr>
          <w:rFonts w:ascii="Times New Roman" w:hAnsi="Times New Roman"/>
          <w:sz w:val="24"/>
          <w:szCs w:val="24"/>
          <w:lang w:eastAsia="en-US"/>
        </w:rPr>
        <w:t>in</w:t>
      </w:r>
      <w:proofErr w:type="gramEnd"/>
      <w:r w:rsidRPr="00B6606C">
        <w:rPr>
          <w:rFonts w:ascii="Times New Roman" w:hAnsi="Times New Roman"/>
          <w:sz w:val="24"/>
          <w:szCs w:val="24"/>
          <w:lang w:eastAsia="en-US"/>
        </w:rPr>
        <w:t xml:space="preserve"> v2 = </w:t>
      </w:r>
      <w:proofErr w:type="spellStart"/>
      <w:r w:rsidRPr="00B6606C">
        <w:rPr>
          <w:rFonts w:ascii="Times New Roman" w:hAnsi="Times New Roman"/>
          <w:sz w:val="24"/>
          <w:szCs w:val="24"/>
          <w:lang w:eastAsia="en-US"/>
        </w:rPr>
        <w:t>locationID</w:t>
      </w:r>
      <w:proofErr w:type="spellEnd"/>
      <w:r w:rsidRPr="00B6606C">
        <w:rPr>
          <w:rFonts w:ascii="Times New Roman" w:hAnsi="Times New Roman"/>
          <w:sz w:val="24"/>
          <w:szCs w:val="24"/>
          <w:lang w:eastAsia="en-US"/>
        </w:rPr>
        <w:t xml:space="preserve"> = assigning authority</w:t>
      </w:r>
    </w:p>
    <w:p w:rsidR="00B6606C" w:rsidRPr="00B6606C" w:rsidRDefault="00227E35" w:rsidP="00B6606C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They have </w:t>
      </w:r>
      <w:r w:rsidR="00B6606C" w:rsidRPr="00B6606C">
        <w:rPr>
          <w:rFonts w:ascii="Times New Roman" w:hAnsi="Times New Roman"/>
          <w:sz w:val="24"/>
          <w:szCs w:val="24"/>
          <w:lang w:eastAsia="en-US"/>
        </w:rPr>
        <w:t xml:space="preserve">also discussed </w:t>
      </w:r>
      <w:proofErr w:type="spellStart"/>
      <w:r w:rsidR="00B6606C" w:rsidRPr="00B6606C">
        <w:rPr>
          <w:rFonts w:ascii="Times New Roman" w:hAnsi="Times New Roman"/>
          <w:sz w:val="24"/>
          <w:szCs w:val="24"/>
          <w:lang w:eastAsia="en-US"/>
        </w:rPr>
        <w:t>locationID</w:t>
      </w:r>
      <w:proofErr w:type="spellEnd"/>
      <w:r w:rsidR="00B6606C" w:rsidRPr="00B6606C">
        <w:rPr>
          <w:rFonts w:ascii="Times New Roman" w:hAnsi="Times New Roman"/>
          <w:sz w:val="24"/>
          <w:szCs w:val="24"/>
          <w:lang w:eastAsia="en-US"/>
        </w:rPr>
        <w:t xml:space="preserve"> using </w:t>
      </w:r>
      <w:r>
        <w:rPr>
          <w:rFonts w:ascii="Times New Roman" w:hAnsi="Times New Roman"/>
          <w:sz w:val="24"/>
          <w:szCs w:val="24"/>
          <w:lang w:eastAsia="en-US"/>
        </w:rPr>
        <w:t>GS1</w:t>
      </w:r>
      <w:r w:rsidR="00B6606C" w:rsidRPr="00B6606C">
        <w:rPr>
          <w:rFonts w:ascii="Times New Roman" w:hAnsi="Times New Roman"/>
          <w:sz w:val="24"/>
          <w:szCs w:val="24"/>
          <w:lang w:eastAsia="en-US"/>
        </w:rPr>
        <w:t xml:space="preserve"> possibly – register with the standard you get the </w:t>
      </w:r>
      <w:proofErr w:type="spellStart"/>
      <w:r w:rsidR="00B6606C" w:rsidRPr="00B6606C">
        <w:rPr>
          <w:rFonts w:ascii="Times New Roman" w:hAnsi="Times New Roman"/>
          <w:sz w:val="24"/>
          <w:szCs w:val="24"/>
          <w:lang w:eastAsia="en-US"/>
        </w:rPr>
        <w:t>locationID</w:t>
      </w:r>
      <w:proofErr w:type="spellEnd"/>
      <w:r w:rsidR="00B6606C" w:rsidRPr="00B6606C">
        <w:rPr>
          <w:rFonts w:ascii="Times New Roman" w:hAnsi="Times New Roman"/>
          <w:sz w:val="24"/>
          <w:szCs w:val="24"/>
          <w:lang w:eastAsia="en-US"/>
        </w:rPr>
        <w:t xml:space="preserve"> assigned</w:t>
      </w:r>
    </w:p>
    <w:p w:rsidR="00B6606C" w:rsidRPr="00B6606C" w:rsidRDefault="00B6606C" w:rsidP="00B6606C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US"/>
        </w:rPr>
      </w:pPr>
      <w:r w:rsidRPr="00B6606C">
        <w:rPr>
          <w:rFonts w:ascii="Times New Roman" w:hAnsi="Times New Roman"/>
          <w:sz w:val="24"/>
          <w:szCs w:val="24"/>
          <w:lang w:eastAsia="en-US"/>
        </w:rPr>
        <w:t xml:space="preserve">Want this to be international – </w:t>
      </w:r>
      <w:r w:rsidR="00227E35">
        <w:rPr>
          <w:rFonts w:ascii="Times New Roman" w:hAnsi="Times New Roman"/>
          <w:sz w:val="24"/>
          <w:szCs w:val="24"/>
          <w:lang w:eastAsia="en-US"/>
        </w:rPr>
        <w:t xml:space="preserve">there </w:t>
      </w:r>
      <w:r w:rsidRPr="00B6606C">
        <w:rPr>
          <w:rFonts w:ascii="Times New Roman" w:hAnsi="Times New Roman"/>
          <w:sz w:val="24"/>
          <w:szCs w:val="24"/>
          <w:lang w:eastAsia="en-US"/>
        </w:rPr>
        <w:t>may be a large number of labs</w:t>
      </w:r>
    </w:p>
    <w:p w:rsidR="00B6606C" w:rsidRPr="00B6606C" w:rsidRDefault="00227E35" w:rsidP="00B6606C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 key p</w:t>
      </w:r>
      <w:r w:rsidR="00B6606C" w:rsidRPr="00B6606C">
        <w:rPr>
          <w:rFonts w:ascii="Times New Roman" w:hAnsi="Times New Roman"/>
          <w:sz w:val="24"/>
          <w:szCs w:val="24"/>
          <w:lang w:eastAsia="en-US"/>
        </w:rPr>
        <w:t xml:space="preserve">roblem is the real estate on the 2D barcodes for a good ID – </w:t>
      </w:r>
      <w:r>
        <w:rPr>
          <w:rFonts w:ascii="Times New Roman" w:hAnsi="Times New Roman"/>
          <w:sz w:val="24"/>
          <w:szCs w:val="24"/>
          <w:lang w:eastAsia="en-US"/>
        </w:rPr>
        <w:t xml:space="preserve">more complex identifiers </w:t>
      </w:r>
      <w:r w:rsidR="00B6606C" w:rsidRPr="00B6606C">
        <w:rPr>
          <w:rFonts w:ascii="Times New Roman" w:hAnsi="Times New Roman"/>
          <w:sz w:val="24"/>
          <w:szCs w:val="24"/>
          <w:lang w:eastAsia="en-US"/>
        </w:rPr>
        <w:t xml:space="preserve">may </w:t>
      </w:r>
      <w:r>
        <w:rPr>
          <w:rFonts w:ascii="Times New Roman" w:hAnsi="Times New Roman"/>
          <w:sz w:val="24"/>
          <w:szCs w:val="24"/>
          <w:lang w:eastAsia="en-US"/>
        </w:rPr>
        <w:t xml:space="preserve">only </w:t>
      </w:r>
      <w:r w:rsidR="00B6606C" w:rsidRPr="00B6606C">
        <w:rPr>
          <w:rFonts w:ascii="Times New Roman" w:hAnsi="Times New Roman"/>
          <w:sz w:val="24"/>
          <w:szCs w:val="24"/>
          <w:lang w:eastAsia="en-US"/>
        </w:rPr>
        <w:t xml:space="preserve">be </w:t>
      </w:r>
      <w:r>
        <w:rPr>
          <w:rFonts w:ascii="Times New Roman" w:hAnsi="Times New Roman"/>
          <w:sz w:val="24"/>
          <w:szCs w:val="24"/>
          <w:lang w:eastAsia="en-US"/>
        </w:rPr>
        <w:t xml:space="preserve">suited </w:t>
      </w:r>
      <w:r w:rsidR="00B6606C" w:rsidRPr="00B6606C">
        <w:rPr>
          <w:rFonts w:ascii="Times New Roman" w:hAnsi="Times New Roman"/>
          <w:sz w:val="24"/>
          <w:szCs w:val="24"/>
          <w:lang w:eastAsia="en-US"/>
        </w:rPr>
        <w:t>for RFID technology</w:t>
      </w:r>
    </w:p>
    <w:p w:rsidR="00B6606C" w:rsidRPr="00B6606C" w:rsidRDefault="00B6606C" w:rsidP="00B6606C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US"/>
        </w:rPr>
      </w:pPr>
      <w:r w:rsidRPr="00B6606C">
        <w:rPr>
          <w:rFonts w:ascii="Times New Roman" w:hAnsi="Times New Roman"/>
          <w:sz w:val="24"/>
          <w:szCs w:val="24"/>
          <w:lang w:eastAsia="en-US"/>
        </w:rPr>
        <w:t>Considered OIDs – have not decided what to use yet – will get some discussion about register of OIDs – use what is already available, but not have a new thing assigned yet again</w:t>
      </w:r>
    </w:p>
    <w:p w:rsidR="00B6606C" w:rsidRPr="00B6606C" w:rsidRDefault="00B6606C" w:rsidP="00B6606C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US"/>
        </w:rPr>
      </w:pPr>
      <w:r w:rsidRPr="00B6606C">
        <w:rPr>
          <w:rFonts w:ascii="Times New Roman" w:hAnsi="Times New Roman"/>
          <w:sz w:val="24"/>
          <w:szCs w:val="24"/>
          <w:lang w:eastAsia="en-US"/>
        </w:rPr>
        <w:t>Looking for technology to use with current 2D plus the new RFID - prefer to not limit the standard</w:t>
      </w:r>
    </w:p>
    <w:p w:rsidR="00B6606C" w:rsidRPr="00B6606C" w:rsidRDefault="00B6606C" w:rsidP="00B6606C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US"/>
        </w:rPr>
      </w:pPr>
      <w:r w:rsidRPr="00B6606C">
        <w:rPr>
          <w:rFonts w:ascii="Times New Roman" w:hAnsi="Times New Roman"/>
          <w:sz w:val="24"/>
          <w:szCs w:val="24"/>
          <w:lang w:eastAsia="en-US"/>
        </w:rPr>
        <w:t>Currently in informative ballot for Jan 2013</w:t>
      </w:r>
    </w:p>
    <w:p w:rsidR="00B6606C" w:rsidRPr="00B6606C" w:rsidRDefault="00B6606C" w:rsidP="00B6606C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US"/>
        </w:rPr>
      </w:pPr>
      <w:r w:rsidRPr="00B6606C">
        <w:rPr>
          <w:rFonts w:ascii="Times New Roman" w:hAnsi="Times New Roman"/>
          <w:sz w:val="24"/>
          <w:szCs w:val="24"/>
          <w:lang w:eastAsia="en-US"/>
        </w:rPr>
        <w:t xml:space="preserve">Next steps: want to merge with specimen model – need to focus on one part of the lab, but want to be sure that it matches up with OO and CLSI (Ken </w:t>
      </w:r>
      <w:proofErr w:type="spellStart"/>
      <w:r w:rsidRPr="00B6606C">
        <w:rPr>
          <w:rFonts w:ascii="Times New Roman" w:hAnsi="Times New Roman"/>
          <w:sz w:val="24"/>
          <w:szCs w:val="24"/>
          <w:lang w:eastAsia="en-US"/>
        </w:rPr>
        <w:t>McCaslin</w:t>
      </w:r>
      <w:proofErr w:type="spellEnd"/>
      <w:r w:rsidRPr="00B6606C">
        <w:rPr>
          <w:rFonts w:ascii="Times New Roman" w:hAnsi="Times New Roman"/>
          <w:sz w:val="24"/>
          <w:szCs w:val="24"/>
          <w:lang w:eastAsia="en-US"/>
        </w:rPr>
        <w:t>) and CAP (Alexis Carter) requirements.</w:t>
      </w:r>
      <w:r w:rsidR="00227E35">
        <w:rPr>
          <w:rFonts w:ascii="Times New Roman" w:hAnsi="Times New Roman"/>
          <w:sz w:val="24"/>
          <w:szCs w:val="24"/>
          <w:lang w:eastAsia="en-US"/>
        </w:rPr>
        <w:t xml:space="preserve"> The </w:t>
      </w:r>
      <w:r w:rsidRPr="00B6606C">
        <w:rPr>
          <w:rFonts w:ascii="Times New Roman" w:hAnsi="Times New Roman"/>
          <w:sz w:val="24"/>
          <w:szCs w:val="24"/>
          <w:lang w:eastAsia="en-US"/>
        </w:rPr>
        <w:t>OO</w:t>
      </w:r>
      <w:r w:rsidR="00227E35">
        <w:rPr>
          <w:rFonts w:ascii="Times New Roman" w:hAnsi="Times New Roman"/>
          <w:sz w:val="24"/>
          <w:szCs w:val="24"/>
          <w:lang w:eastAsia="en-US"/>
        </w:rPr>
        <w:t xml:space="preserve"> model is at conceptual level, and the Specimen ID model is closer to logical</w:t>
      </w:r>
    </w:p>
    <w:p w:rsidR="00B6606C" w:rsidRPr="00B6606C" w:rsidRDefault="00227E35" w:rsidP="00B6606C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The OO model n</w:t>
      </w:r>
      <w:r w:rsidR="00B6606C" w:rsidRPr="00B6606C">
        <w:rPr>
          <w:rFonts w:ascii="Times New Roman" w:hAnsi="Times New Roman"/>
          <w:sz w:val="24"/>
          <w:szCs w:val="24"/>
          <w:lang w:eastAsia="en-US"/>
        </w:rPr>
        <w:t>eed</w:t>
      </w:r>
      <w:r>
        <w:rPr>
          <w:rFonts w:ascii="Times New Roman" w:hAnsi="Times New Roman"/>
          <w:sz w:val="24"/>
          <w:szCs w:val="24"/>
          <w:lang w:eastAsia="en-US"/>
        </w:rPr>
        <w:t>s</w:t>
      </w:r>
      <w:r w:rsidR="00B6606C" w:rsidRPr="00B6606C">
        <w:rPr>
          <w:rFonts w:ascii="Times New Roman" w:hAnsi="Times New Roman"/>
          <w:sz w:val="24"/>
          <w:szCs w:val="24"/>
          <w:lang w:eastAsia="en-US"/>
        </w:rPr>
        <w:t xml:space="preserve"> to be able to handle the cardinality and have right number of IDs you have identified – the location ID may be inherent in the </w:t>
      </w:r>
      <w:proofErr w:type="spellStart"/>
      <w:r w:rsidR="00B6606C" w:rsidRPr="00B6606C">
        <w:rPr>
          <w:rFonts w:ascii="Times New Roman" w:hAnsi="Times New Roman"/>
          <w:sz w:val="24"/>
          <w:szCs w:val="24"/>
          <w:lang w:eastAsia="en-US"/>
        </w:rPr>
        <w:t>datatype</w:t>
      </w:r>
      <w:proofErr w:type="spellEnd"/>
      <w:r w:rsidR="00B6606C" w:rsidRPr="00B6606C">
        <w:rPr>
          <w:rFonts w:ascii="Times New Roman" w:hAnsi="Times New Roman"/>
          <w:sz w:val="24"/>
          <w:szCs w:val="24"/>
          <w:lang w:eastAsia="en-US"/>
        </w:rPr>
        <w:t xml:space="preserve"> we are using for our </w:t>
      </w:r>
      <w:proofErr w:type="spellStart"/>
      <w:r w:rsidR="00B6606C" w:rsidRPr="00B6606C">
        <w:rPr>
          <w:rFonts w:ascii="Times New Roman" w:hAnsi="Times New Roman"/>
          <w:sz w:val="24"/>
          <w:szCs w:val="24"/>
          <w:lang w:eastAsia="en-US"/>
        </w:rPr>
        <w:t>specimenID</w:t>
      </w:r>
      <w:proofErr w:type="spellEnd"/>
      <w:r w:rsidR="00B6606C" w:rsidRPr="00B6606C">
        <w:rPr>
          <w:rFonts w:ascii="Times New Roman" w:hAnsi="Times New Roman"/>
          <w:sz w:val="24"/>
          <w:szCs w:val="24"/>
          <w:lang w:eastAsia="en-US"/>
        </w:rPr>
        <w:t xml:space="preserve"> and </w:t>
      </w:r>
      <w:proofErr w:type="spellStart"/>
      <w:r w:rsidR="00B6606C" w:rsidRPr="00B6606C">
        <w:rPr>
          <w:rFonts w:ascii="Times New Roman" w:hAnsi="Times New Roman"/>
          <w:sz w:val="24"/>
          <w:szCs w:val="24"/>
          <w:lang w:eastAsia="en-US"/>
        </w:rPr>
        <w:t>containerID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B6606C" w:rsidRPr="00B6606C" w:rsidRDefault="00B6606C" w:rsidP="00B6606C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US"/>
        </w:rPr>
      </w:pPr>
      <w:r w:rsidRPr="00B6606C">
        <w:rPr>
          <w:rFonts w:ascii="Times New Roman" w:hAnsi="Times New Roman"/>
          <w:sz w:val="24"/>
          <w:szCs w:val="24"/>
          <w:lang w:eastAsia="en-US"/>
        </w:rPr>
        <w:t>Hope to move this forward to DSTU and start implementing in AP</w:t>
      </w:r>
    </w:p>
    <w:p w:rsidR="00B6606C" w:rsidRPr="00B6606C" w:rsidRDefault="00B6606C" w:rsidP="00B6606C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US"/>
        </w:rPr>
      </w:pPr>
      <w:r w:rsidRPr="00B6606C">
        <w:rPr>
          <w:rFonts w:ascii="Times New Roman" w:hAnsi="Times New Roman"/>
          <w:sz w:val="24"/>
          <w:szCs w:val="24"/>
          <w:lang w:eastAsia="en-US"/>
        </w:rPr>
        <w:t xml:space="preserve">Next project would then be the structured report in AP if we can get the ID issue worked out - will be working with the folks in France at IHE – need to get a structured document beyond the report, needs to include the processing data, tracking data </w:t>
      </w:r>
      <w:proofErr w:type="spellStart"/>
      <w:r w:rsidRPr="00B6606C">
        <w:rPr>
          <w:rFonts w:ascii="Times New Roman" w:hAnsi="Times New Roman"/>
          <w:sz w:val="24"/>
          <w:szCs w:val="24"/>
          <w:lang w:eastAsia="en-US"/>
        </w:rPr>
        <w:t>etc</w:t>
      </w:r>
      <w:proofErr w:type="spellEnd"/>
      <w:r w:rsidRPr="00B6606C">
        <w:rPr>
          <w:rFonts w:ascii="Times New Roman" w:hAnsi="Times New Roman"/>
          <w:sz w:val="24"/>
          <w:szCs w:val="24"/>
          <w:lang w:eastAsia="en-US"/>
        </w:rPr>
        <w:t xml:space="preserve"> (all the metadata – for example to describe the detail about the slide that is being scanned </w:t>
      </w:r>
      <w:proofErr w:type="spellStart"/>
      <w:r w:rsidRPr="00B6606C">
        <w:rPr>
          <w:rFonts w:ascii="Times New Roman" w:hAnsi="Times New Roman"/>
          <w:sz w:val="24"/>
          <w:szCs w:val="24"/>
          <w:lang w:eastAsia="en-US"/>
        </w:rPr>
        <w:t>etc</w:t>
      </w:r>
      <w:proofErr w:type="spellEnd"/>
      <w:r w:rsidRPr="00B6606C">
        <w:rPr>
          <w:rFonts w:ascii="Times New Roman" w:hAnsi="Times New Roman"/>
          <w:sz w:val="24"/>
          <w:szCs w:val="24"/>
          <w:lang w:eastAsia="en-US"/>
        </w:rPr>
        <w:t>)</w:t>
      </w:r>
    </w:p>
    <w:p w:rsidR="00B6606C" w:rsidRPr="00B6606C" w:rsidRDefault="00B6606C" w:rsidP="00B6606C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US"/>
        </w:rPr>
      </w:pPr>
      <w:r w:rsidRPr="00B6606C">
        <w:rPr>
          <w:rFonts w:ascii="Times New Roman" w:hAnsi="Times New Roman"/>
          <w:sz w:val="24"/>
          <w:szCs w:val="24"/>
          <w:lang w:eastAsia="en-US"/>
        </w:rPr>
        <w:t>We work with AP at IHE when they come to town – we need more generic set up than what they are doing in Europe (SYNOPTIC).</w:t>
      </w:r>
    </w:p>
    <w:p w:rsidR="00B6606C" w:rsidRPr="00B6606C" w:rsidRDefault="00B6606C" w:rsidP="00B6606C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US"/>
        </w:rPr>
      </w:pPr>
      <w:r w:rsidRPr="00B6606C">
        <w:rPr>
          <w:rFonts w:ascii="Times New Roman" w:hAnsi="Times New Roman"/>
          <w:sz w:val="24"/>
          <w:szCs w:val="24"/>
          <w:lang w:eastAsia="en-US"/>
        </w:rPr>
        <w:t xml:space="preserve">Data migration between </w:t>
      </w:r>
      <w:r w:rsidR="00227E35">
        <w:rPr>
          <w:rFonts w:ascii="Times New Roman" w:hAnsi="Times New Roman"/>
          <w:sz w:val="24"/>
          <w:szCs w:val="24"/>
          <w:lang w:eastAsia="en-US"/>
        </w:rPr>
        <w:t>different</w:t>
      </w:r>
      <w:r w:rsidRPr="00B6606C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B6606C">
        <w:rPr>
          <w:rFonts w:ascii="Times New Roman" w:hAnsi="Times New Roman"/>
          <w:sz w:val="24"/>
          <w:szCs w:val="24"/>
          <w:lang w:eastAsia="en-US"/>
        </w:rPr>
        <w:t xml:space="preserve">LIS </w:t>
      </w:r>
      <w:r w:rsidR="00227E35">
        <w:rPr>
          <w:rFonts w:ascii="Times New Roman" w:hAnsi="Times New Roman"/>
          <w:sz w:val="24"/>
          <w:szCs w:val="24"/>
          <w:lang w:eastAsia="en-US"/>
        </w:rPr>
        <w:t xml:space="preserve"> systems</w:t>
      </w:r>
      <w:proofErr w:type="gramEnd"/>
      <w:r w:rsidR="00227E3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6606C">
        <w:rPr>
          <w:rFonts w:ascii="Times New Roman" w:hAnsi="Times New Roman"/>
          <w:sz w:val="24"/>
          <w:szCs w:val="24"/>
          <w:lang w:eastAsia="en-US"/>
        </w:rPr>
        <w:t>should be easier then, too</w:t>
      </w:r>
    </w:p>
    <w:p w:rsidR="00227E35" w:rsidRDefault="00227E35" w:rsidP="00227E35">
      <w:pPr>
        <w:suppressAutoHyphens w:val="0"/>
        <w:spacing w:before="100" w:beforeAutospacing="1" w:after="100" w:afterAutospacing="1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Review WGM Agenda regarding specimen</w:t>
      </w:r>
    </w:p>
    <w:p w:rsidR="00B6606C" w:rsidRPr="00B6606C" w:rsidRDefault="00B6606C" w:rsidP="00B6606C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US"/>
        </w:rPr>
      </w:pPr>
      <w:r w:rsidRPr="00B6606C">
        <w:rPr>
          <w:rFonts w:ascii="Times New Roman" w:hAnsi="Times New Roman"/>
          <w:sz w:val="24"/>
          <w:szCs w:val="24"/>
          <w:lang w:eastAsia="en-US"/>
        </w:rPr>
        <w:t>OO WG agenda specimen project Tue Q3 and joint with II and AP Wed Q1 – may also be Tue Q2.</w:t>
      </w:r>
    </w:p>
    <w:p w:rsidR="00B6606C" w:rsidRPr="00B6606C" w:rsidRDefault="00B6606C" w:rsidP="00B6606C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US"/>
        </w:rPr>
      </w:pPr>
      <w:r w:rsidRPr="00B6606C">
        <w:rPr>
          <w:rFonts w:ascii="Times New Roman" w:hAnsi="Times New Roman"/>
          <w:sz w:val="24"/>
          <w:szCs w:val="24"/>
          <w:lang w:eastAsia="en-US"/>
        </w:rPr>
        <w:lastRenderedPageBreak/>
        <w:t>Lorraine will look at the specimen model prior to WGM to make sure it has the identifiers needed (think we already do, but will double check)</w:t>
      </w:r>
    </w:p>
    <w:p w:rsidR="001C3ADB" w:rsidRPr="001C3ADB" w:rsidRDefault="00B6606C" w:rsidP="00B6606C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US"/>
        </w:rPr>
      </w:pPr>
      <w:r w:rsidRPr="00B6606C">
        <w:rPr>
          <w:rFonts w:ascii="Times New Roman" w:hAnsi="Times New Roman"/>
          <w:sz w:val="24"/>
          <w:szCs w:val="24"/>
          <w:lang w:eastAsia="en-US"/>
        </w:rPr>
        <w:t>Call adjourned 12:50 PM ET</w:t>
      </w:r>
      <w:bookmarkStart w:id="0" w:name="_GoBack"/>
      <w:bookmarkEnd w:id="0"/>
    </w:p>
    <w:sectPr w:rsidR="001C3ADB" w:rsidRPr="001C3ADB" w:rsidSect="00510C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alibri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Calibri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Calibri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List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275C26C5"/>
    <w:multiLevelType w:val="hybridMultilevel"/>
    <w:tmpl w:val="05F87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A843E0"/>
    <w:multiLevelType w:val="hybridMultilevel"/>
    <w:tmpl w:val="647C6E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9E7BF9"/>
    <w:multiLevelType w:val="hybridMultilevel"/>
    <w:tmpl w:val="88D4A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0973054"/>
    <w:multiLevelType w:val="multilevel"/>
    <w:tmpl w:val="2D8C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E2129"/>
    <w:multiLevelType w:val="hybridMultilevel"/>
    <w:tmpl w:val="1368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47F2B"/>
    <w:multiLevelType w:val="hybridMultilevel"/>
    <w:tmpl w:val="F050D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532C2E"/>
    <w:multiLevelType w:val="hybridMultilevel"/>
    <w:tmpl w:val="75EA2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BC784C"/>
    <w:multiLevelType w:val="hybridMultilevel"/>
    <w:tmpl w:val="AC26A3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F0A7846"/>
    <w:multiLevelType w:val="hybridMultilevel"/>
    <w:tmpl w:val="B72A6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16850C6"/>
    <w:multiLevelType w:val="hybridMultilevel"/>
    <w:tmpl w:val="20A25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EE02AE"/>
    <w:multiLevelType w:val="hybridMultilevel"/>
    <w:tmpl w:val="E8EAF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807367"/>
    <w:multiLevelType w:val="hybridMultilevel"/>
    <w:tmpl w:val="1FA41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86401E"/>
    <w:multiLevelType w:val="hybridMultilevel"/>
    <w:tmpl w:val="18DAC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F0C06"/>
    <w:multiLevelType w:val="hybridMultilevel"/>
    <w:tmpl w:val="D0D64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EF2C97"/>
    <w:multiLevelType w:val="hybridMultilevel"/>
    <w:tmpl w:val="572A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763AC"/>
    <w:multiLevelType w:val="multilevel"/>
    <w:tmpl w:val="1142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7AD25DE"/>
    <w:multiLevelType w:val="hybridMultilevel"/>
    <w:tmpl w:val="A554F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AB76DE"/>
    <w:multiLevelType w:val="hybridMultilevel"/>
    <w:tmpl w:val="D7FC9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131A9"/>
    <w:multiLevelType w:val="hybridMultilevel"/>
    <w:tmpl w:val="85F46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928AC"/>
    <w:multiLevelType w:val="hybridMultilevel"/>
    <w:tmpl w:val="21FE7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257BF7"/>
    <w:multiLevelType w:val="hybridMultilevel"/>
    <w:tmpl w:val="6E70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18"/>
  </w:num>
  <w:num w:numId="8">
    <w:abstractNumId w:val="4"/>
  </w:num>
  <w:num w:numId="9">
    <w:abstractNumId w:val="11"/>
  </w:num>
  <w:num w:numId="10">
    <w:abstractNumId w:val="16"/>
  </w:num>
  <w:num w:numId="11">
    <w:abstractNumId w:val="13"/>
  </w:num>
  <w:num w:numId="12">
    <w:abstractNumId w:val="14"/>
  </w:num>
  <w:num w:numId="13">
    <w:abstractNumId w:val="8"/>
  </w:num>
  <w:num w:numId="14">
    <w:abstractNumId w:val="19"/>
  </w:num>
  <w:num w:numId="15">
    <w:abstractNumId w:val="3"/>
  </w:num>
  <w:num w:numId="16">
    <w:abstractNumId w:val="22"/>
  </w:num>
  <w:num w:numId="17">
    <w:abstractNumId w:val="12"/>
  </w:num>
  <w:num w:numId="18">
    <w:abstractNumId w:val="9"/>
  </w:num>
  <w:num w:numId="19">
    <w:abstractNumId w:val="21"/>
  </w:num>
  <w:num w:numId="20">
    <w:abstractNumId w:val="17"/>
  </w:num>
  <w:num w:numId="21">
    <w:abstractNumId w:val="7"/>
  </w:num>
  <w:num w:numId="22">
    <w:abstractNumId w:val="23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7F6"/>
    <w:rsid w:val="0000518A"/>
    <w:rsid w:val="0003428F"/>
    <w:rsid w:val="00035514"/>
    <w:rsid w:val="0006189E"/>
    <w:rsid w:val="000667F6"/>
    <w:rsid w:val="000757CE"/>
    <w:rsid w:val="00076FF3"/>
    <w:rsid w:val="00080582"/>
    <w:rsid w:val="00084FF6"/>
    <w:rsid w:val="00087C99"/>
    <w:rsid w:val="000906C0"/>
    <w:rsid w:val="00091C63"/>
    <w:rsid w:val="000947D8"/>
    <w:rsid w:val="000975E8"/>
    <w:rsid w:val="000A4376"/>
    <w:rsid w:val="000B22B4"/>
    <w:rsid w:val="000B2F75"/>
    <w:rsid w:val="000C73D7"/>
    <w:rsid w:val="000E416C"/>
    <w:rsid w:val="000F386E"/>
    <w:rsid w:val="00103812"/>
    <w:rsid w:val="0010733F"/>
    <w:rsid w:val="0013700A"/>
    <w:rsid w:val="001455BE"/>
    <w:rsid w:val="00160F5B"/>
    <w:rsid w:val="00172D69"/>
    <w:rsid w:val="001876F8"/>
    <w:rsid w:val="001A6FCE"/>
    <w:rsid w:val="001A7C6B"/>
    <w:rsid w:val="001C3ADB"/>
    <w:rsid w:val="001C5914"/>
    <w:rsid w:val="001E53CD"/>
    <w:rsid w:val="001F3BEF"/>
    <w:rsid w:val="00200D06"/>
    <w:rsid w:val="00202868"/>
    <w:rsid w:val="00205C70"/>
    <w:rsid w:val="0022067C"/>
    <w:rsid w:val="00227E35"/>
    <w:rsid w:val="00235B10"/>
    <w:rsid w:val="00240E6E"/>
    <w:rsid w:val="00243823"/>
    <w:rsid w:val="0026124C"/>
    <w:rsid w:val="00261846"/>
    <w:rsid w:val="002706DC"/>
    <w:rsid w:val="00294D8E"/>
    <w:rsid w:val="002B7026"/>
    <w:rsid w:val="002C7A97"/>
    <w:rsid w:val="002D22CD"/>
    <w:rsid w:val="002D323F"/>
    <w:rsid w:val="002D37F4"/>
    <w:rsid w:val="002F0C8F"/>
    <w:rsid w:val="00301D53"/>
    <w:rsid w:val="003023D0"/>
    <w:rsid w:val="00304BB8"/>
    <w:rsid w:val="00347B2C"/>
    <w:rsid w:val="00353761"/>
    <w:rsid w:val="003561DF"/>
    <w:rsid w:val="00364F70"/>
    <w:rsid w:val="00396E3A"/>
    <w:rsid w:val="00397ADA"/>
    <w:rsid w:val="003B4D98"/>
    <w:rsid w:val="003B5F8E"/>
    <w:rsid w:val="003C1DBE"/>
    <w:rsid w:val="003C4144"/>
    <w:rsid w:val="003C7644"/>
    <w:rsid w:val="0041561C"/>
    <w:rsid w:val="0043499A"/>
    <w:rsid w:val="0044073B"/>
    <w:rsid w:val="004440DA"/>
    <w:rsid w:val="004536AF"/>
    <w:rsid w:val="00460C98"/>
    <w:rsid w:val="004743B3"/>
    <w:rsid w:val="00483F10"/>
    <w:rsid w:val="00492900"/>
    <w:rsid w:val="004931EF"/>
    <w:rsid w:val="004936A4"/>
    <w:rsid w:val="004A21E2"/>
    <w:rsid w:val="004B450F"/>
    <w:rsid w:val="004C4B4F"/>
    <w:rsid w:val="004C4EC8"/>
    <w:rsid w:val="004D2ADC"/>
    <w:rsid w:val="00501175"/>
    <w:rsid w:val="00505233"/>
    <w:rsid w:val="00505F06"/>
    <w:rsid w:val="00510C39"/>
    <w:rsid w:val="00514287"/>
    <w:rsid w:val="005145F8"/>
    <w:rsid w:val="00515ACC"/>
    <w:rsid w:val="00523BF1"/>
    <w:rsid w:val="00526455"/>
    <w:rsid w:val="00534670"/>
    <w:rsid w:val="00540A60"/>
    <w:rsid w:val="00551DF3"/>
    <w:rsid w:val="00585A7D"/>
    <w:rsid w:val="00592B38"/>
    <w:rsid w:val="005A1D69"/>
    <w:rsid w:val="005C32F5"/>
    <w:rsid w:val="005D1B8D"/>
    <w:rsid w:val="005D2206"/>
    <w:rsid w:val="005D3256"/>
    <w:rsid w:val="005F09CD"/>
    <w:rsid w:val="005F0CE9"/>
    <w:rsid w:val="00601861"/>
    <w:rsid w:val="006103FB"/>
    <w:rsid w:val="00615E0A"/>
    <w:rsid w:val="006202FE"/>
    <w:rsid w:val="00645753"/>
    <w:rsid w:val="00650213"/>
    <w:rsid w:val="00666A7E"/>
    <w:rsid w:val="006734CF"/>
    <w:rsid w:val="0068531F"/>
    <w:rsid w:val="006905CA"/>
    <w:rsid w:val="00690BFC"/>
    <w:rsid w:val="006F3558"/>
    <w:rsid w:val="007011D9"/>
    <w:rsid w:val="00702AA3"/>
    <w:rsid w:val="00703DAD"/>
    <w:rsid w:val="00706502"/>
    <w:rsid w:val="007159E3"/>
    <w:rsid w:val="00720DD6"/>
    <w:rsid w:val="007232A0"/>
    <w:rsid w:val="00740E1F"/>
    <w:rsid w:val="00753F52"/>
    <w:rsid w:val="007A0030"/>
    <w:rsid w:val="007A43EE"/>
    <w:rsid w:val="007B3E17"/>
    <w:rsid w:val="007B5EA0"/>
    <w:rsid w:val="007C279B"/>
    <w:rsid w:val="007D742D"/>
    <w:rsid w:val="0080564C"/>
    <w:rsid w:val="008222AD"/>
    <w:rsid w:val="00825A4E"/>
    <w:rsid w:val="0083768C"/>
    <w:rsid w:val="00842217"/>
    <w:rsid w:val="0084222B"/>
    <w:rsid w:val="00843B5F"/>
    <w:rsid w:val="00843F67"/>
    <w:rsid w:val="00864485"/>
    <w:rsid w:val="00873688"/>
    <w:rsid w:val="008A2C6F"/>
    <w:rsid w:val="008B3037"/>
    <w:rsid w:val="008E15BC"/>
    <w:rsid w:val="008F1B8D"/>
    <w:rsid w:val="00915D88"/>
    <w:rsid w:val="00923415"/>
    <w:rsid w:val="009500A9"/>
    <w:rsid w:val="00977EF2"/>
    <w:rsid w:val="009853C3"/>
    <w:rsid w:val="00995893"/>
    <w:rsid w:val="00996594"/>
    <w:rsid w:val="009B2C82"/>
    <w:rsid w:val="009C2FC7"/>
    <w:rsid w:val="009E3F5D"/>
    <w:rsid w:val="00A10536"/>
    <w:rsid w:val="00A24F39"/>
    <w:rsid w:val="00A2778A"/>
    <w:rsid w:val="00A30184"/>
    <w:rsid w:val="00A40A8E"/>
    <w:rsid w:val="00A4259E"/>
    <w:rsid w:val="00A440E4"/>
    <w:rsid w:val="00A44818"/>
    <w:rsid w:val="00A51A8A"/>
    <w:rsid w:val="00A53FBE"/>
    <w:rsid w:val="00A72A80"/>
    <w:rsid w:val="00A8291C"/>
    <w:rsid w:val="00A863E2"/>
    <w:rsid w:val="00AA1FF3"/>
    <w:rsid w:val="00AB223F"/>
    <w:rsid w:val="00AB250B"/>
    <w:rsid w:val="00AB2659"/>
    <w:rsid w:val="00AD5B10"/>
    <w:rsid w:val="00AD5C7D"/>
    <w:rsid w:val="00AE1ECF"/>
    <w:rsid w:val="00B11727"/>
    <w:rsid w:val="00B20692"/>
    <w:rsid w:val="00B36477"/>
    <w:rsid w:val="00B37AB0"/>
    <w:rsid w:val="00B51A69"/>
    <w:rsid w:val="00B61F22"/>
    <w:rsid w:val="00B6518D"/>
    <w:rsid w:val="00B6606C"/>
    <w:rsid w:val="00B80351"/>
    <w:rsid w:val="00B92A59"/>
    <w:rsid w:val="00BA4FE4"/>
    <w:rsid w:val="00BC3123"/>
    <w:rsid w:val="00BD0C0A"/>
    <w:rsid w:val="00BD14CA"/>
    <w:rsid w:val="00C15FA7"/>
    <w:rsid w:val="00C2519D"/>
    <w:rsid w:val="00C31B42"/>
    <w:rsid w:val="00C344D3"/>
    <w:rsid w:val="00C35325"/>
    <w:rsid w:val="00C4209F"/>
    <w:rsid w:val="00C42DB7"/>
    <w:rsid w:val="00C4318B"/>
    <w:rsid w:val="00C55AC8"/>
    <w:rsid w:val="00C57466"/>
    <w:rsid w:val="00C73166"/>
    <w:rsid w:val="00C77C2B"/>
    <w:rsid w:val="00C913F3"/>
    <w:rsid w:val="00CA5910"/>
    <w:rsid w:val="00CD44CF"/>
    <w:rsid w:val="00CE36EC"/>
    <w:rsid w:val="00CE3A94"/>
    <w:rsid w:val="00D0318A"/>
    <w:rsid w:val="00D05895"/>
    <w:rsid w:val="00D17603"/>
    <w:rsid w:val="00D37D39"/>
    <w:rsid w:val="00D40329"/>
    <w:rsid w:val="00D7160A"/>
    <w:rsid w:val="00D80939"/>
    <w:rsid w:val="00D87A83"/>
    <w:rsid w:val="00D9099B"/>
    <w:rsid w:val="00DA62DE"/>
    <w:rsid w:val="00DB196E"/>
    <w:rsid w:val="00DB2E0D"/>
    <w:rsid w:val="00DB551E"/>
    <w:rsid w:val="00DC1396"/>
    <w:rsid w:val="00DC3789"/>
    <w:rsid w:val="00DC4BDD"/>
    <w:rsid w:val="00DD3945"/>
    <w:rsid w:val="00DD550D"/>
    <w:rsid w:val="00DE1F27"/>
    <w:rsid w:val="00DE70D2"/>
    <w:rsid w:val="00DF614C"/>
    <w:rsid w:val="00DF6D15"/>
    <w:rsid w:val="00E001E3"/>
    <w:rsid w:val="00E03B8F"/>
    <w:rsid w:val="00E1293A"/>
    <w:rsid w:val="00E14279"/>
    <w:rsid w:val="00E22058"/>
    <w:rsid w:val="00E378F8"/>
    <w:rsid w:val="00E65092"/>
    <w:rsid w:val="00E8231F"/>
    <w:rsid w:val="00E86C6A"/>
    <w:rsid w:val="00E87536"/>
    <w:rsid w:val="00E8786D"/>
    <w:rsid w:val="00E94249"/>
    <w:rsid w:val="00E97F79"/>
    <w:rsid w:val="00EA49B3"/>
    <w:rsid w:val="00EB3002"/>
    <w:rsid w:val="00EB507F"/>
    <w:rsid w:val="00EB7ED8"/>
    <w:rsid w:val="00EC08B4"/>
    <w:rsid w:val="00EC2E69"/>
    <w:rsid w:val="00ED0EA1"/>
    <w:rsid w:val="00ED2F79"/>
    <w:rsid w:val="00EE0F10"/>
    <w:rsid w:val="00EE4187"/>
    <w:rsid w:val="00EF20DD"/>
    <w:rsid w:val="00EF41E5"/>
    <w:rsid w:val="00F055CA"/>
    <w:rsid w:val="00F10B1F"/>
    <w:rsid w:val="00F20F50"/>
    <w:rsid w:val="00F24592"/>
    <w:rsid w:val="00F24CCB"/>
    <w:rsid w:val="00F277F5"/>
    <w:rsid w:val="00F30A2E"/>
    <w:rsid w:val="00F35540"/>
    <w:rsid w:val="00F35558"/>
    <w:rsid w:val="00F52515"/>
    <w:rsid w:val="00F5404A"/>
    <w:rsid w:val="00F60CAC"/>
    <w:rsid w:val="00F779AA"/>
    <w:rsid w:val="00F86828"/>
    <w:rsid w:val="00F95D3B"/>
    <w:rsid w:val="00FA0067"/>
    <w:rsid w:val="00FA7D4B"/>
    <w:rsid w:val="00FD4CCA"/>
    <w:rsid w:val="00FD6C39"/>
    <w:rsid w:val="00FE1C8D"/>
    <w:rsid w:val="00FE403C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39"/>
    <w:pPr>
      <w:suppressAutoHyphens/>
    </w:pPr>
    <w:rPr>
      <w:rFonts w:ascii="Arial" w:hAnsi="Arial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rsid w:val="00510C39"/>
    <w:pPr>
      <w:keepNext/>
      <w:pageBreakBefore/>
      <w:numPr>
        <w:numId w:val="1"/>
      </w:numPr>
      <w:outlineLvl w:val="0"/>
    </w:pPr>
    <w:rPr>
      <w:rFonts w:ascii="Times New Roman" w:hAnsi="Times New Roman"/>
      <w:b/>
      <w:bCs/>
      <w:sz w:val="28"/>
    </w:rPr>
  </w:style>
  <w:style w:type="paragraph" w:styleId="Heading2">
    <w:name w:val="heading 2"/>
    <w:basedOn w:val="Normal"/>
    <w:next w:val="Normal"/>
    <w:qFormat/>
    <w:rsid w:val="00510C39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rsid w:val="00510C3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510C39"/>
    <w:rPr>
      <w:rFonts w:ascii="Calibri" w:eastAsia="Calibri" w:hAnsi="Calibri" w:cs="Calibri"/>
    </w:rPr>
  </w:style>
  <w:style w:type="character" w:customStyle="1" w:styleId="WW8Num2z1">
    <w:name w:val="WW8Num2z1"/>
    <w:rsid w:val="00510C39"/>
    <w:rPr>
      <w:rFonts w:ascii="Courier New" w:hAnsi="Courier New" w:cs="Courier New"/>
    </w:rPr>
  </w:style>
  <w:style w:type="character" w:customStyle="1" w:styleId="WW8Num2z2">
    <w:name w:val="WW8Num2z2"/>
    <w:rsid w:val="00510C39"/>
    <w:rPr>
      <w:rFonts w:ascii="Wingdings" w:hAnsi="Wingdings"/>
    </w:rPr>
  </w:style>
  <w:style w:type="character" w:customStyle="1" w:styleId="WW8Num2z3">
    <w:name w:val="WW8Num2z3"/>
    <w:rsid w:val="00510C39"/>
    <w:rPr>
      <w:rFonts w:ascii="Symbol" w:hAnsi="Symbol"/>
    </w:rPr>
  </w:style>
  <w:style w:type="character" w:customStyle="1" w:styleId="WW8Num2z4">
    <w:name w:val="WW8Num2z4"/>
    <w:rsid w:val="00510C39"/>
    <w:rPr>
      <w:rFonts w:ascii="Courier New" w:hAnsi="Courier New"/>
    </w:rPr>
  </w:style>
  <w:style w:type="character" w:customStyle="1" w:styleId="WW8Num3z0">
    <w:name w:val="WW8Num3z0"/>
    <w:rsid w:val="00510C39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510C39"/>
  </w:style>
  <w:style w:type="character" w:customStyle="1" w:styleId="WW-Absatz-Standardschriftart">
    <w:name w:val="WW-Absatz-Standardschriftart"/>
    <w:rsid w:val="00510C39"/>
  </w:style>
  <w:style w:type="character" w:customStyle="1" w:styleId="WW8Num1z0">
    <w:name w:val="WW8Num1z0"/>
    <w:rsid w:val="00510C39"/>
    <w:rPr>
      <w:rFonts w:ascii="Wingdings" w:hAnsi="Wingdings"/>
    </w:rPr>
  </w:style>
  <w:style w:type="character" w:customStyle="1" w:styleId="WW8Num1z1">
    <w:name w:val="WW8Num1z1"/>
    <w:rsid w:val="00510C39"/>
    <w:rPr>
      <w:rFonts w:ascii="Courier New" w:hAnsi="Courier New" w:cs="Courier New"/>
      <w:lang w:val="en-US"/>
    </w:rPr>
  </w:style>
  <w:style w:type="character" w:customStyle="1" w:styleId="WW8Num1z2">
    <w:name w:val="WW8Num1z2"/>
    <w:rsid w:val="00510C39"/>
    <w:rPr>
      <w:rFonts w:ascii="Wingdings" w:hAnsi="Wingdings"/>
      <w:lang w:val="en-US"/>
    </w:rPr>
  </w:style>
  <w:style w:type="character" w:customStyle="1" w:styleId="WW8Num1z3">
    <w:name w:val="WW8Num1z3"/>
    <w:rsid w:val="00510C39"/>
    <w:rPr>
      <w:rFonts w:ascii="Symbol" w:hAnsi="Symbol"/>
    </w:rPr>
  </w:style>
  <w:style w:type="character" w:customStyle="1" w:styleId="WW8Num1z4">
    <w:name w:val="WW8Num1z4"/>
    <w:rsid w:val="00510C39"/>
    <w:rPr>
      <w:rFonts w:ascii="Courier New" w:hAnsi="Courier New"/>
    </w:rPr>
  </w:style>
  <w:style w:type="character" w:customStyle="1" w:styleId="WW8Num3z1">
    <w:name w:val="WW8Num3z1"/>
    <w:rsid w:val="00510C39"/>
    <w:rPr>
      <w:rFonts w:ascii="Arial" w:eastAsia="Times New Roman" w:hAnsi="Arial" w:cs="Arial"/>
    </w:rPr>
  </w:style>
  <w:style w:type="character" w:customStyle="1" w:styleId="CharChar">
    <w:name w:val="Char Char"/>
    <w:rsid w:val="00510C39"/>
    <w:rPr>
      <w:color w:val="000000"/>
      <w:lang w:val="en-US" w:eastAsia="ar-SA" w:bidi="ar-SA"/>
    </w:rPr>
  </w:style>
  <w:style w:type="character" w:styleId="Hyperlink">
    <w:name w:val="Hyperlink"/>
    <w:rsid w:val="00510C39"/>
    <w:rPr>
      <w:rFonts w:ascii="Courier New" w:hAnsi="Courier New"/>
      <w:b w:val="0"/>
      <w:i w:val="0"/>
      <w:strike w:val="0"/>
      <w:dstrike w:val="0"/>
      <w:color w:val="0000FF"/>
      <w:kern w:val="1"/>
      <w:position w:val="0"/>
      <w:sz w:val="16"/>
      <w:u w:val="none"/>
      <w:vertAlign w:val="baseline"/>
    </w:rPr>
  </w:style>
  <w:style w:type="character" w:styleId="Strong">
    <w:name w:val="Strong"/>
    <w:qFormat/>
    <w:rsid w:val="00510C39"/>
    <w:rPr>
      <w:rFonts w:ascii="Times New Roman" w:hAnsi="Times New Roman" w:cs="Times New Roman"/>
      <w:b/>
      <w:i w:val="0"/>
      <w:kern w:val="1"/>
      <w:sz w:val="20"/>
      <w:u w:val="none"/>
    </w:rPr>
  </w:style>
  <w:style w:type="character" w:customStyle="1" w:styleId="HyperlinkText">
    <w:name w:val="Hyperlink Text"/>
    <w:rsid w:val="00510C39"/>
    <w:rPr>
      <w:rFonts w:ascii="Times New Roman" w:hAnsi="Times New Roman" w:cs="Times New Roman"/>
      <w:b w:val="0"/>
      <w:i/>
      <w:strike w:val="0"/>
      <w:dstrike w:val="0"/>
      <w:color w:val="0000FF"/>
      <w:kern w:val="1"/>
      <w:position w:val="0"/>
      <w:sz w:val="20"/>
      <w:u w:val="none"/>
      <w:vertAlign w:val="baseline"/>
    </w:rPr>
  </w:style>
  <w:style w:type="character" w:customStyle="1" w:styleId="ReferenceHL7Table">
    <w:name w:val="Reference HL7 Table"/>
    <w:rsid w:val="00510C39"/>
    <w:rPr>
      <w:rFonts w:ascii="Times New Roman" w:hAnsi="Times New Roman" w:cs="Times New Roman"/>
      <w:b w:val="0"/>
      <w:i/>
      <w:strike w:val="0"/>
      <w:dstrike w:val="0"/>
      <w:color w:val="0000FF"/>
      <w:kern w:val="1"/>
      <w:position w:val="0"/>
      <w:sz w:val="20"/>
      <w:u w:val="none"/>
      <w:vertAlign w:val="baseline"/>
    </w:rPr>
  </w:style>
  <w:style w:type="character" w:styleId="FollowedHyperlink">
    <w:name w:val="FollowedHyperlink"/>
    <w:rsid w:val="00510C39"/>
    <w:rPr>
      <w:color w:val="606420"/>
      <w:u w:val="single"/>
    </w:rPr>
  </w:style>
  <w:style w:type="character" w:customStyle="1" w:styleId="FootnoteCharacters">
    <w:name w:val="Footnote Characters"/>
    <w:rsid w:val="00510C39"/>
    <w:rPr>
      <w:vertAlign w:val="superscript"/>
    </w:rPr>
  </w:style>
  <w:style w:type="character" w:customStyle="1" w:styleId="apple-style-span">
    <w:name w:val="apple-style-span"/>
    <w:basedOn w:val="DefaultParagraphFont"/>
    <w:rsid w:val="00510C39"/>
  </w:style>
  <w:style w:type="paragraph" w:customStyle="1" w:styleId="Heading">
    <w:name w:val="Heading"/>
    <w:basedOn w:val="Normal"/>
    <w:next w:val="BodyText"/>
    <w:rsid w:val="00510C39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Normal"/>
    <w:rsid w:val="00510C39"/>
    <w:pPr>
      <w:tabs>
        <w:tab w:val="left" w:pos="0"/>
      </w:tabs>
    </w:pPr>
    <w:rPr>
      <w:rFonts w:ascii="Times New Roman" w:hAnsi="Times New Roman"/>
      <w:color w:val="000000"/>
      <w:sz w:val="20"/>
      <w:szCs w:val="20"/>
    </w:rPr>
  </w:style>
  <w:style w:type="paragraph" w:styleId="List">
    <w:name w:val="List"/>
    <w:basedOn w:val="BodyText"/>
    <w:rsid w:val="00510C39"/>
    <w:rPr>
      <w:rFonts w:cs="Tahoma"/>
    </w:rPr>
  </w:style>
  <w:style w:type="paragraph" w:styleId="Caption">
    <w:name w:val="caption"/>
    <w:basedOn w:val="Normal"/>
    <w:qFormat/>
    <w:rsid w:val="00510C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510C39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510C39"/>
    <w:pPr>
      <w:spacing w:before="240" w:after="60"/>
      <w:jc w:val="center"/>
    </w:pPr>
    <w:rPr>
      <w:b/>
      <w:kern w:val="1"/>
      <w:sz w:val="32"/>
      <w:szCs w:val="20"/>
    </w:rPr>
  </w:style>
  <w:style w:type="paragraph" w:styleId="Subtitle">
    <w:name w:val="Subtitle"/>
    <w:basedOn w:val="Heading"/>
    <w:next w:val="BodyText"/>
    <w:qFormat/>
    <w:rsid w:val="00510C39"/>
    <w:pPr>
      <w:jc w:val="center"/>
    </w:pPr>
    <w:rPr>
      <w:i/>
      <w:iCs/>
    </w:rPr>
  </w:style>
  <w:style w:type="paragraph" w:customStyle="1" w:styleId="Section">
    <w:name w:val="Section"/>
    <w:basedOn w:val="Title"/>
    <w:next w:val="Normal"/>
    <w:rsid w:val="00510C39"/>
    <w:pPr>
      <w:jc w:val="left"/>
    </w:pPr>
    <w:rPr>
      <w:rFonts w:ascii="Times New Roman" w:hAnsi="Times New Roman"/>
      <w:sz w:val="24"/>
    </w:rPr>
  </w:style>
  <w:style w:type="paragraph" w:customStyle="1" w:styleId="NormalIndented">
    <w:name w:val="Normal Indented"/>
    <w:basedOn w:val="Normal"/>
    <w:rsid w:val="00510C39"/>
    <w:pPr>
      <w:spacing w:before="100"/>
      <w:ind w:left="720"/>
    </w:pPr>
    <w:rPr>
      <w:rFonts w:ascii="Times New Roman" w:hAnsi="Times New Roman"/>
      <w:kern w:val="1"/>
      <w:sz w:val="20"/>
      <w:szCs w:val="20"/>
    </w:rPr>
  </w:style>
  <w:style w:type="paragraph" w:customStyle="1" w:styleId="Note">
    <w:name w:val="Note"/>
    <w:basedOn w:val="Normal"/>
    <w:rsid w:val="00510C39"/>
    <w:p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tabs>
        <w:tab w:val="left" w:pos="720"/>
        <w:tab w:val="left" w:pos="1440"/>
      </w:tabs>
      <w:spacing w:before="80" w:after="60"/>
    </w:pPr>
    <w:rPr>
      <w:rFonts w:cs="Arial"/>
      <w:kern w:val="1"/>
      <w:sz w:val="18"/>
      <w:szCs w:val="20"/>
    </w:rPr>
  </w:style>
  <w:style w:type="paragraph" w:customStyle="1" w:styleId="ComponentTableBody">
    <w:name w:val="Component Table Body"/>
    <w:basedOn w:val="Normal"/>
    <w:rsid w:val="00510C39"/>
    <w:pPr>
      <w:spacing w:before="60" w:line="240" w:lineRule="exact"/>
      <w:jc w:val="center"/>
    </w:pPr>
    <w:rPr>
      <w:rFonts w:cs="Arial"/>
      <w:kern w:val="1"/>
      <w:sz w:val="16"/>
      <w:szCs w:val="20"/>
    </w:rPr>
  </w:style>
  <w:style w:type="paragraph" w:customStyle="1" w:styleId="ComponentTableCaption">
    <w:name w:val="Component Table Caption"/>
    <w:basedOn w:val="ComponentTableBody"/>
    <w:rsid w:val="00510C39"/>
    <w:pPr>
      <w:keepNext/>
      <w:spacing w:before="180" w:after="60"/>
    </w:pPr>
    <w:rPr>
      <w:sz w:val="20"/>
    </w:rPr>
  </w:style>
  <w:style w:type="paragraph" w:customStyle="1" w:styleId="ComponentTableHeader">
    <w:name w:val="Component Table Header"/>
    <w:basedOn w:val="ComponentTableBody"/>
    <w:rsid w:val="00510C39"/>
    <w:pPr>
      <w:keepNext/>
      <w:spacing w:before="40" w:after="20"/>
    </w:pPr>
    <w:rPr>
      <w:b/>
    </w:rPr>
  </w:style>
  <w:style w:type="paragraph" w:styleId="BlockText">
    <w:name w:val="Block Text"/>
    <w:basedOn w:val="Normal"/>
    <w:rsid w:val="00510C39"/>
    <w:pPr>
      <w:spacing w:after="240" w:line="360" w:lineRule="auto"/>
      <w:ind w:left="720" w:right="720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510C39"/>
    <w:pPr>
      <w:spacing w:after="200" w:line="276" w:lineRule="auto"/>
      <w:ind w:left="720"/>
    </w:pPr>
    <w:rPr>
      <w:rFonts w:ascii="Calibri" w:eastAsia="Calibri" w:hAnsi="Calibri"/>
    </w:rPr>
  </w:style>
  <w:style w:type="paragraph" w:styleId="FootnoteText">
    <w:name w:val="footnote text"/>
    <w:basedOn w:val="Normal"/>
    <w:rsid w:val="00510C39"/>
    <w:rPr>
      <w:rFonts w:ascii="Times New Roman" w:hAnsi="Times New Roman"/>
      <w:sz w:val="20"/>
      <w:szCs w:val="20"/>
    </w:rPr>
  </w:style>
  <w:style w:type="paragraph" w:customStyle="1" w:styleId="vocdesc">
    <w:name w:val="vocdesc"/>
    <w:basedOn w:val="Normal"/>
    <w:rsid w:val="00510C39"/>
    <w:pPr>
      <w:spacing w:before="280" w:after="280"/>
    </w:pPr>
    <w:rPr>
      <w:rFonts w:ascii="Verdana" w:hAnsi="Verdana"/>
      <w:color w:val="000000"/>
      <w:sz w:val="16"/>
      <w:szCs w:val="16"/>
    </w:rPr>
  </w:style>
  <w:style w:type="paragraph" w:styleId="Header">
    <w:name w:val="header"/>
    <w:basedOn w:val="Normal"/>
    <w:rsid w:val="00510C39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510C39"/>
    <w:pPr>
      <w:spacing w:before="280" w:after="280"/>
    </w:pPr>
    <w:rPr>
      <w:rFonts w:ascii="Verdana" w:hAnsi="Verdana"/>
      <w:sz w:val="20"/>
      <w:szCs w:val="20"/>
    </w:rPr>
  </w:style>
  <w:style w:type="paragraph" w:styleId="ListBullet">
    <w:name w:val="List Bullet"/>
    <w:basedOn w:val="Normal"/>
    <w:rsid w:val="00510C39"/>
    <w:pPr>
      <w:numPr>
        <w:numId w:val="3"/>
      </w:numPr>
    </w:pPr>
  </w:style>
  <w:style w:type="paragraph" w:customStyle="1" w:styleId="TableContents">
    <w:name w:val="Table Contents"/>
    <w:basedOn w:val="Normal"/>
    <w:rsid w:val="00510C39"/>
    <w:pPr>
      <w:suppressLineNumbers/>
    </w:pPr>
  </w:style>
  <w:style w:type="paragraph" w:customStyle="1" w:styleId="TableHeading">
    <w:name w:val="Table Heading"/>
    <w:basedOn w:val="TableContents"/>
    <w:rsid w:val="00510C39"/>
    <w:pPr>
      <w:jc w:val="center"/>
    </w:pPr>
    <w:rPr>
      <w:b/>
      <w:bCs/>
    </w:rPr>
  </w:style>
  <w:style w:type="paragraph" w:styleId="DocumentMap">
    <w:name w:val="Document Map"/>
    <w:basedOn w:val="Normal"/>
    <w:semiHidden/>
    <w:rsid w:val="0026184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&amp; Observations Conference Call</vt:lpstr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Orders &amp; Observations Conference Call</dc:title>
  <dc:subject/>
  <dc:creator>H. Kenneth McCaslin</dc:creator>
  <cp:keywords/>
  <cp:lastModifiedBy>Lorraine Constable</cp:lastModifiedBy>
  <cp:revision>3</cp:revision>
  <cp:lastPrinted>2011-08-11T18:51:00Z</cp:lastPrinted>
  <dcterms:created xsi:type="dcterms:W3CDTF">2013-01-07T05:22:00Z</dcterms:created>
  <dcterms:modified xsi:type="dcterms:W3CDTF">2013-01-07T05:41:00Z</dcterms:modified>
</cp:coreProperties>
</file>