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5" w:rsidRDefault="00B85C75"/>
    <w:p w:rsidR="00351749" w:rsidRDefault="00351749"/>
    <w:p w:rsidR="00351749" w:rsidRDefault="00351749"/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62"/>
        <w:gridCol w:w="10051"/>
      </w:tblGrid>
      <w:tr w:rsidR="00351749" w:rsidTr="001C6A3B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A87368" w:rsidP="006776F1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November</w:t>
            </w:r>
            <w:r w:rsidR="00BB4082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6776F1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11</w:t>
            </w:r>
            <w:r w:rsidR="00351749" w:rsidRPr="00A5628E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</w:t>
            </w:r>
            <w:r w:rsidR="0035174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3</w:t>
            </w:r>
          </w:p>
        </w:tc>
      </w:tr>
      <w:tr w:rsidR="00351749" w:rsidTr="00C94C17">
        <w:trPr>
          <w:trHeight w:val="250"/>
        </w:trPr>
        <w:tc>
          <w:tcPr>
            <w:tcW w:w="14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171534">
        <w:trPr>
          <w:trHeight w:val="835"/>
        </w:trPr>
        <w:tc>
          <w:tcPr>
            <w:tcW w:w="14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E9513C">
        <w:trPr>
          <w:trHeight w:val="945"/>
        </w:trPr>
        <w:tc>
          <w:tcPr>
            <w:tcW w:w="4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Default="00C64EA1" w:rsidP="00C64EA1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lastRenderedPageBreak/>
              <w:t>Attendees</w:t>
            </w:r>
          </w:p>
          <w:p w:rsidR="00171534" w:rsidRDefault="007F0A1D" w:rsidP="00DB50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7602CD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rafina</w:t>
            </w:r>
            <w:r w:rsidR="007602CD">
              <w:rPr>
                <w:rFonts w:cstheme="minorHAnsi"/>
                <w:b/>
                <w:bCs/>
                <w:sz w:val="20"/>
                <w:szCs w:val="20"/>
              </w:rPr>
              <w:t xml:space="preserve"> Versaggi</w:t>
            </w:r>
          </w:p>
          <w:p w:rsidR="007F0A1D" w:rsidRDefault="007F0A1D" w:rsidP="00DB50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Gary</w:t>
            </w:r>
            <w:r w:rsidR="007602CD">
              <w:rPr>
                <w:rFonts w:cstheme="minorHAnsi"/>
                <w:b/>
                <w:bCs/>
                <w:sz w:val="20"/>
                <w:szCs w:val="20"/>
              </w:rPr>
              <w:t xml:space="preserve"> Dickinson</w:t>
            </w:r>
          </w:p>
          <w:p w:rsidR="007F0A1D" w:rsidRDefault="007F0A1D" w:rsidP="00DB50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Reed</w:t>
            </w:r>
            <w:r w:rsidR="007602CD">
              <w:rPr>
                <w:rFonts w:cstheme="minorHAnsi"/>
                <w:b/>
                <w:bCs/>
                <w:sz w:val="20"/>
                <w:szCs w:val="20"/>
              </w:rPr>
              <w:t xml:space="preserve"> Gelzer</w:t>
            </w:r>
          </w:p>
          <w:p w:rsidR="007F0A1D" w:rsidRDefault="007F0A1D" w:rsidP="00DB50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Beth</w:t>
            </w:r>
            <w:r w:rsidR="007602CD">
              <w:rPr>
                <w:rFonts w:cstheme="minorHAnsi"/>
                <w:b/>
                <w:bCs/>
                <w:sz w:val="20"/>
                <w:szCs w:val="20"/>
              </w:rPr>
              <w:t xml:space="preserve"> Liette</w:t>
            </w:r>
          </w:p>
          <w:p w:rsidR="007F0A1D" w:rsidRPr="00C64EA1" w:rsidRDefault="007602CD" w:rsidP="00DB50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7F0A1D">
              <w:rPr>
                <w:rFonts w:cstheme="minorHAnsi"/>
                <w:b/>
                <w:bCs/>
                <w:sz w:val="20"/>
                <w:szCs w:val="20"/>
              </w:rPr>
              <w:t>iana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Warner</w:t>
            </w:r>
          </w:p>
        </w:tc>
        <w:tc>
          <w:tcPr>
            <w:tcW w:w="100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5A6BF5">
        <w:trPr>
          <w:trHeight w:val="673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</w:tbl>
    <w:p w:rsidR="0016647F" w:rsidRDefault="0016647F">
      <w:r>
        <w:br w:type="page"/>
      </w:r>
    </w:p>
    <w:tbl>
      <w:tblPr>
        <w:tblW w:w="14400" w:type="dxa"/>
        <w:tblInd w:w="-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929"/>
        <w:gridCol w:w="241"/>
        <w:gridCol w:w="1710"/>
        <w:gridCol w:w="3420"/>
        <w:gridCol w:w="4680"/>
      </w:tblGrid>
      <w:tr w:rsidR="00351749" w:rsidTr="00BB408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BB4082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BB4082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BB4082" w:rsidP="00F4153C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="Arial"/>
                <w:color w:val="000000"/>
              </w:rPr>
              <w:t>Welcome/Attendance/Minutes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BB4082" w:rsidP="00F4153C">
            <w:pPr>
              <w:spacing w:after="0"/>
              <w:rPr>
                <w:rFonts w:cstheme="minorHAnsi"/>
              </w:rPr>
            </w:pPr>
            <w:r w:rsidRPr="00F4153C">
              <w:rPr>
                <w:rFonts w:cstheme="minorHAnsi"/>
              </w:rPr>
              <w:t>5 Min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BB4082" w:rsidP="00F4153C">
            <w:pPr>
              <w:spacing w:after="0"/>
              <w:rPr>
                <w:rFonts w:cstheme="minorHAnsi"/>
              </w:rPr>
            </w:pPr>
            <w:r w:rsidRPr="00F4153C">
              <w:rPr>
                <w:rFonts w:cstheme="minorHAnsi"/>
              </w:rPr>
              <w:t>Diana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D58" w:rsidRPr="00F4153C" w:rsidRDefault="00164D58" w:rsidP="00646256">
            <w:pPr>
              <w:rPr>
                <w:rFonts w:cstheme="minorHAnsi"/>
              </w:rPr>
            </w:pPr>
          </w:p>
        </w:tc>
      </w:tr>
      <w:tr w:rsidR="004A091A" w:rsidRPr="00F4153C" w:rsidTr="00972931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91A" w:rsidRPr="00F4153C" w:rsidRDefault="004A091A" w:rsidP="00280B19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Continue Review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91A" w:rsidRPr="00F4153C" w:rsidRDefault="004A091A" w:rsidP="00280B19">
            <w:pPr>
              <w:rPr>
                <w:rFonts w:cstheme="minorHAnsi"/>
              </w:rPr>
            </w:pPr>
            <w:r w:rsidRPr="00F4153C">
              <w:rPr>
                <w:rFonts w:cstheme="minorHAnsi"/>
              </w:rPr>
              <w:t>5</w:t>
            </w:r>
            <w:r w:rsidR="00DB500F">
              <w:rPr>
                <w:rFonts w:cstheme="minorHAnsi"/>
              </w:rPr>
              <w:t>0</w:t>
            </w:r>
            <w:r w:rsidRPr="00F4153C">
              <w:rPr>
                <w:rFonts w:cstheme="minorHAnsi"/>
              </w:rPr>
              <w:t xml:space="preserve">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280B19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091A" w:rsidRDefault="000D4E55" w:rsidP="00503EE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F0A1D">
              <w:rPr>
                <w:rFonts w:cstheme="minorHAnsi"/>
              </w:rPr>
              <w:t>iscussed continu</w:t>
            </w:r>
            <w:r>
              <w:rPr>
                <w:rFonts w:cstheme="minorHAnsi"/>
              </w:rPr>
              <w:t>in</w:t>
            </w:r>
            <w:r w:rsidR="007F0A1D">
              <w:rPr>
                <w:rFonts w:cstheme="minorHAnsi"/>
              </w:rPr>
              <w:t>g with should/may, but reques</w:t>
            </w:r>
            <w:r>
              <w:rPr>
                <w:rFonts w:cstheme="minorHAnsi"/>
              </w:rPr>
              <w:t>t</w:t>
            </w:r>
            <w:r w:rsidR="007F0A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‘</w:t>
            </w:r>
            <w:proofErr w:type="spellStart"/>
            <w:r w:rsidR="007F0A1D">
              <w:rPr>
                <w:rFonts w:cstheme="minorHAnsi"/>
              </w:rPr>
              <w:t>shalls</w:t>
            </w:r>
            <w:proofErr w:type="spellEnd"/>
            <w:r>
              <w:rPr>
                <w:rFonts w:cstheme="minorHAnsi"/>
              </w:rPr>
              <w:t>’</w:t>
            </w:r>
            <w:r w:rsidR="007F0A1D">
              <w:rPr>
                <w:rFonts w:cstheme="minorHAnsi"/>
              </w:rPr>
              <w:t xml:space="preserve"> so we can refer to these as needed.  </w:t>
            </w:r>
          </w:p>
          <w:p w:rsidR="000D4E55" w:rsidRDefault="000D4E55" w:rsidP="00503EEC">
            <w:pPr>
              <w:spacing w:after="0"/>
              <w:rPr>
                <w:rFonts w:cstheme="minorHAnsi"/>
              </w:rPr>
            </w:pPr>
          </w:p>
          <w:p w:rsidR="000D4E55" w:rsidRDefault="000D4E55" w:rsidP="000D4E55">
            <w:r>
              <w:t>Discussed “friction points” between Structured Documents work and the FM/RMES work</w:t>
            </w:r>
          </w:p>
          <w:p w:rsidR="000D4E55" w:rsidRDefault="000D4E55" w:rsidP="000D4E55">
            <w:r>
              <w:t>ONC S&amp;I is driving so much HL7 effort suggests that one or two of the S&amp;I projects would be the best places to look for keystone “friction” points where we might offer some communications.</w:t>
            </w:r>
          </w:p>
          <w:p w:rsidR="000D4E55" w:rsidRPr="000D4E55" w:rsidRDefault="000D4E55" w:rsidP="000D4E55"/>
        </w:tc>
      </w:tr>
      <w:tr w:rsidR="004A091A" w:rsidRPr="00F4153C" w:rsidTr="00503EEC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rPr>
                <w:rFonts w:cstheme="minorHAnsi"/>
              </w:rPr>
            </w:pPr>
            <w:r w:rsidRPr="00F4153C">
              <w:rPr>
                <w:rFonts w:cstheme="minorHAnsi"/>
              </w:rPr>
              <w:t>5 min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A" w:rsidRPr="00F4153C" w:rsidRDefault="001C6FEC" w:rsidP="004736BF">
            <w:pPr>
              <w:spacing w:after="0"/>
              <w:rPr>
                <w:rFonts w:cstheme="minorHAnsi"/>
              </w:rPr>
            </w:pPr>
            <w:r w:rsidRPr="00F4153C">
              <w:rPr>
                <w:rFonts w:cstheme="minorHAnsi"/>
              </w:rPr>
              <w:t>Next Meeting 11/1</w:t>
            </w:r>
            <w:r w:rsidR="00DB500F">
              <w:rPr>
                <w:rFonts w:cstheme="minorHAnsi"/>
              </w:rPr>
              <w:t>8</w:t>
            </w:r>
            <w:r w:rsidRPr="00F4153C">
              <w:rPr>
                <w:rFonts w:cstheme="minorHAnsi"/>
              </w:rPr>
              <w:t>/2013 at 12:00 EST.</w:t>
            </w:r>
          </w:p>
          <w:p w:rsidR="00F4153C" w:rsidRPr="00F4153C" w:rsidRDefault="00F4153C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B1C66"/>
    <w:rsid w:val="000D4E55"/>
    <w:rsid w:val="000E38C6"/>
    <w:rsid w:val="000F6FA6"/>
    <w:rsid w:val="00114DD7"/>
    <w:rsid w:val="00124C14"/>
    <w:rsid w:val="00126BB6"/>
    <w:rsid w:val="001431CD"/>
    <w:rsid w:val="00152A39"/>
    <w:rsid w:val="00153446"/>
    <w:rsid w:val="0016158F"/>
    <w:rsid w:val="00164D58"/>
    <w:rsid w:val="00164FA0"/>
    <w:rsid w:val="0016647F"/>
    <w:rsid w:val="00171534"/>
    <w:rsid w:val="001917D8"/>
    <w:rsid w:val="001A0EB2"/>
    <w:rsid w:val="001A1EEC"/>
    <w:rsid w:val="001A5097"/>
    <w:rsid w:val="001A587B"/>
    <w:rsid w:val="001A72BB"/>
    <w:rsid w:val="001B6098"/>
    <w:rsid w:val="001C6FEC"/>
    <w:rsid w:val="001E7E4D"/>
    <w:rsid w:val="001F0F96"/>
    <w:rsid w:val="001F1D6C"/>
    <w:rsid w:val="001F5020"/>
    <w:rsid w:val="001F5183"/>
    <w:rsid w:val="00202265"/>
    <w:rsid w:val="0022031D"/>
    <w:rsid w:val="00252BD2"/>
    <w:rsid w:val="00271A09"/>
    <w:rsid w:val="00295F54"/>
    <w:rsid w:val="002A04D9"/>
    <w:rsid w:val="002A54B5"/>
    <w:rsid w:val="002B11FA"/>
    <w:rsid w:val="002B665E"/>
    <w:rsid w:val="002C6E0D"/>
    <w:rsid w:val="002F6820"/>
    <w:rsid w:val="003123E4"/>
    <w:rsid w:val="00341367"/>
    <w:rsid w:val="00344DF8"/>
    <w:rsid w:val="00351749"/>
    <w:rsid w:val="00352479"/>
    <w:rsid w:val="00362B6F"/>
    <w:rsid w:val="003A581F"/>
    <w:rsid w:val="003B15FB"/>
    <w:rsid w:val="003B3757"/>
    <w:rsid w:val="003E5775"/>
    <w:rsid w:val="003F21A0"/>
    <w:rsid w:val="003F50F0"/>
    <w:rsid w:val="00401B8E"/>
    <w:rsid w:val="00413F5F"/>
    <w:rsid w:val="0042367A"/>
    <w:rsid w:val="0042708C"/>
    <w:rsid w:val="00434D50"/>
    <w:rsid w:val="00445A72"/>
    <w:rsid w:val="00480483"/>
    <w:rsid w:val="004810AE"/>
    <w:rsid w:val="004903DC"/>
    <w:rsid w:val="004A091A"/>
    <w:rsid w:val="004A3938"/>
    <w:rsid w:val="004B790D"/>
    <w:rsid w:val="004D0301"/>
    <w:rsid w:val="00503EEC"/>
    <w:rsid w:val="005254F1"/>
    <w:rsid w:val="005419D8"/>
    <w:rsid w:val="00571FF2"/>
    <w:rsid w:val="0057618D"/>
    <w:rsid w:val="00576723"/>
    <w:rsid w:val="00586701"/>
    <w:rsid w:val="00590B76"/>
    <w:rsid w:val="005977E8"/>
    <w:rsid w:val="005A3D2A"/>
    <w:rsid w:val="005B0AE1"/>
    <w:rsid w:val="005B7634"/>
    <w:rsid w:val="005C3A6A"/>
    <w:rsid w:val="005D3F69"/>
    <w:rsid w:val="006206E1"/>
    <w:rsid w:val="006311BF"/>
    <w:rsid w:val="00646256"/>
    <w:rsid w:val="006640C1"/>
    <w:rsid w:val="006706A8"/>
    <w:rsid w:val="00675039"/>
    <w:rsid w:val="006776F1"/>
    <w:rsid w:val="00685843"/>
    <w:rsid w:val="00687BD2"/>
    <w:rsid w:val="006D14FE"/>
    <w:rsid w:val="00737C09"/>
    <w:rsid w:val="00745285"/>
    <w:rsid w:val="00756CDC"/>
    <w:rsid w:val="007602CD"/>
    <w:rsid w:val="0076708A"/>
    <w:rsid w:val="00795938"/>
    <w:rsid w:val="007A4E02"/>
    <w:rsid w:val="007A5A28"/>
    <w:rsid w:val="007D3B25"/>
    <w:rsid w:val="007E292A"/>
    <w:rsid w:val="007F0A1D"/>
    <w:rsid w:val="0085264D"/>
    <w:rsid w:val="00854D76"/>
    <w:rsid w:val="00860EE2"/>
    <w:rsid w:val="00875BD0"/>
    <w:rsid w:val="00875D34"/>
    <w:rsid w:val="00880C8A"/>
    <w:rsid w:val="008853DF"/>
    <w:rsid w:val="008A1840"/>
    <w:rsid w:val="008A26E8"/>
    <w:rsid w:val="008B3667"/>
    <w:rsid w:val="008B612D"/>
    <w:rsid w:val="008C01A4"/>
    <w:rsid w:val="008D3592"/>
    <w:rsid w:val="008E190E"/>
    <w:rsid w:val="00901068"/>
    <w:rsid w:val="0090175E"/>
    <w:rsid w:val="00911300"/>
    <w:rsid w:val="009140C2"/>
    <w:rsid w:val="00923213"/>
    <w:rsid w:val="00927BD1"/>
    <w:rsid w:val="00933E36"/>
    <w:rsid w:val="00934DBE"/>
    <w:rsid w:val="00944CBB"/>
    <w:rsid w:val="00963DBB"/>
    <w:rsid w:val="00964F1B"/>
    <w:rsid w:val="00972931"/>
    <w:rsid w:val="00981277"/>
    <w:rsid w:val="009849AC"/>
    <w:rsid w:val="009870FB"/>
    <w:rsid w:val="009A6D55"/>
    <w:rsid w:val="009B2873"/>
    <w:rsid w:val="009B367D"/>
    <w:rsid w:val="00A05001"/>
    <w:rsid w:val="00A068CB"/>
    <w:rsid w:val="00A33C4F"/>
    <w:rsid w:val="00A3565C"/>
    <w:rsid w:val="00A45172"/>
    <w:rsid w:val="00A5242A"/>
    <w:rsid w:val="00A529D8"/>
    <w:rsid w:val="00A570D1"/>
    <w:rsid w:val="00A64F54"/>
    <w:rsid w:val="00A651FA"/>
    <w:rsid w:val="00A827DA"/>
    <w:rsid w:val="00A87368"/>
    <w:rsid w:val="00AA5639"/>
    <w:rsid w:val="00AC6ECA"/>
    <w:rsid w:val="00AD74F0"/>
    <w:rsid w:val="00AE03B2"/>
    <w:rsid w:val="00B1512C"/>
    <w:rsid w:val="00B24796"/>
    <w:rsid w:val="00B4252A"/>
    <w:rsid w:val="00B5590B"/>
    <w:rsid w:val="00B85C75"/>
    <w:rsid w:val="00B92091"/>
    <w:rsid w:val="00B93D74"/>
    <w:rsid w:val="00BB3728"/>
    <w:rsid w:val="00BB4082"/>
    <w:rsid w:val="00BC11C3"/>
    <w:rsid w:val="00BD24EE"/>
    <w:rsid w:val="00C009E3"/>
    <w:rsid w:val="00C02697"/>
    <w:rsid w:val="00C06A7D"/>
    <w:rsid w:val="00C14363"/>
    <w:rsid w:val="00C14F24"/>
    <w:rsid w:val="00C3007F"/>
    <w:rsid w:val="00C32375"/>
    <w:rsid w:val="00C3483D"/>
    <w:rsid w:val="00C36809"/>
    <w:rsid w:val="00C411DC"/>
    <w:rsid w:val="00C47481"/>
    <w:rsid w:val="00C64EA1"/>
    <w:rsid w:val="00C743DD"/>
    <w:rsid w:val="00D0486E"/>
    <w:rsid w:val="00D22C31"/>
    <w:rsid w:val="00D25CDF"/>
    <w:rsid w:val="00D27B6F"/>
    <w:rsid w:val="00D57989"/>
    <w:rsid w:val="00D60E43"/>
    <w:rsid w:val="00D73552"/>
    <w:rsid w:val="00D76828"/>
    <w:rsid w:val="00D9532B"/>
    <w:rsid w:val="00DB500F"/>
    <w:rsid w:val="00E000EA"/>
    <w:rsid w:val="00E075F3"/>
    <w:rsid w:val="00E11A1F"/>
    <w:rsid w:val="00E14C99"/>
    <w:rsid w:val="00E17B42"/>
    <w:rsid w:val="00E30DD4"/>
    <w:rsid w:val="00E829A5"/>
    <w:rsid w:val="00E85311"/>
    <w:rsid w:val="00E978E2"/>
    <w:rsid w:val="00EA1922"/>
    <w:rsid w:val="00EA40F9"/>
    <w:rsid w:val="00EB31C1"/>
    <w:rsid w:val="00ED5AC7"/>
    <w:rsid w:val="00EF3259"/>
    <w:rsid w:val="00EF3D7E"/>
    <w:rsid w:val="00EF767D"/>
    <w:rsid w:val="00F02BAE"/>
    <w:rsid w:val="00F31435"/>
    <w:rsid w:val="00F34FCF"/>
    <w:rsid w:val="00F4153C"/>
    <w:rsid w:val="00F76497"/>
    <w:rsid w:val="00F85667"/>
    <w:rsid w:val="00F90C8B"/>
    <w:rsid w:val="00FA68ED"/>
    <w:rsid w:val="00FB0983"/>
    <w:rsid w:val="00FC0984"/>
    <w:rsid w:val="00FC5380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5E605E-83B2-4AEB-8463-0D245099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7</cp:revision>
  <dcterms:created xsi:type="dcterms:W3CDTF">2013-11-04T18:45:00Z</dcterms:created>
  <dcterms:modified xsi:type="dcterms:W3CDTF">2013-11-15T19:28:00Z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