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95C6F" w14:textId="608194B5" w:rsidR="00F146DC" w:rsidRPr="00E122BC" w:rsidRDefault="0088393E" w:rsidP="00F146DC">
      <w:pPr>
        <w:pStyle w:val="DocumentName"/>
        <w:tabs>
          <w:tab w:val="right" w:pos="8640"/>
        </w:tabs>
        <w:jc w:val="left"/>
        <w:rPr>
          <w:lang w:val="en-US"/>
        </w:rPr>
      </w:pPr>
      <w:bookmarkStart w:id="0" w:name="_Hlk485652485"/>
      <w:bookmarkStart w:id="1" w:name="_Toc290112669"/>
      <w:bookmarkEnd w:id="0"/>
      <w:r>
        <w:t xml:space="preserve">Project id: </w:t>
      </w:r>
      <w:r w:rsidR="00F146DC">
        <w:tab/>
      </w:r>
    </w:p>
    <w:p w14:paraId="374BF726" w14:textId="326732F2" w:rsidR="00F146DC" w:rsidRDefault="00F146DC" w:rsidP="00F146DC">
      <w:pPr>
        <w:pStyle w:val="DocumentName"/>
        <w:tabs>
          <w:tab w:val="right" w:pos="8640"/>
        </w:tabs>
        <w:jc w:val="left"/>
        <w:rPr>
          <w:lang w:val="en-US"/>
        </w:rPr>
      </w:pPr>
    </w:p>
    <w:p w14:paraId="78554B23" w14:textId="77777777" w:rsidR="00F146DC" w:rsidRDefault="00F146DC" w:rsidP="00F146DC">
      <w:pPr>
        <w:pStyle w:val="DocumentName"/>
        <w:tabs>
          <w:tab w:val="right" w:pos="8640"/>
        </w:tabs>
        <w:jc w:val="left"/>
        <w:rPr>
          <w:lang w:val="en-US"/>
        </w:rPr>
      </w:pPr>
    </w:p>
    <w:p w14:paraId="7B3071DA" w14:textId="77777777" w:rsidR="00F146DC" w:rsidRPr="00AF543E" w:rsidRDefault="00F146DC" w:rsidP="00F146DC">
      <w:pPr>
        <w:jc w:val="right"/>
        <w:rPr>
          <w:rFonts w:ascii="Arial Narrow" w:hAnsi="Arial Narrow" w:cs="Arial"/>
          <w:sz w:val="32"/>
          <w:szCs w:val="32"/>
          <w:lang w:val="de-DE"/>
        </w:rPr>
      </w:pPr>
    </w:p>
    <w:p w14:paraId="0C8CA705" w14:textId="77777777" w:rsidR="00F146DC" w:rsidRPr="000367E4" w:rsidRDefault="00F146DC" w:rsidP="00F146DC">
      <w:pPr>
        <w:jc w:val="center"/>
      </w:pPr>
    </w:p>
    <w:p w14:paraId="544133AA" w14:textId="5717D5A8" w:rsidR="00F146DC" w:rsidRDefault="00FC580A" w:rsidP="00F146DC">
      <w:pPr>
        <w:jc w:val="right"/>
        <w:rPr>
          <w:b/>
          <w:sz w:val="36"/>
          <w:szCs w:val="36"/>
          <w:u w:val="single"/>
        </w:rPr>
      </w:pPr>
      <w:r>
        <w:rPr>
          <w:b/>
          <w:sz w:val="36"/>
          <w:szCs w:val="36"/>
          <w:u w:val="single"/>
        </w:rPr>
        <w:t>Cross-Paradigm Storyboard Artifact: Payer Perspective</w:t>
      </w:r>
    </w:p>
    <w:p w14:paraId="0AF010CF" w14:textId="4F6D8909" w:rsidR="00F146DC" w:rsidRPr="00291480" w:rsidRDefault="00F146DC" w:rsidP="00F146DC">
      <w:pPr>
        <w:jc w:val="right"/>
        <w:rPr>
          <w:b/>
          <w:sz w:val="36"/>
          <w:szCs w:val="36"/>
          <w:u w:val="single"/>
        </w:rPr>
      </w:pPr>
      <w:r w:rsidRPr="00866025">
        <w:rPr>
          <w:b/>
          <w:sz w:val="36"/>
          <w:szCs w:val="36"/>
          <w:u w:val="single"/>
        </w:rPr>
        <w:t>Release 1</w:t>
      </w:r>
      <w:r w:rsidR="00A42AA8">
        <w:rPr>
          <w:b/>
          <w:sz w:val="36"/>
          <w:szCs w:val="36"/>
          <w:u w:val="single"/>
        </w:rPr>
        <w:t xml:space="preserve"> (WORKING DRAFT)</w:t>
      </w:r>
    </w:p>
    <w:p w14:paraId="36C18C33" w14:textId="43A1B0BF" w:rsidR="00F146DC" w:rsidRDefault="00FC6E24" w:rsidP="00F146DC">
      <w:pPr>
        <w:jc w:val="right"/>
        <w:rPr>
          <w:sz w:val="36"/>
          <w:szCs w:val="36"/>
        </w:rPr>
      </w:pPr>
      <w:r>
        <w:rPr>
          <w:sz w:val="36"/>
          <w:szCs w:val="36"/>
        </w:rPr>
        <w:t>June</w:t>
      </w:r>
      <w:r w:rsidR="00F146DC">
        <w:rPr>
          <w:sz w:val="36"/>
          <w:szCs w:val="36"/>
        </w:rPr>
        <w:t xml:space="preserve"> 2017</w:t>
      </w:r>
    </w:p>
    <w:p w14:paraId="3A2C4071" w14:textId="77777777" w:rsidR="00F146DC" w:rsidRPr="00975C91" w:rsidRDefault="00F146DC" w:rsidP="00F146DC">
      <w:pPr>
        <w:jc w:val="right"/>
        <w:rPr>
          <w:sz w:val="36"/>
          <w:szCs w:val="36"/>
        </w:rPr>
      </w:pPr>
    </w:p>
    <w:p w14:paraId="7855C882" w14:textId="77777777" w:rsidR="00F146DC" w:rsidRDefault="00F146DC" w:rsidP="00F146DC"/>
    <w:p w14:paraId="0DFA0948" w14:textId="4BC77640" w:rsidR="00F146DC" w:rsidRPr="0038015C" w:rsidRDefault="003868A9" w:rsidP="00F146DC">
      <w:pPr>
        <w:jc w:val="right"/>
        <w:rPr>
          <w:b/>
        </w:rPr>
      </w:pPr>
      <w:r>
        <w:rPr>
          <w:b/>
        </w:rPr>
        <w:t>Sponsored by:</w:t>
      </w:r>
      <w:r>
        <w:rPr>
          <w:b/>
        </w:rPr>
        <w:br/>
        <w:t>HL7 Attachments Work</w:t>
      </w:r>
      <w:r w:rsidR="00F146DC">
        <w:rPr>
          <w:b/>
        </w:rPr>
        <w:t xml:space="preserve"> Group</w:t>
      </w:r>
    </w:p>
    <w:p w14:paraId="4C42D1EB" w14:textId="2396AD81" w:rsidR="00F146DC" w:rsidRPr="0038015C" w:rsidRDefault="00F146DC" w:rsidP="00F146DC">
      <w:pPr>
        <w:jc w:val="right"/>
        <w:rPr>
          <w:b/>
        </w:rPr>
      </w:pPr>
    </w:p>
    <w:p w14:paraId="3A7BF824" w14:textId="77777777" w:rsidR="00F146DC" w:rsidRDefault="00F146DC" w:rsidP="00F146DC">
      <w:pPr>
        <w:pStyle w:val="BodyText"/>
        <w:rPr>
          <w:sz w:val="20"/>
          <w:szCs w:val="20"/>
        </w:rPr>
      </w:pPr>
    </w:p>
    <w:p w14:paraId="40EB59C4" w14:textId="77777777" w:rsidR="00F146DC" w:rsidRDefault="00F146DC" w:rsidP="00F146DC">
      <w:pPr>
        <w:pStyle w:val="BodyText"/>
        <w:jc w:val="right"/>
        <w:rPr>
          <w:sz w:val="20"/>
          <w:szCs w:val="20"/>
        </w:rPr>
      </w:pPr>
    </w:p>
    <w:p w14:paraId="1FDF8221" w14:textId="77777777" w:rsidR="00F146DC" w:rsidRDefault="00F146DC" w:rsidP="00F146DC">
      <w:pPr>
        <w:pStyle w:val="BodyText"/>
        <w:jc w:val="right"/>
        <w:rPr>
          <w:sz w:val="20"/>
          <w:szCs w:val="20"/>
        </w:rPr>
      </w:pPr>
    </w:p>
    <w:p w14:paraId="5C90023B" w14:textId="77777777" w:rsidR="00F146DC" w:rsidRDefault="00F146DC" w:rsidP="00F146DC">
      <w:pPr>
        <w:pStyle w:val="BodyText"/>
        <w:jc w:val="right"/>
        <w:rPr>
          <w:sz w:val="20"/>
          <w:szCs w:val="20"/>
        </w:rPr>
      </w:pPr>
    </w:p>
    <w:p w14:paraId="1BB26DE6" w14:textId="77777777" w:rsidR="00F146DC" w:rsidRDefault="00F146DC" w:rsidP="00F146DC">
      <w:pPr>
        <w:pStyle w:val="BodyText"/>
        <w:jc w:val="right"/>
        <w:rPr>
          <w:sz w:val="20"/>
          <w:szCs w:val="20"/>
        </w:rPr>
      </w:pPr>
    </w:p>
    <w:p w14:paraId="272EC994" w14:textId="77777777" w:rsidR="00F146DC" w:rsidRDefault="00F146DC" w:rsidP="00F146DC">
      <w:pPr>
        <w:pStyle w:val="BodyText"/>
        <w:jc w:val="right"/>
        <w:rPr>
          <w:sz w:val="20"/>
          <w:szCs w:val="20"/>
        </w:rPr>
      </w:pPr>
    </w:p>
    <w:p w14:paraId="48F7EF02" w14:textId="77777777" w:rsidR="00F146DC" w:rsidRDefault="00F146DC" w:rsidP="00F146DC">
      <w:pPr>
        <w:pStyle w:val="BodyText"/>
        <w:jc w:val="right"/>
        <w:rPr>
          <w:sz w:val="20"/>
          <w:szCs w:val="20"/>
        </w:rPr>
      </w:pPr>
    </w:p>
    <w:p w14:paraId="6A98FB10" w14:textId="77777777" w:rsidR="00F146DC" w:rsidRDefault="00F146DC" w:rsidP="00F146DC">
      <w:pPr>
        <w:pStyle w:val="BodyText"/>
        <w:jc w:val="right"/>
        <w:rPr>
          <w:sz w:val="20"/>
          <w:szCs w:val="20"/>
        </w:rPr>
      </w:pPr>
    </w:p>
    <w:p w14:paraId="5D84A507" w14:textId="77777777" w:rsidR="00681BF2" w:rsidRDefault="00681BF2" w:rsidP="00F146DC">
      <w:pPr>
        <w:spacing w:after="100"/>
        <w:rPr>
          <w:color w:val="000000"/>
          <w:sz w:val="18"/>
          <w:szCs w:val="18"/>
        </w:rPr>
      </w:pPr>
    </w:p>
    <w:p w14:paraId="77C67F4D" w14:textId="77777777" w:rsidR="00681BF2" w:rsidRDefault="00681BF2" w:rsidP="00F146DC">
      <w:pPr>
        <w:spacing w:after="100"/>
        <w:rPr>
          <w:color w:val="000000"/>
          <w:sz w:val="18"/>
          <w:szCs w:val="18"/>
        </w:rPr>
      </w:pPr>
    </w:p>
    <w:p w14:paraId="150EAA55" w14:textId="77777777" w:rsidR="00681BF2" w:rsidRDefault="00681BF2" w:rsidP="00F146DC">
      <w:pPr>
        <w:spacing w:after="100"/>
        <w:rPr>
          <w:color w:val="000000"/>
          <w:sz w:val="18"/>
          <w:szCs w:val="18"/>
        </w:rPr>
      </w:pPr>
    </w:p>
    <w:p w14:paraId="6EA92E02" w14:textId="77777777" w:rsidR="00681BF2" w:rsidRDefault="00681BF2" w:rsidP="00F146DC">
      <w:pPr>
        <w:spacing w:after="100"/>
        <w:rPr>
          <w:color w:val="000000"/>
          <w:sz w:val="18"/>
          <w:szCs w:val="18"/>
        </w:rPr>
      </w:pPr>
    </w:p>
    <w:p w14:paraId="6B56E63B" w14:textId="77777777" w:rsidR="00681BF2" w:rsidRDefault="00681BF2" w:rsidP="00F146DC">
      <w:pPr>
        <w:spacing w:after="100"/>
        <w:rPr>
          <w:color w:val="000000"/>
          <w:sz w:val="18"/>
          <w:szCs w:val="18"/>
        </w:rPr>
      </w:pPr>
    </w:p>
    <w:p w14:paraId="7FCB47A9" w14:textId="77777777" w:rsidR="00681BF2" w:rsidRDefault="00681BF2" w:rsidP="00F146DC">
      <w:pPr>
        <w:spacing w:after="100"/>
        <w:rPr>
          <w:color w:val="000000"/>
          <w:sz w:val="18"/>
          <w:szCs w:val="18"/>
        </w:rPr>
      </w:pPr>
    </w:p>
    <w:p w14:paraId="09E47EC4" w14:textId="44BBE82A" w:rsidR="00F146DC" w:rsidRDefault="00F146DC" w:rsidP="00F146DC">
      <w:pPr>
        <w:spacing w:after="100"/>
        <w:rPr>
          <w:b/>
          <w:sz w:val="18"/>
          <w:szCs w:val="18"/>
        </w:rPr>
      </w:pPr>
      <w:r>
        <w:rPr>
          <w:color w:val="000000"/>
          <w:sz w:val="18"/>
          <w:szCs w:val="18"/>
        </w:rPr>
        <w:t>Copyright © 201</w:t>
      </w:r>
      <w:r w:rsidR="00681BF2">
        <w:rPr>
          <w:color w:val="000000"/>
          <w:sz w:val="18"/>
          <w:szCs w:val="18"/>
        </w:rPr>
        <w:t>7</w:t>
      </w:r>
      <w:r w:rsidRPr="003703A4">
        <w:rPr>
          <w:color w:val="000000"/>
          <w:sz w:val="18"/>
          <w:szCs w:val="18"/>
        </w:rPr>
        <w:t xml:space="preserve"> Health Level Seven International ® ALL RIGHTS RESERVED. </w:t>
      </w:r>
      <w:r w:rsidRPr="003703A4">
        <w:rPr>
          <w:sz w:val="18"/>
          <w:szCs w:val="18"/>
        </w:rPr>
        <w:t xml:space="preserve">The reproduction of this material in any form is strictly forbidden without the written permission of the publisher.  </w:t>
      </w:r>
      <w:r w:rsidRPr="003703A4">
        <w:rPr>
          <w:color w:val="000000"/>
          <w:sz w:val="18"/>
          <w:szCs w:val="18"/>
        </w:rPr>
        <w:t>HL7 and Health Level Seven are registered trademarks of Health Level Seven International. Reg. U.S. Pat &amp; TM Off</w:t>
      </w:r>
      <w:r w:rsidRPr="003703A4">
        <w:rPr>
          <w:b/>
          <w:sz w:val="18"/>
          <w:szCs w:val="18"/>
        </w:rPr>
        <w:t>.</w:t>
      </w:r>
    </w:p>
    <w:p w14:paraId="1DDFD28A" w14:textId="77777777" w:rsidR="00F146DC" w:rsidRPr="00AC0763" w:rsidRDefault="00F146DC" w:rsidP="00F146DC">
      <w:pPr>
        <w:spacing w:after="100"/>
        <w:rPr>
          <w:color w:val="000000"/>
          <w:sz w:val="18"/>
          <w:szCs w:val="18"/>
        </w:rPr>
      </w:pPr>
      <w:r w:rsidRPr="00AC0763">
        <w:rPr>
          <w:color w:val="000000"/>
          <w:sz w:val="18"/>
          <w:szCs w:val="18"/>
        </w:rPr>
        <w:t xml:space="preserve">Use of this material is governed by HL7's </w:t>
      </w:r>
      <w:hyperlink r:id="rId8" w:history="1">
        <w:r w:rsidRPr="00AC0763">
          <w:rPr>
            <w:rStyle w:val="Hyperlink"/>
            <w:b/>
            <w:sz w:val="18"/>
            <w:szCs w:val="18"/>
          </w:rPr>
          <w:t>IP Compliance Policy</w:t>
        </w:r>
      </w:hyperlink>
      <w:r>
        <w:rPr>
          <w:color w:val="000000"/>
          <w:sz w:val="18"/>
          <w:szCs w:val="18"/>
        </w:rPr>
        <w:t>.</w:t>
      </w:r>
    </w:p>
    <w:p w14:paraId="25E4DCD0" w14:textId="77777777" w:rsidR="00F146DC" w:rsidRDefault="00F146DC" w:rsidP="00F146DC">
      <w:pPr>
        <w:pStyle w:val="Default"/>
        <w:sectPr w:rsidR="00F146DC" w:rsidSect="003A0333">
          <w:headerReference w:type="default" r:id="rId9"/>
          <w:pgSz w:w="12240" w:h="15840"/>
          <w:pgMar w:top="720" w:right="720" w:bottom="720" w:left="720" w:header="720" w:footer="720" w:gutter="0"/>
          <w:cols w:space="720"/>
          <w:docGrid w:linePitch="360"/>
        </w:sectPr>
      </w:pPr>
    </w:p>
    <w:p w14:paraId="6CF28870" w14:textId="77777777" w:rsidR="00681BF2" w:rsidRDefault="00681BF2" w:rsidP="00681BF2">
      <w:pPr>
        <w:pStyle w:val="Default"/>
        <w:ind w:left="0" w:firstLine="0"/>
      </w:pPr>
    </w:p>
    <w:p w14:paraId="4B0C0648" w14:textId="0C2B1C8A" w:rsidR="00F146DC" w:rsidRPr="00681BF2" w:rsidRDefault="00F146DC" w:rsidP="00681BF2">
      <w:pPr>
        <w:pStyle w:val="Default"/>
        <w:ind w:left="0" w:firstLine="0"/>
        <w:rPr>
          <w:rFonts w:cs="Arial"/>
          <w:b/>
        </w:rPr>
      </w:pPr>
      <w: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1354"/>
        <w:gridCol w:w="4880"/>
      </w:tblGrid>
      <w:tr w:rsidR="00F146DC" w:rsidRPr="00274952" w14:paraId="0C286924" w14:textId="77777777" w:rsidTr="00CC617B">
        <w:tc>
          <w:tcPr>
            <w:tcW w:w="2151" w:type="dxa"/>
            <w:shd w:val="clear" w:color="auto" w:fill="000000" w:themeFill="text1"/>
          </w:tcPr>
          <w:p w14:paraId="2759D645" w14:textId="77777777" w:rsidR="00F146DC" w:rsidRPr="0043157F" w:rsidRDefault="00F146DC" w:rsidP="00CC617B">
            <w:pPr>
              <w:pStyle w:val="BodyText"/>
              <w:rPr>
                <w:b/>
                <w:color w:val="FFFFFF" w:themeColor="background1"/>
              </w:rPr>
            </w:pPr>
            <w:r w:rsidRPr="0043157F">
              <w:rPr>
                <w:b/>
                <w:color w:val="FFFFFF" w:themeColor="background1"/>
              </w:rPr>
              <w:lastRenderedPageBreak/>
              <w:t>Document Version</w:t>
            </w:r>
          </w:p>
        </w:tc>
        <w:tc>
          <w:tcPr>
            <w:tcW w:w="1354" w:type="dxa"/>
            <w:shd w:val="clear" w:color="auto" w:fill="000000" w:themeFill="text1"/>
          </w:tcPr>
          <w:p w14:paraId="3C7DCDF0" w14:textId="77777777" w:rsidR="00F146DC" w:rsidRPr="0043157F" w:rsidRDefault="00F146DC" w:rsidP="00CC617B">
            <w:pPr>
              <w:pStyle w:val="BodyText"/>
              <w:rPr>
                <w:b/>
                <w:color w:val="FFFFFF" w:themeColor="background1"/>
              </w:rPr>
            </w:pPr>
            <w:r w:rsidRPr="0043157F">
              <w:rPr>
                <w:b/>
                <w:color w:val="FFFFFF" w:themeColor="background1"/>
              </w:rPr>
              <w:t>Date</w:t>
            </w:r>
          </w:p>
        </w:tc>
        <w:tc>
          <w:tcPr>
            <w:tcW w:w="4880" w:type="dxa"/>
            <w:shd w:val="clear" w:color="auto" w:fill="000000" w:themeFill="text1"/>
          </w:tcPr>
          <w:p w14:paraId="415244DB" w14:textId="77777777" w:rsidR="00F146DC" w:rsidRPr="0043157F" w:rsidRDefault="00F146DC" w:rsidP="00CC617B">
            <w:pPr>
              <w:pStyle w:val="BodyText"/>
              <w:rPr>
                <w:b/>
                <w:color w:val="FFFFFF" w:themeColor="background1"/>
              </w:rPr>
            </w:pPr>
            <w:r w:rsidRPr="0043157F">
              <w:rPr>
                <w:b/>
                <w:color w:val="FFFFFF" w:themeColor="background1"/>
              </w:rPr>
              <w:t>Description</w:t>
            </w:r>
          </w:p>
        </w:tc>
      </w:tr>
      <w:tr w:rsidR="00F146DC" w14:paraId="591998F1" w14:textId="77777777" w:rsidTr="00CC617B">
        <w:tc>
          <w:tcPr>
            <w:tcW w:w="2151" w:type="dxa"/>
          </w:tcPr>
          <w:p w14:paraId="05564CEB" w14:textId="6ED1B98B" w:rsidR="00F146DC" w:rsidRDefault="00F146DC" w:rsidP="00CC617B">
            <w:pPr>
              <w:pStyle w:val="BodyText"/>
            </w:pPr>
          </w:p>
        </w:tc>
        <w:tc>
          <w:tcPr>
            <w:tcW w:w="1354" w:type="dxa"/>
          </w:tcPr>
          <w:p w14:paraId="5AD187BF" w14:textId="454503A9" w:rsidR="00F146DC" w:rsidRDefault="00F146DC" w:rsidP="00CC617B">
            <w:pPr>
              <w:pStyle w:val="BodyText"/>
            </w:pPr>
          </w:p>
        </w:tc>
        <w:tc>
          <w:tcPr>
            <w:tcW w:w="4880" w:type="dxa"/>
          </w:tcPr>
          <w:p w14:paraId="335182F4" w14:textId="03AA5219" w:rsidR="00F146DC" w:rsidRDefault="00F146DC" w:rsidP="00CC617B">
            <w:pPr>
              <w:pStyle w:val="BodyText"/>
            </w:pPr>
          </w:p>
        </w:tc>
      </w:tr>
      <w:tr w:rsidR="00F146DC" w14:paraId="078F854C" w14:textId="77777777" w:rsidTr="00CC617B">
        <w:tc>
          <w:tcPr>
            <w:tcW w:w="2151" w:type="dxa"/>
          </w:tcPr>
          <w:p w14:paraId="460D2846" w14:textId="7EC7EDD2" w:rsidR="00F146DC" w:rsidRDefault="00F146DC" w:rsidP="00CC617B">
            <w:pPr>
              <w:pStyle w:val="BodyText"/>
            </w:pPr>
          </w:p>
        </w:tc>
        <w:tc>
          <w:tcPr>
            <w:tcW w:w="1354" w:type="dxa"/>
          </w:tcPr>
          <w:p w14:paraId="01CECD4A" w14:textId="1D97026E" w:rsidR="00F146DC" w:rsidRDefault="00F146DC" w:rsidP="00CC617B">
            <w:pPr>
              <w:pStyle w:val="BodyText"/>
            </w:pPr>
          </w:p>
        </w:tc>
        <w:tc>
          <w:tcPr>
            <w:tcW w:w="4880" w:type="dxa"/>
          </w:tcPr>
          <w:p w14:paraId="75A64AC6" w14:textId="381C4B8B" w:rsidR="00F146DC" w:rsidRDefault="00F146DC" w:rsidP="00CC617B">
            <w:pPr>
              <w:pStyle w:val="BodyText"/>
            </w:pPr>
          </w:p>
        </w:tc>
      </w:tr>
      <w:tr w:rsidR="00F146DC" w14:paraId="7A57EF29" w14:textId="77777777" w:rsidTr="00CC617B">
        <w:tc>
          <w:tcPr>
            <w:tcW w:w="2151" w:type="dxa"/>
          </w:tcPr>
          <w:p w14:paraId="27F9664A" w14:textId="56FB99E2" w:rsidR="00F146DC" w:rsidRDefault="00F146DC" w:rsidP="00CC617B">
            <w:pPr>
              <w:pStyle w:val="BodyText"/>
            </w:pPr>
          </w:p>
        </w:tc>
        <w:tc>
          <w:tcPr>
            <w:tcW w:w="1354" w:type="dxa"/>
          </w:tcPr>
          <w:p w14:paraId="25D5E8C5" w14:textId="0D4B520A" w:rsidR="00F146DC" w:rsidRDefault="00F146DC" w:rsidP="00CC617B">
            <w:pPr>
              <w:pStyle w:val="BodyText"/>
            </w:pPr>
          </w:p>
        </w:tc>
        <w:tc>
          <w:tcPr>
            <w:tcW w:w="4880" w:type="dxa"/>
          </w:tcPr>
          <w:p w14:paraId="1A4F96C6" w14:textId="308AF1C2" w:rsidR="00F146DC" w:rsidRDefault="00F146DC" w:rsidP="00CC617B">
            <w:pPr>
              <w:pStyle w:val="BodyText"/>
            </w:pPr>
          </w:p>
        </w:tc>
      </w:tr>
    </w:tbl>
    <w:p w14:paraId="0E52B4F3" w14:textId="62EEBBB1" w:rsidR="00F146DC" w:rsidRDefault="00F146DC" w:rsidP="00F146DC">
      <w:pPr>
        <w:pStyle w:val="BodyText"/>
      </w:pPr>
    </w:p>
    <w:p w14:paraId="15F48F51" w14:textId="77777777" w:rsidR="00F146DC" w:rsidRPr="00CD4CE3" w:rsidRDefault="00F146DC" w:rsidP="00F146DC">
      <w:pPr>
        <w:pStyle w:val="TOCHeading"/>
      </w:pPr>
      <w:r w:rsidRPr="00CD4CE3">
        <w:t>Acknowledgements</w:t>
      </w:r>
      <w:r>
        <w:tab/>
      </w:r>
    </w:p>
    <w:p w14:paraId="4D0CA437" w14:textId="6E40B9CC" w:rsidR="008C5177" w:rsidRDefault="008C5177" w:rsidP="008C5177">
      <w:pPr>
        <w:rPr>
          <w:rFonts w:cs="Arial"/>
        </w:rPr>
      </w:pPr>
      <w:r>
        <w:rPr>
          <w:rFonts w:cs="Arial"/>
        </w:rPr>
        <w:t>The</w:t>
      </w:r>
      <w:r w:rsidRPr="00B17747">
        <w:rPr>
          <w:rFonts w:cs="Arial"/>
        </w:rPr>
        <w:t xml:space="preserve"> </w:t>
      </w:r>
      <w:r>
        <w:rPr>
          <w:rFonts w:cs="Arial"/>
        </w:rPr>
        <w:t xml:space="preserve">authorship for this </w:t>
      </w:r>
      <w:r w:rsidRPr="00B17747">
        <w:rPr>
          <w:rFonts w:cs="Arial"/>
        </w:rPr>
        <w:t>storyboard</w:t>
      </w:r>
      <w:r>
        <w:rPr>
          <w:rFonts w:cs="Arial"/>
        </w:rPr>
        <w:t xml:space="preserve"> includes a variety of value-based care stakeholders in the U.S. Realm healthcare industry.  Each is experienced in the operational realities of implementing and managing high-volume environments across multiple providers, multiple vendors in the HIPAA and cybersecurity environment in the U.S..  As co-authors, they each agree </w:t>
      </w:r>
      <w:r w:rsidR="00FC580A">
        <w:rPr>
          <w:rFonts w:cs="Arial"/>
        </w:rPr>
        <w:t>this Story Board illustrates care delivery, planning and value-based assessment, as well as operational issues important to Payers</w:t>
      </w:r>
      <w:r w:rsidR="00681BF2">
        <w:rPr>
          <w:rFonts w:cs="Arial"/>
        </w:rPr>
        <w:t>.</w:t>
      </w:r>
    </w:p>
    <w:p w14:paraId="373FA2EE" w14:textId="30DBE106" w:rsidR="00F146DC" w:rsidRDefault="00A42AA8" w:rsidP="00F146DC">
      <w:pPr>
        <w:pStyle w:val="BodyText"/>
        <w:rPr>
          <w:rFonts w:eastAsia="Calibri"/>
        </w:rPr>
      </w:pPr>
      <w:r>
        <w:rPr>
          <w:rFonts w:eastAsia="Calibri"/>
        </w:rPr>
        <w:t>PRIMARY AUTHORS</w:t>
      </w:r>
    </w:p>
    <w:p w14:paraId="5E88105D" w14:textId="77777777" w:rsidR="00FC580A" w:rsidRDefault="00FC580A" w:rsidP="00FC580A">
      <w:pPr>
        <w:pStyle w:val="ListParagraph"/>
        <w:numPr>
          <w:ilvl w:val="0"/>
          <w:numId w:val="11"/>
        </w:numPr>
      </w:pPr>
      <w:r>
        <w:t>Lisa Nelson, Principal Consultant, Life Over Time Solutions</w:t>
      </w:r>
    </w:p>
    <w:p w14:paraId="0D7BF8D6" w14:textId="4424C5D0" w:rsidR="008C5177" w:rsidRDefault="008C5177" w:rsidP="008C5177">
      <w:pPr>
        <w:pStyle w:val="ListParagraph"/>
        <w:numPr>
          <w:ilvl w:val="0"/>
          <w:numId w:val="11"/>
        </w:numPr>
      </w:pPr>
      <w:r>
        <w:t>Chris Johnson, Strategy Consultant Technical Advisor, Blue Cross and Blue Shield of Alabama</w:t>
      </w:r>
    </w:p>
    <w:p w14:paraId="6805E156" w14:textId="77777777" w:rsidR="008C5177" w:rsidRDefault="008C5177" w:rsidP="008C5177">
      <w:pPr>
        <w:pStyle w:val="ListParagraph"/>
        <w:numPr>
          <w:ilvl w:val="0"/>
          <w:numId w:val="11"/>
        </w:numPr>
      </w:pPr>
      <w:r>
        <w:t>Lenel James, Business Lead, Health Information Exchange, Blue Cross Blue Shield Association</w:t>
      </w:r>
    </w:p>
    <w:p w14:paraId="0E9AA66B" w14:textId="77777777" w:rsidR="00A42AA8" w:rsidRDefault="00A42AA8" w:rsidP="00A42AA8">
      <w:pPr>
        <w:pStyle w:val="ListParagraph"/>
        <w:numPr>
          <w:ilvl w:val="0"/>
          <w:numId w:val="11"/>
        </w:numPr>
      </w:pPr>
      <w:r>
        <w:t>Dennis Brinley, Senior Architect,</w:t>
      </w:r>
      <w:r w:rsidRPr="00EC0440">
        <w:t xml:space="preserve"> </w:t>
      </w:r>
      <w:r>
        <w:t>Highmark Health</w:t>
      </w:r>
    </w:p>
    <w:p w14:paraId="7EF0A666" w14:textId="31C38049" w:rsidR="00681BF2" w:rsidRDefault="00681BF2" w:rsidP="00681BF2">
      <w:pPr>
        <w:pStyle w:val="ListParagraph"/>
        <w:numPr>
          <w:ilvl w:val="0"/>
          <w:numId w:val="11"/>
        </w:numPr>
      </w:pPr>
      <w:r>
        <w:t xml:space="preserve">John Kelly, </w:t>
      </w:r>
      <w:r w:rsidRPr="00681BF2">
        <w:t>Principal Business Advisor</w:t>
      </w:r>
      <w:r>
        <w:t>, Edifecs</w:t>
      </w:r>
    </w:p>
    <w:p w14:paraId="2CAA55D5" w14:textId="7FD626EC" w:rsidR="008C5177" w:rsidRDefault="008C5177" w:rsidP="008C5177">
      <w:pPr>
        <w:pStyle w:val="ListParagraph"/>
        <w:numPr>
          <w:ilvl w:val="0"/>
          <w:numId w:val="11"/>
        </w:numPr>
      </w:pPr>
      <w:r>
        <w:t>Craig Gabron, Co-chair HL7 Attachments Workgroup, Bl</w:t>
      </w:r>
      <w:r w:rsidR="00A42AA8">
        <w:t>ue Cross Blue Shield South Carolina</w:t>
      </w:r>
    </w:p>
    <w:p w14:paraId="7E547094" w14:textId="47CE93F7" w:rsidR="00A42AA8" w:rsidRDefault="00A42AA8" w:rsidP="00A42AA8">
      <w:pPr>
        <w:ind w:left="360"/>
      </w:pPr>
      <w:r>
        <w:t>CO-AUTHORS</w:t>
      </w:r>
    </w:p>
    <w:p w14:paraId="5471A928" w14:textId="77777777" w:rsidR="004A71CA" w:rsidRDefault="004A71CA" w:rsidP="004A71CA">
      <w:pPr>
        <w:pStyle w:val="ListParagraph"/>
        <w:numPr>
          <w:ilvl w:val="0"/>
          <w:numId w:val="11"/>
        </w:numPr>
      </w:pPr>
      <w:r>
        <w:t>Patrick Murta, Principal Solution Architect, Humana</w:t>
      </w:r>
    </w:p>
    <w:p w14:paraId="7BA57B3D" w14:textId="7EC8F875" w:rsidR="004A71CA" w:rsidRDefault="00681BF2" w:rsidP="00681BF2">
      <w:pPr>
        <w:pStyle w:val="ListParagraph"/>
        <w:numPr>
          <w:ilvl w:val="0"/>
          <w:numId w:val="11"/>
        </w:numPr>
      </w:pPr>
      <w:r>
        <w:t>Linda Michaelsen,</w:t>
      </w:r>
      <w:r w:rsidRPr="00681BF2">
        <w:t xml:space="preserve">Healthcare Interoperability </w:t>
      </w:r>
      <w:r w:rsidR="008A10C8">
        <w:t>Subject Matter Expert, Optum</w:t>
      </w:r>
    </w:p>
    <w:p w14:paraId="27733F52" w14:textId="77777777" w:rsidR="004A71CA" w:rsidRDefault="004A71CA" w:rsidP="004A71CA">
      <w:pPr>
        <w:pStyle w:val="ListParagraph"/>
        <w:numPr>
          <w:ilvl w:val="0"/>
          <w:numId w:val="11"/>
        </w:numPr>
      </w:pPr>
      <w:r>
        <w:t>Corey Spears,</w:t>
      </w:r>
      <w:r w:rsidRPr="00341323">
        <w:t xml:space="preserve"> </w:t>
      </w:r>
      <w:r>
        <w:t>Director of Healthcare Interoperability Standards, Infor</w:t>
      </w:r>
    </w:p>
    <w:p w14:paraId="7EB38D3B" w14:textId="4CC710F3" w:rsidR="00681BF2" w:rsidRDefault="00681BF2" w:rsidP="00681BF2">
      <w:pPr>
        <w:pStyle w:val="ListParagraph"/>
        <w:numPr>
          <w:ilvl w:val="0"/>
          <w:numId w:val="11"/>
        </w:numPr>
      </w:pPr>
      <w:r w:rsidRPr="00681BF2">
        <w:t>Aditya Kandregula, Associate Director – Product Innovations, ZeOmega</w:t>
      </w:r>
    </w:p>
    <w:p w14:paraId="63DBA067" w14:textId="77777777" w:rsidR="004A71CA" w:rsidRPr="00EC0440" w:rsidRDefault="004A71CA" w:rsidP="004A71CA">
      <w:pPr>
        <w:pStyle w:val="ListParagraph"/>
        <w:numPr>
          <w:ilvl w:val="0"/>
          <w:numId w:val="11"/>
        </w:numPr>
      </w:pPr>
      <w:r>
        <w:t xml:space="preserve">Penny Probst, Sr. Compliance Analyst, </w:t>
      </w:r>
      <w:r w:rsidRPr="00EC0440">
        <w:t>Highmark Health</w:t>
      </w:r>
    </w:p>
    <w:p w14:paraId="76E51B7A" w14:textId="77777777" w:rsidR="00A42AA8" w:rsidRPr="00A42AA8" w:rsidRDefault="00A42AA8" w:rsidP="00A42AA8">
      <w:pPr>
        <w:pStyle w:val="ListParagraph"/>
        <w:numPr>
          <w:ilvl w:val="0"/>
          <w:numId w:val="11"/>
        </w:numPr>
      </w:pPr>
      <w:r w:rsidRPr="00A42AA8">
        <w:t>Durwin Day, Health Information Manager, Health Care Services Corporation</w:t>
      </w:r>
    </w:p>
    <w:p w14:paraId="17B06B36" w14:textId="77777777" w:rsidR="008C5177" w:rsidRDefault="008C5177" w:rsidP="008C5177">
      <w:pPr>
        <w:pStyle w:val="ListParagraph"/>
        <w:numPr>
          <w:ilvl w:val="0"/>
          <w:numId w:val="11"/>
        </w:numPr>
      </w:pPr>
      <w:r>
        <w:t>Amol Vyas, Enterprise Architect – Interoperability, Integration &amp; EDI, Cambia Health Solutions</w:t>
      </w:r>
    </w:p>
    <w:p w14:paraId="38CF8386" w14:textId="21176A3F" w:rsidR="008C5177" w:rsidRDefault="008C5177" w:rsidP="00CA2B98">
      <w:pPr>
        <w:pStyle w:val="ListParagraph"/>
        <w:numPr>
          <w:ilvl w:val="0"/>
          <w:numId w:val="11"/>
        </w:numPr>
      </w:pPr>
      <w:r>
        <w:t xml:space="preserve">Mike Gould, </w:t>
      </w:r>
      <w:r w:rsidRPr="00EB2FB7">
        <w:t>Clinical Data Architect</w:t>
      </w:r>
      <w:r>
        <w:t>, Independence Blue Cross</w:t>
      </w:r>
    </w:p>
    <w:p w14:paraId="654F4E24" w14:textId="77777777" w:rsidR="008C5177" w:rsidRPr="00EB2FB7" w:rsidRDefault="008C5177" w:rsidP="008C5177">
      <w:pPr>
        <w:pStyle w:val="ListParagraph"/>
        <w:numPr>
          <w:ilvl w:val="0"/>
          <w:numId w:val="11"/>
        </w:numPr>
        <w:rPr>
          <w:color w:val="FF0000"/>
        </w:rPr>
      </w:pPr>
      <w:r w:rsidRPr="00EB2FB7">
        <w:rPr>
          <w:color w:val="FF0000"/>
        </w:rPr>
        <w:t>MORE TO FOLLOW……</w:t>
      </w:r>
    </w:p>
    <w:p w14:paraId="312FF860" w14:textId="77777777" w:rsidR="008C5177" w:rsidRDefault="008C5177" w:rsidP="00F146DC">
      <w:pPr>
        <w:pStyle w:val="BodyText"/>
        <w:rPr>
          <w:rFonts w:eastAsia="Calibri"/>
        </w:rPr>
      </w:pPr>
    </w:p>
    <w:p w14:paraId="21DFEF99" w14:textId="77777777" w:rsidR="00F146DC" w:rsidRDefault="00F146DC" w:rsidP="00182053">
      <w:pPr>
        <w:pStyle w:val="TOCHeading"/>
        <w:pBdr>
          <w:bottom w:val="single" w:sz="12" w:space="0" w:color="1361FF"/>
        </w:pBdr>
      </w:pPr>
    </w:p>
    <w:p w14:paraId="49E26ED0" w14:textId="77777777" w:rsidR="00182053" w:rsidRDefault="00182053" w:rsidP="00F146DC">
      <w:pPr>
        <w:pStyle w:val="BodyText"/>
        <w:rPr>
          <w:rFonts w:ascii="Calibri" w:eastAsia="Times New Roman" w:hAnsi="Calibri" w:cs="Times New Roman"/>
          <w:bCs/>
          <w:color w:val="001D58"/>
          <w:kern w:val="0"/>
          <w:sz w:val="32"/>
          <w:lang w:eastAsia="en-US" w:bidi="ar-SA"/>
        </w:rPr>
      </w:pPr>
    </w:p>
    <w:p w14:paraId="45D30DB0" w14:textId="77777777" w:rsidR="00182053" w:rsidRDefault="00182053" w:rsidP="00F146DC">
      <w:pPr>
        <w:pStyle w:val="BodyText"/>
        <w:rPr>
          <w:rFonts w:ascii="Calibri" w:eastAsia="Times New Roman" w:hAnsi="Calibri" w:cs="Times New Roman"/>
          <w:bCs/>
          <w:color w:val="001D58"/>
          <w:kern w:val="0"/>
          <w:sz w:val="32"/>
          <w:lang w:eastAsia="en-US" w:bidi="ar-SA"/>
        </w:rPr>
      </w:pPr>
    </w:p>
    <w:p w14:paraId="7856EAEE" w14:textId="0EC20F56" w:rsidR="00F146DC" w:rsidRPr="00F37239" w:rsidRDefault="00F146DC" w:rsidP="00F146DC">
      <w:pPr>
        <w:pStyle w:val="BodyText"/>
      </w:pPr>
      <w:r w:rsidRPr="00CD4CE3">
        <w:t xml:space="preserve">This material </w:t>
      </w:r>
      <w:r w:rsidRPr="00F37239">
        <w:t xml:space="preserve">includes content copyrighted by Health Level Seven® International and is used with permission of Health Level Seven® International.  ALL RIGHTS RESERVED. HL7, Health Level Seven and CDA are registered trademarks of Health Level Seven International. Reg U.S. Pat &amp; TM office. </w:t>
      </w:r>
    </w:p>
    <w:p w14:paraId="07B7BA8C" w14:textId="29715566" w:rsidR="00127A28" w:rsidRDefault="00127A28">
      <w:pPr>
        <w:spacing w:after="0" w:line="240" w:lineRule="auto"/>
        <w:sectPr w:rsidR="00127A28" w:rsidSect="00F146DC">
          <w:headerReference w:type="default" r:id="rId10"/>
          <w:type w:val="continuous"/>
          <w:pgSz w:w="12240" w:h="15840"/>
          <w:pgMar w:top="720" w:right="720" w:bottom="720" w:left="720" w:header="720" w:footer="720" w:gutter="0"/>
          <w:cols w:space="720"/>
          <w:docGrid w:linePitch="360"/>
        </w:sectPr>
      </w:pPr>
    </w:p>
    <w:p w14:paraId="7B49F68F" w14:textId="2E75ACE5" w:rsidR="00795B73" w:rsidRDefault="00795B73">
      <w:pPr>
        <w:spacing w:after="0" w:line="240" w:lineRule="auto"/>
        <w:rPr>
          <w:rFonts w:ascii="Arial Bold" w:hAnsi="Arial Bold"/>
          <w:b/>
          <w:spacing w:val="15"/>
          <w:sz w:val="24"/>
          <w:szCs w:val="22"/>
        </w:rPr>
      </w:pPr>
    </w:p>
    <w:bookmarkEnd w:id="1"/>
    <w:p w14:paraId="7DF7C22A" w14:textId="77777777" w:rsidR="00CC617B" w:rsidRDefault="00CC617B">
      <w:pPr>
        <w:spacing w:after="0" w:line="240" w:lineRule="auto"/>
        <w:rPr>
          <w:rFonts w:ascii="Arial Bold" w:hAnsi="Arial Bold"/>
          <w:b/>
          <w:bCs/>
          <w:caps/>
          <w:color w:val="FFFFFF"/>
          <w:spacing w:val="15"/>
          <w:sz w:val="28"/>
          <w:szCs w:val="22"/>
        </w:rPr>
      </w:pPr>
      <w:r>
        <w:br w:type="page"/>
      </w:r>
    </w:p>
    <w:p w14:paraId="5D876C8F" w14:textId="43753CCF" w:rsidR="00CC617B" w:rsidRDefault="00CC617B">
      <w:pPr>
        <w:spacing w:after="0" w:line="240" w:lineRule="auto"/>
        <w:rPr>
          <w:rFonts w:ascii="Arial Bold" w:hAnsi="Arial Bold"/>
          <w:b/>
          <w:bCs/>
          <w:caps/>
          <w:color w:val="FFFFFF"/>
          <w:spacing w:val="15"/>
          <w:sz w:val="28"/>
          <w:szCs w:val="22"/>
        </w:rPr>
      </w:pPr>
    </w:p>
    <w:sdt>
      <w:sdtPr>
        <w:rPr>
          <w:rFonts w:ascii="Arial" w:hAnsi="Arial"/>
          <w:bCs w:val="0"/>
          <w:color w:val="auto"/>
          <w:sz w:val="20"/>
          <w:szCs w:val="20"/>
        </w:rPr>
        <w:id w:val="-1782480943"/>
        <w:docPartObj>
          <w:docPartGallery w:val="Table of Contents"/>
          <w:docPartUnique/>
        </w:docPartObj>
      </w:sdtPr>
      <w:sdtEndPr>
        <w:rPr>
          <w:b/>
          <w:noProof/>
        </w:rPr>
      </w:sdtEndPr>
      <w:sdtContent>
        <w:p w14:paraId="2F5C933A" w14:textId="6870E388" w:rsidR="00CC617B" w:rsidRDefault="00CC617B">
          <w:pPr>
            <w:pStyle w:val="TOCHeading"/>
          </w:pPr>
          <w:r>
            <w:t>Table of Contents</w:t>
          </w:r>
        </w:p>
        <w:p w14:paraId="2A4EB82A" w14:textId="1EB66F98" w:rsidR="00407F00" w:rsidRDefault="00CC617B">
          <w:pPr>
            <w:pStyle w:val="TOC1"/>
            <w:tabs>
              <w:tab w:val="left" w:pos="400"/>
              <w:tab w:val="right" w:leader="dot" w:pos="1079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85987853" w:history="1">
            <w:r w:rsidR="00407F00" w:rsidRPr="006E425C">
              <w:rPr>
                <w:rStyle w:val="Hyperlink"/>
                <w:noProof/>
              </w:rPr>
              <w:t>1</w:t>
            </w:r>
            <w:r w:rsidR="00407F00">
              <w:rPr>
                <w:rFonts w:asciiTheme="minorHAnsi" w:eastAsiaTheme="minorEastAsia" w:hAnsiTheme="minorHAnsi" w:cstheme="minorBidi"/>
                <w:noProof/>
                <w:sz w:val="22"/>
                <w:szCs w:val="22"/>
              </w:rPr>
              <w:tab/>
            </w:r>
            <w:r w:rsidR="00407F00" w:rsidRPr="006E425C">
              <w:rPr>
                <w:rStyle w:val="Hyperlink"/>
                <w:noProof/>
              </w:rPr>
              <w:t>Value Based Care Storyboard – Payer Perspective</w:t>
            </w:r>
            <w:r w:rsidR="00407F00">
              <w:rPr>
                <w:noProof/>
                <w:webHidden/>
              </w:rPr>
              <w:tab/>
            </w:r>
            <w:r w:rsidR="00407F00">
              <w:rPr>
                <w:noProof/>
                <w:webHidden/>
              </w:rPr>
              <w:fldChar w:fldCharType="begin"/>
            </w:r>
            <w:r w:rsidR="00407F00">
              <w:rPr>
                <w:noProof/>
                <w:webHidden/>
              </w:rPr>
              <w:instrText xml:space="preserve"> PAGEREF _Toc485987853 \h </w:instrText>
            </w:r>
            <w:r w:rsidR="00407F00">
              <w:rPr>
                <w:noProof/>
                <w:webHidden/>
              </w:rPr>
            </w:r>
            <w:r w:rsidR="00407F00">
              <w:rPr>
                <w:noProof/>
                <w:webHidden/>
              </w:rPr>
              <w:fldChar w:fldCharType="separate"/>
            </w:r>
            <w:r w:rsidR="00407F00">
              <w:rPr>
                <w:noProof/>
                <w:webHidden/>
              </w:rPr>
              <w:t>6</w:t>
            </w:r>
            <w:r w:rsidR="00407F00">
              <w:rPr>
                <w:noProof/>
                <w:webHidden/>
              </w:rPr>
              <w:fldChar w:fldCharType="end"/>
            </w:r>
          </w:hyperlink>
        </w:p>
        <w:p w14:paraId="28FBFDD9" w14:textId="5966BB5A" w:rsidR="00407F00" w:rsidRDefault="0088393E">
          <w:pPr>
            <w:pStyle w:val="TOC2"/>
            <w:tabs>
              <w:tab w:val="left" w:pos="880"/>
              <w:tab w:val="right" w:leader="dot" w:pos="10790"/>
            </w:tabs>
            <w:rPr>
              <w:rFonts w:asciiTheme="minorHAnsi" w:eastAsiaTheme="minorEastAsia" w:hAnsiTheme="minorHAnsi" w:cstheme="minorBidi"/>
              <w:noProof/>
              <w:sz w:val="22"/>
              <w:szCs w:val="22"/>
            </w:rPr>
          </w:pPr>
          <w:hyperlink w:anchor="_Toc485987854" w:history="1">
            <w:r w:rsidR="00407F00" w:rsidRPr="006E425C">
              <w:rPr>
                <w:rStyle w:val="Hyperlink"/>
                <w:noProof/>
              </w:rPr>
              <w:t>1.1</w:t>
            </w:r>
            <w:r w:rsidR="00407F00">
              <w:rPr>
                <w:rFonts w:asciiTheme="minorHAnsi" w:eastAsiaTheme="minorEastAsia" w:hAnsiTheme="minorHAnsi" w:cstheme="minorBidi"/>
                <w:noProof/>
                <w:sz w:val="22"/>
                <w:szCs w:val="22"/>
              </w:rPr>
              <w:tab/>
            </w:r>
            <w:r w:rsidR="00407F00" w:rsidRPr="006E425C">
              <w:rPr>
                <w:rStyle w:val="Hyperlink"/>
                <w:noProof/>
              </w:rPr>
              <w:t>Background</w:t>
            </w:r>
            <w:r w:rsidR="00407F00">
              <w:rPr>
                <w:noProof/>
                <w:webHidden/>
              </w:rPr>
              <w:tab/>
            </w:r>
            <w:r w:rsidR="00407F00">
              <w:rPr>
                <w:noProof/>
                <w:webHidden/>
              </w:rPr>
              <w:fldChar w:fldCharType="begin"/>
            </w:r>
            <w:r w:rsidR="00407F00">
              <w:rPr>
                <w:noProof/>
                <w:webHidden/>
              </w:rPr>
              <w:instrText xml:space="preserve"> PAGEREF _Toc485987854 \h </w:instrText>
            </w:r>
            <w:r w:rsidR="00407F00">
              <w:rPr>
                <w:noProof/>
                <w:webHidden/>
              </w:rPr>
            </w:r>
            <w:r w:rsidR="00407F00">
              <w:rPr>
                <w:noProof/>
                <w:webHidden/>
              </w:rPr>
              <w:fldChar w:fldCharType="separate"/>
            </w:r>
            <w:r w:rsidR="00407F00">
              <w:rPr>
                <w:noProof/>
                <w:webHidden/>
              </w:rPr>
              <w:t>6</w:t>
            </w:r>
            <w:r w:rsidR="00407F00">
              <w:rPr>
                <w:noProof/>
                <w:webHidden/>
              </w:rPr>
              <w:fldChar w:fldCharType="end"/>
            </w:r>
          </w:hyperlink>
        </w:p>
        <w:p w14:paraId="66463875" w14:textId="363D0EAD" w:rsidR="00407F00" w:rsidRDefault="0088393E">
          <w:pPr>
            <w:pStyle w:val="TOC2"/>
            <w:tabs>
              <w:tab w:val="left" w:pos="880"/>
              <w:tab w:val="right" w:leader="dot" w:pos="10790"/>
            </w:tabs>
            <w:rPr>
              <w:rFonts w:asciiTheme="minorHAnsi" w:eastAsiaTheme="minorEastAsia" w:hAnsiTheme="minorHAnsi" w:cstheme="minorBidi"/>
              <w:noProof/>
              <w:sz w:val="22"/>
              <w:szCs w:val="22"/>
            </w:rPr>
          </w:pPr>
          <w:hyperlink w:anchor="_Toc485987855" w:history="1">
            <w:r w:rsidR="00407F00" w:rsidRPr="006E425C">
              <w:rPr>
                <w:rStyle w:val="Hyperlink"/>
                <w:noProof/>
              </w:rPr>
              <w:t>1.2</w:t>
            </w:r>
            <w:r w:rsidR="00407F00">
              <w:rPr>
                <w:rFonts w:asciiTheme="minorHAnsi" w:eastAsiaTheme="minorEastAsia" w:hAnsiTheme="minorHAnsi" w:cstheme="minorBidi"/>
                <w:noProof/>
                <w:sz w:val="22"/>
                <w:szCs w:val="22"/>
              </w:rPr>
              <w:tab/>
            </w:r>
            <w:r w:rsidR="00407F00" w:rsidRPr="006E425C">
              <w:rPr>
                <w:rStyle w:val="Hyperlink"/>
                <w:noProof/>
              </w:rPr>
              <w:t>Introduction</w:t>
            </w:r>
            <w:r w:rsidR="00407F00">
              <w:rPr>
                <w:noProof/>
                <w:webHidden/>
              </w:rPr>
              <w:tab/>
            </w:r>
            <w:r w:rsidR="00407F00">
              <w:rPr>
                <w:noProof/>
                <w:webHidden/>
              </w:rPr>
              <w:fldChar w:fldCharType="begin"/>
            </w:r>
            <w:r w:rsidR="00407F00">
              <w:rPr>
                <w:noProof/>
                <w:webHidden/>
              </w:rPr>
              <w:instrText xml:space="preserve"> PAGEREF _Toc485987855 \h </w:instrText>
            </w:r>
            <w:r w:rsidR="00407F00">
              <w:rPr>
                <w:noProof/>
                <w:webHidden/>
              </w:rPr>
            </w:r>
            <w:r w:rsidR="00407F00">
              <w:rPr>
                <w:noProof/>
                <w:webHidden/>
              </w:rPr>
              <w:fldChar w:fldCharType="separate"/>
            </w:r>
            <w:r w:rsidR="00407F00">
              <w:rPr>
                <w:noProof/>
                <w:webHidden/>
              </w:rPr>
              <w:t>6</w:t>
            </w:r>
            <w:r w:rsidR="00407F00">
              <w:rPr>
                <w:noProof/>
                <w:webHidden/>
              </w:rPr>
              <w:fldChar w:fldCharType="end"/>
            </w:r>
          </w:hyperlink>
        </w:p>
        <w:p w14:paraId="2EF0DD69" w14:textId="68608E72" w:rsidR="00407F00" w:rsidRDefault="0088393E">
          <w:pPr>
            <w:pStyle w:val="TOC2"/>
            <w:tabs>
              <w:tab w:val="left" w:pos="880"/>
              <w:tab w:val="right" w:leader="dot" w:pos="10790"/>
            </w:tabs>
            <w:rPr>
              <w:rFonts w:asciiTheme="minorHAnsi" w:eastAsiaTheme="minorEastAsia" w:hAnsiTheme="minorHAnsi" w:cstheme="minorBidi"/>
              <w:noProof/>
              <w:sz w:val="22"/>
              <w:szCs w:val="22"/>
            </w:rPr>
          </w:pPr>
          <w:hyperlink w:anchor="_Toc485987856" w:history="1">
            <w:r w:rsidR="00407F00" w:rsidRPr="006E425C">
              <w:rPr>
                <w:rStyle w:val="Hyperlink"/>
                <w:noProof/>
              </w:rPr>
              <w:t>1.3</w:t>
            </w:r>
            <w:r w:rsidR="00407F00">
              <w:rPr>
                <w:rFonts w:asciiTheme="minorHAnsi" w:eastAsiaTheme="minorEastAsia" w:hAnsiTheme="minorHAnsi" w:cstheme="minorBidi"/>
                <w:noProof/>
                <w:sz w:val="22"/>
                <w:szCs w:val="22"/>
              </w:rPr>
              <w:tab/>
            </w:r>
            <w:r w:rsidR="00407F00" w:rsidRPr="006E425C">
              <w:rPr>
                <w:rStyle w:val="Hyperlink"/>
                <w:noProof/>
              </w:rPr>
              <w:t>Care Context and Key Concepts in the Care and Data Sharing Environment</w:t>
            </w:r>
            <w:r w:rsidR="00407F00">
              <w:rPr>
                <w:noProof/>
                <w:webHidden/>
              </w:rPr>
              <w:tab/>
            </w:r>
            <w:r w:rsidR="00407F00">
              <w:rPr>
                <w:noProof/>
                <w:webHidden/>
              </w:rPr>
              <w:fldChar w:fldCharType="begin"/>
            </w:r>
            <w:r w:rsidR="00407F00">
              <w:rPr>
                <w:noProof/>
                <w:webHidden/>
              </w:rPr>
              <w:instrText xml:space="preserve"> PAGEREF _Toc485987856 \h </w:instrText>
            </w:r>
            <w:r w:rsidR="00407F00">
              <w:rPr>
                <w:noProof/>
                <w:webHidden/>
              </w:rPr>
            </w:r>
            <w:r w:rsidR="00407F00">
              <w:rPr>
                <w:noProof/>
                <w:webHidden/>
              </w:rPr>
              <w:fldChar w:fldCharType="separate"/>
            </w:r>
            <w:r w:rsidR="00407F00">
              <w:rPr>
                <w:noProof/>
                <w:webHidden/>
              </w:rPr>
              <w:t>7</w:t>
            </w:r>
            <w:r w:rsidR="00407F00">
              <w:rPr>
                <w:noProof/>
                <w:webHidden/>
              </w:rPr>
              <w:fldChar w:fldCharType="end"/>
            </w:r>
          </w:hyperlink>
        </w:p>
        <w:p w14:paraId="696AD71D" w14:textId="524FC260" w:rsidR="00407F00" w:rsidRDefault="0088393E">
          <w:pPr>
            <w:pStyle w:val="TOC3"/>
            <w:tabs>
              <w:tab w:val="left" w:pos="1100"/>
              <w:tab w:val="right" w:leader="dot" w:pos="10790"/>
            </w:tabs>
            <w:rPr>
              <w:rFonts w:asciiTheme="minorHAnsi" w:eastAsiaTheme="minorEastAsia" w:hAnsiTheme="minorHAnsi" w:cstheme="minorBidi"/>
              <w:noProof/>
              <w:sz w:val="22"/>
              <w:szCs w:val="22"/>
            </w:rPr>
          </w:pPr>
          <w:hyperlink w:anchor="_Toc485987857" w:history="1">
            <w:r w:rsidR="00407F00" w:rsidRPr="006E425C">
              <w:rPr>
                <w:rStyle w:val="Hyperlink"/>
                <w:noProof/>
              </w:rPr>
              <w:t>1.3.1</w:t>
            </w:r>
            <w:r w:rsidR="00407F00">
              <w:rPr>
                <w:rFonts w:asciiTheme="minorHAnsi" w:eastAsiaTheme="minorEastAsia" w:hAnsiTheme="minorHAnsi" w:cstheme="minorBidi"/>
                <w:noProof/>
                <w:sz w:val="22"/>
                <w:szCs w:val="22"/>
              </w:rPr>
              <w:tab/>
            </w:r>
            <w:r w:rsidR="00407F00" w:rsidRPr="006E425C">
              <w:rPr>
                <w:rStyle w:val="Hyperlink"/>
                <w:noProof/>
              </w:rPr>
              <w:t>The Care Environment</w:t>
            </w:r>
            <w:r w:rsidR="00407F00">
              <w:rPr>
                <w:noProof/>
                <w:webHidden/>
              </w:rPr>
              <w:tab/>
            </w:r>
            <w:r w:rsidR="00407F00">
              <w:rPr>
                <w:noProof/>
                <w:webHidden/>
              </w:rPr>
              <w:fldChar w:fldCharType="begin"/>
            </w:r>
            <w:r w:rsidR="00407F00">
              <w:rPr>
                <w:noProof/>
                <w:webHidden/>
              </w:rPr>
              <w:instrText xml:space="preserve"> PAGEREF _Toc485987857 \h </w:instrText>
            </w:r>
            <w:r w:rsidR="00407F00">
              <w:rPr>
                <w:noProof/>
                <w:webHidden/>
              </w:rPr>
            </w:r>
            <w:r w:rsidR="00407F00">
              <w:rPr>
                <w:noProof/>
                <w:webHidden/>
              </w:rPr>
              <w:fldChar w:fldCharType="separate"/>
            </w:r>
            <w:r w:rsidR="00407F00">
              <w:rPr>
                <w:noProof/>
                <w:webHidden/>
              </w:rPr>
              <w:t>7</w:t>
            </w:r>
            <w:r w:rsidR="00407F00">
              <w:rPr>
                <w:noProof/>
                <w:webHidden/>
              </w:rPr>
              <w:fldChar w:fldCharType="end"/>
            </w:r>
          </w:hyperlink>
        </w:p>
        <w:p w14:paraId="42CB68CC" w14:textId="64CC33C6" w:rsidR="00407F00" w:rsidRDefault="0088393E">
          <w:pPr>
            <w:pStyle w:val="TOC1"/>
            <w:tabs>
              <w:tab w:val="left" w:pos="400"/>
              <w:tab w:val="right" w:leader="dot" w:pos="10790"/>
            </w:tabs>
            <w:rPr>
              <w:rFonts w:asciiTheme="minorHAnsi" w:eastAsiaTheme="minorEastAsia" w:hAnsiTheme="minorHAnsi" w:cstheme="minorBidi"/>
              <w:noProof/>
              <w:sz w:val="22"/>
              <w:szCs w:val="22"/>
            </w:rPr>
          </w:pPr>
          <w:hyperlink w:anchor="_Toc485987858" w:history="1">
            <w:r w:rsidR="00407F00" w:rsidRPr="006E425C">
              <w:rPr>
                <w:rStyle w:val="Hyperlink"/>
                <w:noProof/>
              </w:rPr>
              <w:t>2</w:t>
            </w:r>
            <w:r w:rsidR="00407F00">
              <w:rPr>
                <w:rFonts w:asciiTheme="minorHAnsi" w:eastAsiaTheme="minorEastAsia" w:hAnsiTheme="minorHAnsi" w:cstheme="minorBidi"/>
                <w:noProof/>
                <w:sz w:val="22"/>
                <w:szCs w:val="22"/>
              </w:rPr>
              <w:tab/>
            </w:r>
            <w:r w:rsidR="00407F00" w:rsidRPr="006E425C">
              <w:rPr>
                <w:rStyle w:val="Hyperlink"/>
                <w:noProof/>
              </w:rPr>
              <w:t>Sequence of Care Events</w:t>
            </w:r>
            <w:r w:rsidR="00407F00">
              <w:rPr>
                <w:noProof/>
                <w:webHidden/>
              </w:rPr>
              <w:tab/>
            </w:r>
            <w:r w:rsidR="00407F00">
              <w:rPr>
                <w:noProof/>
                <w:webHidden/>
              </w:rPr>
              <w:fldChar w:fldCharType="begin"/>
            </w:r>
            <w:r w:rsidR="00407F00">
              <w:rPr>
                <w:noProof/>
                <w:webHidden/>
              </w:rPr>
              <w:instrText xml:space="preserve"> PAGEREF _Toc485987858 \h </w:instrText>
            </w:r>
            <w:r w:rsidR="00407F00">
              <w:rPr>
                <w:noProof/>
                <w:webHidden/>
              </w:rPr>
            </w:r>
            <w:r w:rsidR="00407F00">
              <w:rPr>
                <w:noProof/>
                <w:webHidden/>
              </w:rPr>
              <w:fldChar w:fldCharType="separate"/>
            </w:r>
            <w:r w:rsidR="00407F00">
              <w:rPr>
                <w:noProof/>
                <w:webHidden/>
              </w:rPr>
              <w:t>13</w:t>
            </w:r>
            <w:r w:rsidR="00407F00">
              <w:rPr>
                <w:noProof/>
                <w:webHidden/>
              </w:rPr>
              <w:fldChar w:fldCharType="end"/>
            </w:r>
          </w:hyperlink>
        </w:p>
        <w:p w14:paraId="10803E37" w14:textId="23D61BB0" w:rsidR="00407F00" w:rsidRDefault="0088393E">
          <w:pPr>
            <w:pStyle w:val="TOC2"/>
            <w:tabs>
              <w:tab w:val="left" w:pos="880"/>
              <w:tab w:val="right" w:leader="dot" w:pos="10790"/>
            </w:tabs>
            <w:rPr>
              <w:rFonts w:asciiTheme="minorHAnsi" w:eastAsiaTheme="minorEastAsia" w:hAnsiTheme="minorHAnsi" w:cstheme="minorBidi"/>
              <w:noProof/>
              <w:sz w:val="22"/>
              <w:szCs w:val="22"/>
            </w:rPr>
          </w:pPr>
          <w:hyperlink w:anchor="_Toc485987859" w:history="1">
            <w:r w:rsidR="00407F00" w:rsidRPr="006E425C">
              <w:rPr>
                <w:rStyle w:val="Hyperlink"/>
                <w:noProof/>
              </w:rPr>
              <w:t>2.1</w:t>
            </w:r>
            <w:r w:rsidR="00407F00">
              <w:rPr>
                <w:rFonts w:asciiTheme="minorHAnsi" w:eastAsiaTheme="minorEastAsia" w:hAnsiTheme="minorHAnsi" w:cstheme="minorBidi"/>
                <w:noProof/>
                <w:sz w:val="22"/>
                <w:szCs w:val="22"/>
              </w:rPr>
              <w:tab/>
            </w:r>
            <w:r w:rsidR="00407F00" w:rsidRPr="006E425C">
              <w:rPr>
                <w:rStyle w:val="Hyperlink"/>
                <w:noProof/>
              </w:rPr>
              <w:t>Encounter Information for Sofia’s Care Timeline</w:t>
            </w:r>
            <w:r w:rsidR="00407F00">
              <w:rPr>
                <w:noProof/>
                <w:webHidden/>
              </w:rPr>
              <w:tab/>
            </w:r>
            <w:r w:rsidR="00407F00">
              <w:rPr>
                <w:noProof/>
                <w:webHidden/>
              </w:rPr>
              <w:fldChar w:fldCharType="begin"/>
            </w:r>
            <w:r w:rsidR="00407F00">
              <w:rPr>
                <w:noProof/>
                <w:webHidden/>
              </w:rPr>
              <w:instrText xml:space="preserve"> PAGEREF _Toc485987859 \h </w:instrText>
            </w:r>
            <w:r w:rsidR="00407F00">
              <w:rPr>
                <w:noProof/>
                <w:webHidden/>
              </w:rPr>
            </w:r>
            <w:r w:rsidR="00407F00">
              <w:rPr>
                <w:noProof/>
                <w:webHidden/>
              </w:rPr>
              <w:fldChar w:fldCharType="separate"/>
            </w:r>
            <w:r w:rsidR="00407F00">
              <w:rPr>
                <w:noProof/>
                <w:webHidden/>
              </w:rPr>
              <w:t>14</w:t>
            </w:r>
            <w:r w:rsidR="00407F00">
              <w:rPr>
                <w:noProof/>
                <w:webHidden/>
              </w:rPr>
              <w:fldChar w:fldCharType="end"/>
            </w:r>
          </w:hyperlink>
        </w:p>
        <w:p w14:paraId="22DF913C" w14:textId="13F2E778" w:rsidR="00407F00" w:rsidRDefault="0088393E">
          <w:pPr>
            <w:pStyle w:val="TOC3"/>
            <w:tabs>
              <w:tab w:val="left" w:pos="1320"/>
              <w:tab w:val="right" w:leader="dot" w:pos="10790"/>
            </w:tabs>
            <w:rPr>
              <w:rFonts w:asciiTheme="minorHAnsi" w:eastAsiaTheme="minorEastAsia" w:hAnsiTheme="minorHAnsi" w:cstheme="minorBidi"/>
              <w:noProof/>
              <w:sz w:val="22"/>
              <w:szCs w:val="22"/>
            </w:rPr>
          </w:pPr>
          <w:hyperlink w:anchor="_Toc485987860" w:history="1">
            <w:r w:rsidR="00407F00" w:rsidRPr="006E425C">
              <w:rPr>
                <w:rStyle w:val="Hyperlink"/>
                <w:noProof/>
              </w:rPr>
              <w:t>2.1.10</w:t>
            </w:r>
            <w:r w:rsidR="00407F00">
              <w:rPr>
                <w:rFonts w:asciiTheme="minorHAnsi" w:eastAsiaTheme="minorEastAsia" w:hAnsiTheme="minorHAnsi" w:cstheme="minorBidi"/>
                <w:noProof/>
                <w:sz w:val="22"/>
                <w:szCs w:val="22"/>
              </w:rPr>
              <w:tab/>
            </w:r>
            <w:r w:rsidR="00407F00" w:rsidRPr="006E425C">
              <w:rPr>
                <w:rStyle w:val="Hyperlink"/>
                <w:noProof/>
              </w:rPr>
              <w:t>Self Breast Exam</w:t>
            </w:r>
            <w:r w:rsidR="00407F00">
              <w:rPr>
                <w:noProof/>
                <w:webHidden/>
              </w:rPr>
              <w:tab/>
            </w:r>
            <w:r w:rsidR="00407F00">
              <w:rPr>
                <w:noProof/>
                <w:webHidden/>
              </w:rPr>
              <w:fldChar w:fldCharType="begin"/>
            </w:r>
            <w:r w:rsidR="00407F00">
              <w:rPr>
                <w:noProof/>
                <w:webHidden/>
              </w:rPr>
              <w:instrText xml:space="preserve"> PAGEREF _Toc485987860 \h </w:instrText>
            </w:r>
            <w:r w:rsidR="00407F00">
              <w:rPr>
                <w:noProof/>
                <w:webHidden/>
              </w:rPr>
            </w:r>
            <w:r w:rsidR="00407F00">
              <w:rPr>
                <w:noProof/>
                <w:webHidden/>
              </w:rPr>
              <w:fldChar w:fldCharType="separate"/>
            </w:r>
            <w:r w:rsidR="00407F00">
              <w:rPr>
                <w:noProof/>
                <w:webHidden/>
              </w:rPr>
              <w:t>14</w:t>
            </w:r>
            <w:r w:rsidR="00407F00">
              <w:rPr>
                <w:noProof/>
                <w:webHidden/>
              </w:rPr>
              <w:fldChar w:fldCharType="end"/>
            </w:r>
          </w:hyperlink>
        </w:p>
        <w:p w14:paraId="75D368AF" w14:textId="5C31C012" w:rsidR="00407F00" w:rsidRDefault="0088393E">
          <w:pPr>
            <w:pStyle w:val="TOC3"/>
            <w:tabs>
              <w:tab w:val="left" w:pos="1320"/>
              <w:tab w:val="right" w:leader="dot" w:pos="10790"/>
            </w:tabs>
            <w:rPr>
              <w:rFonts w:asciiTheme="minorHAnsi" w:eastAsiaTheme="minorEastAsia" w:hAnsiTheme="minorHAnsi" w:cstheme="minorBidi"/>
              <w:noProof/>
              <w:sz w:val="22"/>
              <w:szCs w:val="22"/>
            </w:rPr>
          </w:pPr>
          <w:hyperlink w:anchor="_Toc485987861" w:history="1">
            <w:r w:rsidR="00407F00" w:rsidRPr="006E425C">
              <w:rPr>
                <w:rStyle w:val="Hyperlink"/>
                <w:noProof/>
              </w:rPr>
              <w:t>2.1.20</w:t>
            </w:r>
            <w:r w:rsidR="00407F00">
              <w:rPr>
                <w:rFonts w:asciiTheme="minorHAnsi" w:eastAsiaTheme="minorEastAsia" w:hAnsiTheme="minorHAnsi" w:cstheme="minorBidi"/>
                <w:noProof/>
                <w:sz w:val="22"/>
                <w:szCs w:val="22"/>
              </w:rPr>
              <w:tab/>
            </w:r>
            <w:r w:rsidR="00407F00" w:rsidRPr="006E425C">
              <w:rPr>
                <w:rStyle w:val="Hyperlink"/>
                <w:noProof/>
              </w:rPr>
              <w:t>Visit with OB/GYN – Reason for visit: patient concern about lump in breast</w:t>
            </w:r>
            <w:r w:rsidR="00407F00">
              <w:rPr>
                <w:noProof/>
                <w:webHidden/>
              </w:rPr>
              <w:tab/>
            </w:r>
            <w:r w:rsidR="00407F00">
              <w:rPr>
                <w:noProof/>
                <w:webHidden/>
              </w:rPr>
              <w:fldChar w:fldCharType="begin"/>
            </w:r>
            <w:r w:rsidR="00407F00">
              <w:rPr>
                <w:noProof/>
                <w:webHidden/>
              </w:rPr>
              <w:instrText xml:space="preserve"> PAGEREF _Toc485987861 \h </w:instrText>
            </w:r>
            <w:r w:rsidR="00407F00">
              <w:rPr>
                <w:noProof/>
                <w:webHidden/>
              </w:rPr>
            </w:r>
            <w:r w:rsidR="00407F00">
              <w:rPr>
                <w:noProof/>
                <w:webHidden/>
              </w:rPr>
              <w:fldChar w:fldCharType="separate"/>
            </w:r>
            <w:r w:rsidR="00407F00">
              <w:rPr>
                <w:noProof/>
                <w:webHidden/>
              </w:rPr>
              <w:t>14</w:t>
            </w:r>
            <w:r w:rsidR="00407F00">
              <w:rPr>
                <w:noProof/>
                <w:webHidden/>
              </w:rPr>
              <w:fldChar w:fldCharType="end"/>
            </w:r>
          </w:hyperlink>
        </w:p>
        <w:p w14:paraId="4A640320" w14:textId="0271EDEB" w:rsidR="00407F00" w:rsidRDefault="0088393E">
          <w:pPr>
            <w:pStyle w:val="TOC3"/>
            <w:tabs>
              <w:tab w:val="left" w:pos="1320"/>
              <w:tab w:val="right" w:leader="dot" w:pos="10790"/>
            </w:tabs>
            <w:rPr>
              <w:rFonts w:asciiTheme="minorHAnsi" w:eastAsiaTheme="minorEastAsia" w:hAnsiTheme="minorHAnsi" w:cstheme="minorBidi"/>
              <w:noProof/>
              <w:sz w:val="22"/>
              <w:szCs w:val="22"/>
            </w:rPr>
          </w:pPr>
          <w:hyperlink w:anchor="_Toc485987862" w:history="1">
            <w:r w:rsidR="00407F00" w:rsidRPr="006E425C">
              <w:rPr>
                <w:rStyle w:val="Hyperlink"/>
                <w:noProof/>
              </w:rPr>
              <w:t>2.1.30</w:t>
            </w:r>
            <w:r w:rsidR="00407F00">
              <w:rPr>
                <w:rFonts w:asciiTheme="minorHAnsi" w:eastAsiaTheme="minorEastAsia" w:hAnsiTheme="minorHAnsi" w:cstheme="minorBidi"/>
                <w:noProof/>
                <w:sz w:val="22"/>
                <w:szCs w:val="22"/>
              </w:rPr>
              <w:tab/>
            </w:r>
            <w:r w:rsidR="00407F00" w:rsidRPr="006E425C">
              <w:rPr>
                <w:rStyle w:val="Hyperlink"/>
                <w:noProof/>
              </w:rPr>
              <w:t>Visit with Breast Specialist – Referral from OB/GYN</w:t>
            </w:r>
            <w:r w:rsidR="00407F00">
              <w:rPr>
                <w:noProof/>
                <w:webHidden/>
              </w:rPr>
              <w:tab/>
            </w:r>
            <w:r w:rsidR="00407F00">
              <w:rPr>
                <w:noProof/>
                <w:webHidden/>
              </w:rPr>
              <w:fldChar w:fldCharType="begin"/>
            </w:r>
            <w:r w:rsidR="00407F00">
              <w:rPr>
                <w:noProof/>
                <w:webHidden/>
              </w:rPr>
              <w:instrText xml:space="preserve"> PAGEREF _Toc485987862 \h </w:instrText>
            </w:r>
            <w:r w:rsidR="00407F00">
              <w:rPr>
                <w:noProof/>
                <w:webHidden/>
              </w:rPr>
            </w:r>
            <w:r w:rsidR="00407F00">
              <w:rPr>
                <w:noProof/>
                <w:webHidden/>
              </w:rPr>
              <w:fldChar w:fldCharType="separate"/>
            </w:r>
            <w:r w:rsidR="00407F00">
              <w:rPr>
                <w:noProof/>
                <w:webHidden/>
              </w:rPr>
              <w:t>15</w:t>
            </w:r>
            <w:r w:rsidR="00407F00">
              <w:rPr>
                <w:noProof/>
                <w:webHidden/>
              </w:rPr>
              <w:fldChar w:fldCharType="end"/>
            </w:r>
          </w:hyperlink>
        </w:p>
        <w:p w14:paraId="79D8BEB5" w14:textId="1DDE2011" w:rsidR="00407F00" w:rsidRDefault="0088393E">
          <w:pPr>
            <w:pStyle w:val="TOC3"/>
            <w:tabs>
              <w:tab w:val="left" w:pos="1320"/>
              <w:tab w:val="right" w:leader="dot" w:pos="10790"/>
            </w:tabs>
            <w:rPr>
              <w:rFonts w:asciiTheme="minorHAnsi" w:eastAsiaTheme="minorEastAsia" w:hAnsiTheme="minorHAnsi" w:cstheme="minorBidi"/>
              <w:noProof/>
              <w:sz w:val="22"/>
              <w:szCs w:val="22"/>
            </w:rPr>
          </w:pPr>
          <w:hyperlink w:anchor="_Toc485987863" w:history="1">
            <w:r w:rsidR="00407F00" w:rsidRPr="006E425C">
              <w:rPr>
                <w:rStyle w:val="Hyperlink"/>
                <w:noProof/>
              </w:rPr>
              <w:t>2.1.40</w:t>
            </w:r>
            <w:r w:rsidR="00407F00">
              <w:rPr>
                <w:rFonts w:asciiTheme="minorHAnsi" w:eastAsiaTheme="minorEastAsia" w:hAnsiTheme="minorHAnsi" w:cstheme="minorBidi"/>
                <w:noProof/>
                <w:sz w:val="22"/>
                <w:szCs w:val="22"/>
              </w:rPr>
              <w:tab/>
            </w:r>
            <w:r w:rsidR="00407F00" w:rsidRPr="006E425C">
              <w:rPr>
                <w:rStyle w:val="Hyperlink"/>
                <w:noProof/>
              </w:rPr>
              <w:t>MRI and Biopsy Procedure – Ordered by Breast Specialist</w:t>
            </w:r>
            <w:r w:rsidR="00407F00">
              <w:rPr>
                <w:noProof/>
                <w:webHidden/>
              </w:rPr>
              <w:tab/>
            </w:r>
            <w:r w:rsidR="00407F00">
              <w:rPr>
                <w:noProof/>
                <w:webHidden/>
              </w:rPr>
              <w:fldChar w:fldCharType="begin"/>
            </w:r>
            <w:r w:rsidR="00407F00">
              <w:rPr>
                <w:noProof/>
                <w:webHidden/>
              </w:rPr>
              <w:instrText xml:space="preserve"> PAGEREF _Toc485987863 \h </w:instrText>
            </w:r>
            <w:r w:rsidR="00407F00">
              <w:rPr>
                <w:noProof/>
                <w:webHidden/>
              </w:rPr>
            </w:r>
            <w:r w:rsidR="00407F00">
              <w:rPr>
                <w:noProof/>
                <w:webHidden/>
              </w:rPr>
              <w:fldChar w:fldCharType="separate"/>
            </w:r>
            <w:r w:rsidR="00407F00">
              <w:rPr>
                <w:noProof/>
                <w:webHidden/>
              </w:rPr>
              <w:t>15</w:t>
            </w:r>
            <w:r w:rsidR="00407F00">
              <w:rPr>
                <w:noProof/>
                <w:webHidden/>
              </w:rPr>
              <w:fldChar w:fldCharType="end"/>
            </w:r>
          </w:hyperlink>
        </w:p>
        <w:p w14:paraId="0B192F07" w14:textId="14111789" w:rsidR="00407F00" w:rsidRDefault="0088393E">
          <w:pPr>
            <w:pStyle w:val="TOC3"/>
            <w:tabs>
              <w:tab w:val="left" w:pos="1320"/>
              <w:tab w:val="right" w:leader="dot" w:pos="10790"/>
            </w:tabs>
            <w:rPr>
              <w:rFonts w:asciiTheme="minorHAnsi" w:eastAsiaTheme="minorEastAsia" w:hAnsiTheme="minorHAnsi" w:cstheme="minorBidi"/>
              <w:noProof/>
              <w:sz w:val="22"/>
              <w:szCs w:val="22"/>
            </w:rPr>
          </w:pPr>
          <w:hyperlink w:anchor="_Toc485987864" w:history="1">
            <w:r w:rsidR="00407F00" w:rsidRPr="006E425C">
              <w:rPr>
                <w:rStyle w:val="Hyperlink"/>
                <w:noProof/>
              </w:rPr>
              <w:t>2.1.50</w:t>
            </w:r>
            <w:r w:rsidR="00407F00">
              <w:rPr>
                <w:rFonts w:asciiTheme="minorHAnsi" w:eastAsiaTheme="minorEastAsia" w:hAnsiTheme="minorHAnsi" w:cstheme="minorBidi"/>
                <w:noProof/>
                <w:sz w:val="22"/>
                <w:szCs w:val="22"/>
              </w:rPr>
              <w:tab/>
            </w:r>
            <w:r w:rsidR="00407F00" w:rsidRPr="006E425C">
              <w:rPr>
                <w:rStyle w:val="Hyperlink"/>
                <w:noProof/>
              </w:rPr>
              <w:t>Follow-up Visit with Breast Specialist – Review results, diagnosis and plan</w:t>
            </w:r>
            <w:r w:rsidR="00407F00">
              <w:rPr>
                <w:noProof/>
                <w:webHidden/>
              </w:rPr>
              <w:tab/>
            </w:r>
            <w:r w:rsidR="00407F00">
              <w:rPr>
                <w:noProof/>
                <w:webHidden/>
              </w:rPr>
              <w:fldChar w:fldCharType="begin"/>
            </w:r>
            <w:r w:rsidR="00407F00">
              <w:rPr>
                <w:noProof/>
                <w:webHidden/>
              </w:rPr>
              <w:instrText xml:space="preserve"> PAGEREF _Toc485987864 \h </w:instrText>
            </w:r>
            <w:r w:rsidR="00407F00">
              <w:rPr>
                <w:noProof/>
                <w:webHidden/>
              </w:rPr>
            </w:r>
            <w:r w:rsidR="00407F00">
              <w:rPr>
                <w:noProof/>
                <w:webHidden/>
              </w:rPr>
              <w:fldChar w:fldCharType="separate"/>
            </w:r>
            <w:r w:rsidR="00407F00">
              <w:rPr>
                <w:noProof/>
                <w:webHidden/>
              </w:rPr>
              <w:t>15</w:t>
            </w:r>
            <w:r w:rsidR="00407F00">
              <w:rPr>
                <w:noProof/>
                <w:webHidden/>
              </w:rPr>
              <w:fldChar w:fldCharType="end"/>
            </w:r>
          </w:hyperlink>
        </w:p>
        <w:p w14:paraId="602DCA07" w14:textId="60160C5C" w:rsidR="00407F00" w:rsidRDefault="0088393E">
          <w:pPr>
            <w:pStyle w:val="TOC3"/>
            <w:tabs>
              <w:tab w:val="left" w:pos="1320"/>
              <w:tab w:val="right" w:leader="dot" w:pos="10790"/>
            </w:tabs>
            <w:rPr>
              <w:rFonts w:asciiTheme="minorHAnsi" w:eastAsiaTheme="minorEastAsia" w:hAnsiTheme="minorHAnsi" w:cstheme="minorBidi"/>
              <w:noProof/>
              <w:sz w:val="22"/>
              <w:szCs w:val="22"/>
            </w:rPr>
          </w:pPr>
          <w:hyperlink w:anchor="_Toc485987865" w:history="1">
            <w:r w:rsidR="00407F00" w:rsidRPr="006E425C">
              <w:rPr>
                <w:rStyle w:val="Hyperlink"/>
                <w:noProof/>
              </w:rPr>
              <w:t>2.1.60</w:t>
            </w:r>
            <w:r w:rsidR="00407F00">
              <w:rPr>
                <w:rFonts w:asciiTheme="minorHAnsi" w:eastAsiaTheme="minorEastAsia" w:hAnsiTheme="minorHAnsi" w:cstheme="minorBidi"/>
                <w:noProof/>
                <w:sz w:val="22"/>
                <w:szCs w:val="22"/>
              </w:rPr>
              <w:tab/>
            </w:r>
            <w:r w:rsidR="00407F00" w:rsidRPr="006E425C">
              <w:rPr>
                <w:rStyle w:val="Hyperlink"/>
                <w:noProof/>
              </w:rPr>
              <w:t>Visit with PCP – Address Patient concerns and discuss treatment options</w:t>
            </w:r>
            <w:r w:rsidR="00407F00">
              <w:rPr>
                <w:noProof/>
                <w:webHidden/>
              </w:rPr>
              <w:tab/>
            </w:r>
            <w:r w:rsidR="00407F00">
              <w:rPr>
                <w:noProof/>
                <w:webHidden/>
              </w:rPr>
              <w:fldChar w:fldCharType="begin"/>
            </w:r>
            <w:r w:rsidR="00407F00">
              <w:rPr>
                <w:noProof/>
                <w:webHidden/>
              </w:rPr>
              <w:instrText xml:space="preserve"> PAGEREF _Toc485987865 \h </w:instrText>
            </w:r>
            <w:r w:rsidR="00407F00">
              <w:rPr>
                <w:noProof/>
                <w:webHidden/>
              </w:rPr>
            </w:r>
            <w:r w:rsidR="00407F00">
              <w:rPr>
                <w:noProof/>
                <w:webHidden/>
              </w:rPr>
              <w:fldChar w:fldCharType="separate"/>
            </w:r>
            <w:r w:rsidR="00407F00">
              <w:rPr>
                <w:noProof/>
                <w:webHidden/>
              </w:rPr>
              <w:t>16</w:t>
            </w:r>
            <w:r w:rsidR="00407F00">
              <w:rPr>
                <w:noProof/>
                <w:webHidden/>
              </w:rPr>
              <w:fldChar w:fldCharType="end"/>
            </w:r>
          </w:hyperlink>
        </w:p>
        <w:p w14:paraId="57AC4802" w14:textId="3BF27909" w:rsidR="00407F00" w:rsidRDefault="0088393E">
          <w:pPr>
            <w:pStyle w:val="TOC3"/>
            <w:tabs>
              <w:tab w:val="left" w:pos="1320"/>
              <w:tab w:val="right" w:leader="dot" w:pos="10790"/>
            </w:tabs>
            <w:rPr>
              <w:rFonts w:asciiTheme="minorHAnsi" w:eastAsiaTheme="minorEastAsia" w:hAnsiTheme="minorHAnsi" w:cstheme="minorBidi"/>
              <w:noProof/>
              <w:sz w:val="22"/>
              <w:szCs w:val="22"/>
            </w:rPr>
          </w:pPr>
          <w:hyperlink w:anchor="_Toc485987866" w:history="1">
            <w:r w:rsidR="00407F00" w:rsidRPr="006E425C">
              <w:rPr>
                <w:rStyle w:val="Hyperlink"/>
                <w:noProof/>
              </w:rPr>
              <w:t>2.1.70</w:t>
            </w:r>
            <w:r w:rsidR="00407F00">
              <w:rPr>
                <w:rFonts w:asciiTheme="minorHAnsi" w:eastAsiaTheme="minorEastAsia" w:hAnsiTheme="minorHAnsi" w:cstheme="minorBidi"/>
                <w:noProof/>
                <w:sz w:val="22"/>
                <w:szCs w:val="22"/>
              </w:rPr>
              <w:tab/>
            </w:r>
            <w:r w:rsidR="00407F00" w:rsidRPr="006E425C">
              <w:rPr>
                <w:rStyle w:val="Hyperlink"/>
                <w:noProof/>
              </w:rPr>
              <w:t>Visit with Breast Cancer Specialist – Referral from PCP</w:t>
            </w:r>
            <w:r w:rsidR="00407F00">
              <w:rPr>
                <w:noProof/>
                <w:webHidden/>
              </w:rPr>
              <w:tab/>
            </w:r>
            <w:r w:rsidR="00407F00">
              <w:rPr>
                <w:noProof/>
                <w:webHidden/>
              </w:rPr>
              <w:fldChar w:fldCharType="begin"/>
            </w:r>
            <w:r w:rsidR="00407F00">
              <w:rPr>
                <w:noProof/>
                <w:webHidden/>
              </w:rPr>
              <w:instrText xml:space="preserve"> PAGEREF _Toc485987866 \h </w:instrText>
            </w:r>
            <w:r w:rsidR="00407F00">
              <w:rPr>
                <w:noProof/>
                <w:webHidden/>
              </w:rPr>
            </w:r>
            <w:r w:rsidR="00407F00">
              <w:rPr>
                <w:noProof/>
                <w:webHidden/>
              </w:rPr>
              <w:fldChar w:fldCharType="separate"/>
            </w:r>
            <w:r w:rsidR="00407F00">
              <w:rPr>
                <w:noProof/>
                <w:webHidden/>
              </w:rPr>
              <w:t>16</w:t>
            </w:r>
            <w:r w:rsidR="00407F00">
              <w:rPr>
                <w:noProof/>
                <w:webHidden/>
              </w:rPr>
              <w:fldChar w:fldCharType="end"/>
            </w:r>
          </w:hyperlink>
        </w:p>
        <w:p w14:paraId="075349EC" w14:textId="50B76722" w:rsidR="00407F00" w:rsidRDefault="0088393E">
          <w:pPr>
            <w:pStyle w:val="TOC3"/>
            <w:tabs>
              <w:tab w:val="left" w:pos="1320"/>
              <w:tab w:val="right" w:leader="dot" w:pos="10790"/>
            </w:tabs>
            <w:rPr>
              <w:rFonts w:asciiTheme="minorHAnsi" w:eastAsiaTheme="minorEastAsia" w:hAnsiTheme="minorHAnsi" w:cstheme="minorBidi"/>
              <w:noProof/>
              <w:sz w:val="22"/>
              <w:szCs w:val="22"/>
            </w:rPr>
          </w:pPr>
          <w:hyperlink w:anchor="_Toc485987867" w:history="1">
            <w:r w:rsidR="00407F00" w:rsidRPr="006E425C">
              <w:rPr>
                <w:rStyle w:val="Hyperlink"/>
                <w:noProof/>
              </w:rPr>
              <w:t>2.1.80</w:t>
            </w:r>
            <w:r w:rsidR="00407F00">
              <w:rPr>
                <w:rFonts w:asciiTheme="minorHAnsi" w:eastAsiaTheme="minorEastAsia" w:hAnsiTheme="minorHAnsi" w:cstheme="minorBidi"/>
                <w:noProof/>
                <w:sz w:val="22"/>
                <w:szCs w:val="22"/>
              </w:rPr>
              <w:tab/>
            </w:r>
            <w:r w:rsidR="00407F00" w:rsidRPr="006E425C">
              <w:rPr>
                <w:rStyle w:val="Hyperlink"/>
                <w:noProof/>
              </w:rPr>
              <w:t>MRI and Other Testing</w:t>
            </w:r>
            <w:r w:rsidR="00407F00">
              <w:rPr>
                <w:noProof/>
                <w:webHidden/>
              </w:rPr>
              <w:tab/>
            </w:r>
            <w:r w:rsidR="00407F00">
              <w:rPr>
                <w:noProof/>
                <w:webHidden/>
              </w:rPr>
              <w:fldChar w:fldCharType="begin"/>
            </w:r>
            <w:r w:rsidR="00407F00">
              <w:rPr>
                <w:noProof/>
                <w:webHidden/>
              </w:rPr>
              <w:instrText xml:space="preserve"> PAGEREF _Toc485987867 \h </w:instrText>
            </w:r>
            <w:r w:rsidR="00407F00">
              <w:rPr>
                <w:noProof/>
                <w:webHidden/>
              </w:rPr>
            </w:r>
            <w:r w:rsidR="00407F00">
              <w:rPr>
                <w:noProof/>
                <w:webHidden/>
              </w:rPr>
              <w:fldChar w:fldCharType="separate"/>
            </w:r>
            <w:r w:rsidR="00407F00">
              <w:rPr>
                <w:noProof/>
                <w:webHidden/>
              </w:rPr>
              <w:t>16</w:t>
            </w:r>
            <w:r w:rsidR="00407F00">
              <w:rPr>
                <w:noProof/>
                <w:webHidden/>
              </w:rPr>
              <w:fldChar w:fldCharType="end"/>
            </w:r>
          </w:hyperlink>
        </w:p>
        <w:p w14:paraId="2147AA5E" w14:textId="62EB36B3" w:rsidR="00407F00" w:rsidRDefault="0088393E">
          <w:pPr>
            <w:pStyle w:val="TOC3"/>
            <w:tabs>
              <w:tab w:val="left" w:pos="1320"/>
              <w:tab w:val="right" w:leader="dot" w:pos="10790"/>
            </w:tabs>
            <w:rPr>
              <w:rFonts w:asciiTheme="minorHAnsi" w:eastAsiaTheme="minorEastAsia" w:hAnsiTheme="minorHAnsi" w:cstheme="minorBidi"/>
              <w:noProof/>
              <w:sz w:val="22"/>
              <w:szCs w:val="22"/>
            </w:rPr>
          </w:pPr>
          <w:hyperlink w:anchor="_Toc485987868" w:history="1">
            <w:r w:rsidR="00407F00" w:rsidRPr="006E425C">
              <w:rPr>
                <w:rStyle w:val="Hyperlink"/>
                <w:noProof/>
              </w:rPr>
              <w:t>2.1.90</w:t>
            </w:r>
            <w:r w:rsidR="00407F00">
              <w:rPr>
                <w:rFonts w:asciiTheme="minorHAnsi" w:eastAsiaTheme="minorEastAsia" w:hAnsiTheme="minorHAnsi" w:cstheme="minorBidi"/>
                <w:noProof/>
                <w:sz w:val="22"/>
                <w:szCs w:val="22"/>
              </w:rPr>
              <w:tab/>
            </w:r>
            <w:r w:rsidR="00407F00" w:rsidRPr="006E425C">
              <w:rPr>
                <w:rStyle w:val="Hyperlink"/>
                <w:noProof/>
              </w:rPr>
              <w:t>Need to Name this Encounter</w:t>
            </w:r>
            <w:r w:rsidR="00407F00">
              <w:rPr>
                <w:noProof/>
                <w:webHidden/>
              </w:rPr>
              <w:tab/>
            </w:r>
            <w:r w:rsidR="00407F00">
              <w:rPr>
                <w:noProof/>
                <w:webHidden/>
              </w:rPr>
              <w:fldChar w:fldCharType="begin"/>
            </w:r>
            <w:r w:rsidR="00407F00">
              <w:rPr>
                <w:noProof/>
                <w:webHidden/>
              </w:rPr>
              <w:instrText xml:space="preserve"> PAGEREF _Toc485987868 \h </w:instrText>
            </w:r>
            <w:r w:rsidR="00407F00">
              <w:rPr>
                <w:noProof/>
                <w:webHidden/>
              </w:rPr>
            </w:r>
            <w:r w:rsidR="00407F00">
              <w:rPr>
                <w:noProof/>
                <w:webHidden/>
              </w:rPr>
              <w:fldChar w:fldCharType="separate"/>
            </w:r>
            <w:r w:rsidR="00407F00">
              <w:rPr>
                <w:noProof/>
                <w:webHidden/>
              </w:rPr>
              <w:t>16</w:t>
            </w:r>
            <w:r w:rsidR="00407F00">
              <w:rPr>
                <w:noProof/>
                <w:webHidden/>
              </w:rPr>
              <w:fldChar w:fldCharType="end"/>
            </w:r>
          </w:hyperlink>
        </w:p>
        <w:p w14:paraId="555FA480" w14:textId="73063F09" w:rsidR="00407F00" w:rsidRDefault="0088393E">
          <w:pPr>
            <w:pStyle w:val="TOC3"/>
            <w:tabs>
              <w:tab w:val="left" w:pos="1320"/>
              <w:tab w:val="right" w:leader="dot" w:pos="10790"/>
            </w:tabs>
            <w:rPr>
              <w:rFonts w:asciiTheme="minorHAnsi" w:eastAsiaTheme="minorEastAsia" w:hAnsiTheme="minorHAnsi" w:cstheme="minorBidi"/>
              <w:noProof/>
              <w:sz w:val="22"/>
              <w:szCs w:val="22"/>
            </w:rPr>
          </w:pPr>
          <w:hyperlink w:anchor="_Toc485987869" w:history="1">
            <w:r w:rsidR="00407F00" w:rsidRPr="006E425C">
              <w:rPr>
                <w:rStyle w:val="Hyperlink"/>
                <w:noProof/>
              </w:rPr>
              <w:t>2.1.100</w:t>
            </w:r>
            <w:r w:rsidR="00407F00">
              <w:rPr>
                <w:rFonts w:asciiTheme="minorHAnsi" w:eastAsiaTheme="minorEastAsia" w:hAnsiTheme="minorHAnsi" w:cstheme="minorBidi"/>
                <w:noProof/>
                <w:sz w:val="22"/>
                <w:szCs w:val="22"/>
              </w:rPr>
              <w:tab/>
            </w:r>
            <w:r w:rsidR="00407F00" w:rsidRPr="006E425C">
              <w:rPr>
                <w:rStyle w:val="Hyperlink"/>
                <w:noProof/>
              </w:rPr>
              <w:t>Need to Name this Encounter</w:t>
            </w:r>
            <w:r w:rsidR="00407F00">
              <w:rPr>
                <w:noProof/>
                <w:webHidden/>
              </w:rPr>
              <w:tab/>
            </w:r>
            <w:r w:rsidR="00407F00">
              <w:rPr>
                <w:noProof/>
                <w:webHidden/>
              </w:rPr>
              <w:fldChar w:fldCharType="begin"/>
            </w:r>
            <w:r w:rsidR="00407F00">
              <w:rPr>
                <w:noProof/>
                <w:webHidden/>
              </w:rPr>
              <w:instrText xml:space="preserve"> PAGEREF _Toc485987869 \h </w:instrText>
            </w:r>
            <w:r w:rsidR="00407F00">
              <w:rPr>
                <w:noProof/>
                <w:webHidden/>
              </w:rPr>
            </w:r>
            <w:r w:rsidR="00407F00">
              <w:rPr>
                <w:noProof/>
                <w:webHidden/>
              </w:rPr>
              <w:fldChar w:fldCharType="separate"/>
            </w:r>
            <w:r w:rsidR="00407F00">
              <w:rPr>
                <w:noProof/>
                <w:webHidden/>
              </w:rPr>
              <w:t>17</w:t>
            </w:r>
            <w:r w:rsidR="00407F00">
              <w:rPr>
                <w:noProof/>
                <w:webHidden/>
              </w:rPr>
              <w:fldChar w:fldCharType="end"/>
            </w:r>
          </w:hyperlink>
        </w:p>
        <w:p w14:paraId="51369FDC" w14:textId="0AD6D274" w:rsidR="00407F00" w:rsidRDefault="0088393E">
          <w:pPr>
            <w:pStyle w:val="TOC3"/>
            <w:tabs>
              <w:tab w:val="left" w:pos="1320"/>
              <w:tab w:val="right" w:leader="dot" w:pos="10790"/>
            </w:tabs>
            <w:rPr>
              <w:rFonts w:asciiTheme="minorHAnsi" w:eastAsiaTheme="minorEastAsia" w:hAnsiTheme="minorHAnsi" w:cstheme="minorBidi"/>
              <w:noProof/>
              <w:sz w:val="22"/>
              <w:szCs w:val="22"/>
            </w:rPr>
          </w:pPr>
          <w:hyperlink w:anchor="_Toc485987870" w:history="1">
            <w:r w:rsidR="00407F00" w:rsidRPr="006E425C">
              <w:rPr>
                <w:rStyle w:val="Hyperlink"/>
                <w:noProof/>
              </w:rPr>
              <w:t>2.1.110</w:t>
            </w:r>
            <w:r w:rsidR="00407F00">
              <w:rPr>
                <w:rFonts w:asciiTheme="minorHAnsi" w:eastAsiaTheme="minorEastAsia" w:hAnsiTheme="minorHAnsi" w:cstheme="minorBidi"/>
                <w:noProof/>
                <w:sz w:val="22"/>
                <w:szCs w:val="22"/>
              </w:rPr>
              <w:tab/>
            </w:r>
            <w:r w:rsidR="00407F00" w:rsidRPr="006E425C">
              <w:rPr>
                <w:rStyle w:val="Hyperlink"/>
                <w:noProof/>
              </w:rPr>
              <w:t>Need to Name this Encounter</w:t>
            </w:r>
            <w:r w:rsidR="00407F00">
              <w:rPr>
                <w:noProof/>
                <w:webHidden/>
              </w:rPr>
              <w:tab/>
            </w:r>
            <w:r w:rsidR="00407F00">
              <w:rPr>
                <w:noProof/>
                <w:webHidden/>
              </w:rPr>
              <w:fldChar w:fldCharType="begin"/>
            </w:r>
            <w:r w:rsidR="00407F00">
              <w:rPr>
                <w:noProof/>
                <w:webHidden/>
              </w:rPr>
              <w:instrText xml:space="preserve"> PAGEREF _Toc485987870 \h </w:instrText>
            </w:r>
            <w:r w:rsidR="00407F00">
              <w:rPr>
                <w:noProof/>
                <w:webHidden/>
              </w:rPr>
            </w:r>
            <w:r w:rsidR="00407F00">
              <w:rPr>
                <w:noProof/>
                <w:webHidden/>
              </w:rPr>
              <w:fldChar w:fldCharType="separate"/>
            </w:r>
            <w:r w:rsidR="00407F00">
              <w:rPr>
                <w:noProof/>
                <w:webHidden/>
              </w:rPr>
              <w:t>17</w:t>
            </w:r>
            <w:r w:rsidR="00407F00">
              <w:rPr>
                <w:noProof/>
                <w:webHidden/>
              </w:rPr>
              <w:fldChar w:fldCharType="end"/>
            </w:r>
          </w:hyperlink>
        </w:p>
        <w:p w14:paraId="379FA133" w14:textId="78C04265" w:rsidR="00407F00" w:rsidRDefault="0088393E">
          <w:pPr>
            <w:pStyle w:val="TOC3"/>
            <w:tabs>
              <w:tab w:val="left" w:pos="1320"/>
              <w:tab w:val="right" w:leader="dot" w:pos="10790"/>
            </w:tabs>
            <w:rPr>
              <w:rFonts w:asciiTheme="minorHAnsi" w:eastAsiaTheme="minorEastAsia" w:hAnsiTheme="minorHAnsi" w:cstheme="minorBidi"/>
              <w:noProof/>
              <w:sz w:val="22"/>
              <w:szCs w:val="22"/>
            </w:rPr>
          </w:pPr>
          <w:hyperlink w:anchor="_Toc485987871" w:history="1">
            <w:r w:rsidR="00407F00" w:rsidRPr="006E425C">
              <w:rPr>
                <w:rStyle w:val="Hyperlink"/>
                <w:noProof/>
              </w:rPr>
              <w:t>2.1.120</w:t>
            </w:r>
            <w:r w:rsidR="00407F00">
              <w:rPr>
                <w:rFonts w:asciiTheme="minorHAnsi" w:eastAsiaTheme="minorEastAsia" w:hAnsiTheme="minorHAnsi" w:cstheme="minorBidi"/>
                <w:noProof/>
                <w:sz w:val="22"/>
                <w:szCs w:val="22"/>
              </w:rPr>
              <w:tab/>
            </w:r>
            <w:r w:rsidR="00407F00" w:rsidRPr="006E425C">
              <w:rPr>
                <w:rStyle w:val="Hyperlink"/>
                <w:noProof/>
              </w:rPr>
              <w:t>Need to Name this Encounter</w:t>
            </w:r>
            <w:r w:rsidR="00407F00">
              <w:rPr>
                <w:noProof/>
                <w:webHidden/>
              </w:rPr>
              <w:tab/>
            </w:r>
            <w:r w:rsidR="00407F00">
              <w:rPr>
                <w:noProof/>
                <w:webHidden/>
              </w:rPr>
              <w:fldChar w:fldCharType="begin"/>
            </w:r>
            <w:r w:rsidR="00407F00">
              <w:rPr>
                <w:noProof/>
                <w:webHidden/>
              </w:rPr>
              <w:instrText xml:space="preserve"> PAGEREF _Toc485987871 \h </w:instrText>
            </w:r>
            <w:r w:rsidR="00407F00">
              <w:rPr>
                <w:noProof/>
                <w:webHidden/>
              </w:rPr>
            </w:r>
            <w:r w:rsidR="00407F00">
              <w:rPr>
                <w:noProof/>
                <w:webHidden/>
              </w:rPr>
              <w:fldChar w:fldCharType="separate"/>
            </w:r>
            <w:r w:rsidR="00407F00">
              <w:rPr>
                <w:noProof/>
                <w:webHidden/>
              </w:rPr>
              <w:t>17</w:t>
            </w:r>
            <w:r w:rsidR="00407F00">
              <w:rPr>
                <w:noProof/>
                <w:webHidden/>
              </w:rPr>
              <w:fldChar w:fldCharType="end"/>
            </w:r>
          </w:hyperlink>
        </w:p>
        <w:p w14:paraId="01F7F90C" w14:textId="204556B3" w:rsidR="00407F00" w:rsidRDefault="0088393E">
          <w:pPr>
            <w:pStyle w:val="TOC3"/>
            <w:tabs>
              <w:tab w:val="left" w:pos="1320"/>
              <w:tab w:val="right" w:leader="dot" w:pos="10790"/>
            </w:tabs>
            <w:rPr>
              <w:rFonts w:asciiTheme="minorHAnsi" w:eastAsiaTheme="minorEastAsia" w:hAnsiTheme="minorHAnsi" w:cstheme="minorBidi"/>
              <w:noProof/>
              <w:sz w:val="22"/>
              <w:szCs w:val="22"/>
            </w:rPr>
          </w:pPr>
          <w:hyperlink w:anchor="_Toc485987872" w:history="1">
            <w:r w:rsidR="00407F00" w:rsidRPr="006E425C">
              <w:rPr>
                <w:rStyle w:val="Hyperlink"/>
                <w:noProof/>
              </w:rPr>
              <w:t>2.1.130</w:t>
            </w:r>
            <w:r w:rsidR="00407F00">
              <w:rPr>
                <w:rFonts w:asciiTheme="minorHAnsi" w:eastAsiaTheme="minorEastAsia" w:hAnsiTheme="minorHAnsi" w:cstheme="minorBidi"/>
                <w:noProof/>
                <w:sz w:val="22"/>
                <w:szCs w:val="22"/>
              </w:rPr>
              <w:tab/>
            </w:r>
            <w:r w:rsidR="00407F00" w:rsidRPr="006E425C">
              <w:rPr>
                <w:rStyle w:val="Hyperlink"/>
                <w:noProof/>
              </w:rPr>
              <w:t>Need to Name this Encounter</w:t>
            </w:r>
            <w:r w:rsidR="00407F00">
              <w:rPr>
                <w:noProof/>
                <w:webHidden/>
              </w:rPr>
              <w:tab/>
            </w:r>
            <w:r w:rsidR="00407F00">
              <w:rPr>
                <w:noProof/>
                <w:webHidden/>
              </w:rPr>
              <w:fldChar w:fldCharType="begin"/>
            </w:r>
            <w:r w:rsidR="00407F00">
              <w:rPr>
                <w:noProof/>
                <w:webHidden/>
              </w:rPr>
              <w:instrText xml:space="preserve"> PAGEREF _Toc485987872 \h </w:instrText>
            </w:r>
            <w:r w:rsidR="00407F00">
              <w:rPr>
                <w:noProof/>
                <w:webHidden/>
              </w:rPr>
            </w:r>
            <w:r w:rsidR="00407F00">
              <w:rPr>
                <w:noProof/>
                <w:webHidden/>
              </w:rPr>
              <w:fldChar w:fldCharType="separate"/>
            </w:r>
            <w:r w:rsidR="00407F00">
              <w:rPr>
                <w:noProof/>
                <w:webHidden/>
              </w:rPr>
              <w:t>17</w:t>
            </w:r>
            <w:r w:rsidR="00407F00">
              <w:rPr>
                <w:noProof/>
                <w:webHidden/>
              </w:rPr>
              <w:fldChar w:fldCharType="end"/>
            </w:r>
          </w:hyperlink>
        </w:p>
        <w:p w14:paraId="2119FAD5" w14:textId="21C145CA" w:rsidR="00407F00" w:rsidRDefault="0088393E">
          <w:pPr>
            <w:pStyle w:val="TOC3"/>
            <w:tabs>
              <w:tab w:val="left" w:pos="1320"/>
              <w:tab w:val="right" w:leader="dot" w:pos="10790"/>
            </w:tabs>
            <w:rPr>
              <w:rFonts w:asciiTheme="minorHAnsi" w:eastAsiaTheme="minorEastAsia" w:hAnsiTheme="minorHAnsi" w:cstheme="minorBidi"/>
              <w:noProof/>
              <w:sz w:val="22"/>
              <w:szCs w:val="22"/>
            </w:rPr>
          </w:pPr>
          <w:hyperlink w:anchor="_Toc485987873" w:history="1">
            <w:r w:rsidR="00407F00" w:rsidRPr="006E425C">
              <w:rPr>
                <w:rStyle w:val="Hyperlink"/>
                <w:noProof/>
              </w:rPr>
              <w:t>2.1.140</w:t>
            </w:r>
            <w:r w:rsidR="00407F00">
              <w:rPr>
                <w:rFonts w:asciiTheme="minorHAnsi" w:eastAsiaTheme="minorEastAsia" w:hAnsiTheme="minorHAnsi" w:cstheme="minorBidi"/>
                <w:noProof/>
                <w:sz w:val="22"/>
                <w:szCs w:val="22"/>
              </w:rPr>
              <w:tab/>
            </w:r>
            <w:r w:rsidR="00407F00" w:rsidRPr="006E425C">
              <w:rPr>
                <w:rStyle w:val="Hyperlink"/>
                <w:noProof/>
              </w:rPr>
              <w:t>Need to Name this Encounter</w:t>
            </w:r>
            <w:r w:rsidR="00407F00">
              <w:rPr>
                <w:noProof/>
                <w:webHidden/>
              </w:rPr>
              <w:tab/>
            </w:r>
            <w:r w:rsidR="00407F00">
              <w:rPr>
                <w:noProof/>
                <w:webHidden/>
              </w:rPr>
              <w:fldChar w:fldCharType="begin"/>
            </w:r>
            <w:r w:rsidR="00407F00">
              <w:rPr>
                <w:noProof/>
                <w:webHidden/>
              </w:rPr>
              <w:instrText xml:space="preserve"> PAGEREF _Toc485987873 \h </w:instrText>
            </w:r>
            <w:r w:rsidR="00407F00">
              <w:rPr>
                <w:noProof/>
                <w:webHidden/>
              </w:rPr>
            </w:r>
            <w:r w:rsidR="00407F00">
              <w:rPr>
                <w:noProof/>
                <w:webHidden/>
              </w:rPr>
              <w:fldChar w:fldCharType="separate"/>
            </w:r>
            <w:r w:rsidR="00407F00">
              <w:rPr>
                <w:noProof/>
                <w:webHidden/>
              </w:rPr>
              <w:t>18</w:t>
            </w:r>
            <w:r w:rsidR="00407F00">
              <w:rPr>
                <w:noProof/>
                <w:webHidden/>
              </w:rPr>
              <w:fldChar w:fldCharType="end"/>
            </w:r>
          </w:hyperlink>
        </w:p>
        <w:p w14:paraId="7CB87D11" w14:textId="2A4CFFB7" w:rsidR="00407F00" w:rsidRDefault="0088393E">
          <w:pPr>
            <w:pStyle w:val="TOC3"/>
            <w:tabs>
              <w:tab w:val="left" w:pos="1320"/>
              <w:tab w:val="right" w:leader="dot" w:pos="10790"/>
            </w:tabs>
            <w:rPr>
              <w:rFonts w:asciiTheme="minorHAnsi" w:eastAsiaTheme="minorEastAsia" w:hAnsiTheme="minorHAnsi" w:cstheme="minorBidi"/>
              <w:noProof/>
              <w:sz w:val="22"/>
              <w:szCs w:val="22"/>
            </w:rPr>
          </w:pPr>
          <w:hyperlink w:anchor="_Toc485987874" w:history="1">
            <w:r w:rsidR="00407F00" w:rsidRPr="006E425C">
              <w:rPr>
                <w:rStyle w:val="Hyperlink"/>
                <w:noProof/>
              </w:rPr>
              <w:t>2.1.150</w:t>
            </w:r>
            <w:r w:rsidR="00407F00">
              <w:rPr>
                <w:rFonts w:asciiTheme="minorHAnsi" w:eastAsiaTheme="minorEastAsia" w:hAnsiTheme="minorHAnsi" w:cstheme="minorBidi"/>
                <w:noProof/>
                <w:sz w:val="22"/>
                <w:szCs w:val="22"/>
              </w:rPr>
              <w:tab/>
            </w:r>
            <w:r w:rsidR="00407F00" w:rsidRPr="006E425C">
              <w:rPr>
                <w:rStyle w:val="Hyperlink"/>
                <w:noProof/>
              </w:rPr>
              <w:t>Need to Name this Encounter</w:t>
            </w:r>
            <w:r w:rsidR="00407F00">
              <w:rPr>
                <w:noProof/>
                <w:webHidden/>
              </w:rPr>
              <w:tab/>
            </w:r>
            <w:r w:rsidR="00407F00">
              <w:rPr>
                <w:noProof/>
                <w:webHidden/>
              </w:rPr>
              <w:fldChar w:fldCharType="begin"/>
            </w:r>
            <w:r w:rsidR="00407F00">
              <w:rPr>
                <w:noProof/>
                <w:webHidden/>
              </w:rPr>
              <w:instrText xml:space="preserve"> PAGEREF _Toc485987874 \h </w:instrText>
            </w:r>
            <w:r w:rsidR="00407F00">
              <w:rPr>
                <w:noProof/>
                <w:webHidden/>
              </w:rPr>
            </w:r>
            <w:r w:rsidR="00407F00">
              <w:rPr>
                <w:noProof/>
                <w:webHidden/>
              </w:rPr>
              <w:fldChar w:fldCharType="separate"/>
            </w:r>
            <w:r w:rsidR="00407F00">
              <w:rPr>
                <w:noProof/>
                <w:webHidden/>
              </w:rPr>
              <w:t>18</w:t>
            </w:r>
            <w:r w:rsidR="00407F00">
              <w:rPr>
                <w:noProof/>
                <w:webHidden/>
              </w:rPr>
              <w:fldChar w:fldCharType="end"/>
            </w:r>
          </w:hyperlink>
        </w:p>
        <w:p w14:paraId="4CA2F527" w14:textId="6F62D81A" w:rsidR="00407F00" w:rsidRDefault="0088393E">
          <w:pPr>
            <w:pStyle w:val="TOC3"/>
            <w:tabs>
              <w:tab w:val="left" w:pos="1320"/>
              <w:tab w:val="right" w:leader="dot" w:pos="10790"/>
            </w:tabs>
            <w:rPr>
              <w:rFonts w:asciiTheme="minorHAnsi" w:eastAsiaTheme="minorEastAsia" w:hAnsiTheme="minorHAnsi" w:cstheme="minorBidi"/>
              <w:noProof/>
              <w:sz w:val="22"/>
              <w:szCs w:val="22"/>
            </w:rPr>
          </w:pPr>
          <w:hyperlink w:anchor="_Toc485987875" w:history="1">
            <w:r w:rsidR="00407F00" w:rsidRPr="006E425C">
              <w:rPr>
                <w:rStyle w:val="Hyperlink"/>
                <w:noProof/>
              </w:rPr>
              <w:t>2.1.160</w:t>
            </w:r>
            <w:r w:rsidR="00407F00">
              <w:rPr>
                <w:rFonts w:asciiTheme="minorHAnsi" w:eastAsiaTheme="minorEastAsia" w:hAnsiTheme="minorHAnsi" w:cstheme="minorBidi"/>
                <w:noProof/>
                <w:sz w:val="22"/>
                <w:szCs w:val="22"/>
              </w:rPr>
              <w:tab/>
            </w:r>
            <w:r w:rsidR="00407F00" w:rsidRPr="006E425C">
              <w:rPr>
                <w:rStyle w:val="Hyperlink"/>
                <w:noProof/>
              </w:rPr>
              <w:t>Need to Name this Encounter</w:t>
            </w:r>
            <w:r w:rsidR="00407F00">
              <w:rPr>
                <w:noProof/>
                <w:webHidden/>
              </w:rPr>
              <w:tab/>
            </w:r>
            <w:r w:rsidR="00407F00">
              <w:rPr>
                <w:noProof/>
                <w:webHidden/>
              </w:rPr>
              <w:fldChar w:fldCharType="begin"/>
            </w:r>
            <w:r w:rsidR="00407F00">
              <w:rPr>
                <w:noProof/>
                <w:webHidden/>
              </w:rPr>
              <w:instrText xml:space="preserve"> PAGEREF _Toc485987875 \h </w:instrText>
            </w:r>
            <w:r w:rsidR="00407F00">
              <w:rPr>
                <w:noProof/>
                <w:webHidden/>
              </w:rPr>
            </w:r>
            <w:r w:rsidR="00407F00">
              <w:rPr>
                <w:noProof/>
                <w:webHidden/>
              </w:rPr>
              <w:fldChar w:fldCharType="separate"/>
            </w:r>
            <w:r w:rsidR="00407F00">
              <w:rPr>
                <w:noProof/>
                <w:webHidden/>
              </w:rPr>
              <w:t>18</w:t>
            </w:r>
            <w:r w:rsidR="00407F00">
              <w:rPr>
                <w:noProof/>
                <w:webHidden/>
              </w:rPr>
              <w:fldChar w:fldCharType="end"/>
            </w:r>
          </w:hyperlink>
        </w:p>
        <w:p w14:paraId="22A3BC4D" w14:textId="75AEC140" w:rsidR="00407F00" w:rsidRDefault="0088393E">
          <w:pPr>
            <w:pStyle w:val="TOC3"/>
            <w:tabs>
              <w:tab w:val="left" w:pos="1320"/>
              <w:tab w:val="right" w:leader="dot" w:pos="10790"/>
            </w:tabs>
            <w:rPr>
              <w:rFonts w:asciiTheme="minorHAnsi" w:eastAsiaTheme="minorEastAsia" w:hAnsiTheme="minorHAnsi" w:cstheme="minorBidi"/>
              <w:noProof/>
              <w:sz w:val="22"/>
              <w:szCs w:val="22"/>
            </w:rPr>
          </w:pPr>
          <w:hyperlink w:anchor="_Toc485987876" w:history="1">
            <w:r w:rsidR="00407F00" w:rsidRPr="006E425C">
              <w:rPr>
                <w:rStyle w:val="Hyperlink"/>
                <w:noProof/>
              </w:rPr>
              <w:t>2.1.170</w:t>
            </w:r>
            <w:r w:rsidR="00407F00">
              <w:rPr>
                <w:rFonts w:asciiTheme="minorHAnsi" w:eastAsiaTheme="minorEastAsia" w:hAnsiTheme="minorHAnsi" w:cstheme="minorBidi"/>
                <w:noProof/>
                <w:sz w:val="22"/>
                <w:szCs w:val="22"/>
              </w:rPr>
              <w:tab/>
            </w:r>
            <w:r w:rsidR="00407F00" w:rsidRPr="006E425C">
              <w:rPr>
                <w:rStyle w:val="Hyperlink"/>
                <w:noProof/>
              </w:rPr>
              <w:t>Need to Name this Encounter</w:t>
            </w:r>
            <w:r w:rsidR="00407F00">
              <w:rPr>
                <w:noProof/>
                <w:webHidden/>
              </w:rPr>
              <w:tab/>
            </w:r>
            <w:r w:rsidR="00407F00">
              <w:rPr>
                <w:noProof/>
                <w:webHidden/>
              </w:rPr>
              <w:fldChar w:fldCharType="begin"/>
            </w:r>
            <w:r w:rsidR="00407F00">
              <w:rPr>
                <w:noProof/>
                <w:webHidden/>
              </w:rPr>
              <w:instrText xml:space="preserve"> PAGEREF _Toc485987876 \h </w:instrText>
            </w:r>
            <w:r w:rsidR="00407F00">
              <w:rPr>
                <w:noProof/>
                <w:webHidden/>
              </w:rPr>
            </w:r>
            <w:r w:rsidR="00407F00">
              <w:rPr>
                <w:noProof/>
                <w:webHidden/>
              </w:rPr>
              <w:fldChar w:fldCharType="separate"/>
            </w:r>
            <w:r w:rsidR="00407F00">
              <w:rPr>
                <w:noProof/>
                <w:webHidden/>
              </w:rPr>
              <w:t>18</w:t>
            </w:r>
            <w:r w:rsidR="00407F00">
              <w:rPr>
                <w:noProof/>
                <w:webHidden/>
              </w:rPr>
              <w:fldChar w:fldCharType="end"/>
            </w:r>
          </w:hyperlink>
        </w:p>
        <w:p w14:paraId="7E7B955C" w14:textId="2AB0BE03" w:rsidR="00407F00" w:rsidRDefault="0088393E">
          <w:pPr>
            <w:pStyle w:val="TOC3"/>
            <w:tabs>
              <w:tab w:val="left" w:pos="1320"/>
              <w:tab w:val="right" w:leader="dot" w:pos="10790"/>
            </w:tabs>
            <w:rPr>
              <w:rFonts w:asciiTheme="minorHAnsi" w:eastAsiaTheme="minorEastAsia" w:hAnsiTheme="minorHAnsi" w:cstheme="minorBidi"/>
              <w:noProof/>
              <w:sz w:val="22"/>
              <w:szCs w:val="22"/>
            </w:rPr>
          </w:pPr>
          <w:hyperlink w:anchor="_Toc485987877" w:history="1">
            <w:r w:rsidR="00407F00" w:rsidRPr="006E425C">
              <w:rPr>
                <w:rStyle w:val="Hyperlink"/>
                <w:noProof/>
              </w:rPr>
              <w:t>2.1.180</w:t>
            </w:r>
            <w:r w:rsidR="00407F00">
              <w:rPr>
                <w:rFonts w:asciiTheme="minorHAnsi" w:eastAsiaTheme="minorEastAsia" w:hAnsiTheme="minorHAnsi" w:cstheme="minorBidi"/>
                <w:noProof/>
                <w:sz w:val="22"/>
                <w:szCs w:val="22"/>
              </w:rPr>
              <w:tab/>
            </w:r>
            <w:r w:rsidR="00407F00" w:rsidRPr="006E425C">
              <w:rPr>
                <w:rStyle w:val="Hyperlink"/>
                <w:noProof/>
              </w:rPr>
              <w:t>Need to Name this Encounter</w:t>
            </w:r>
            <w:r w:rsidR="00407F00">
              <w:rPr>
                <w:noProof/>
                <w:webHidden/>
              </w:rPr>
              <w:tab/>
            </w:r>
            <w:r w:rsidR="00407F00">
              <w:rPr>
                <w:noProof/>
                <w:webHidden/>
              </w:rPr>
              <w:fldChar w:fldCharType="begin"/>
            </w:r>
            <w:r w:rsidR="00407F00">
              <w:rPr>
                <w:noProof/>
                <w:webHidden/>
              </w:rPr>
              <w:instrText xml:space="preserve"> PAGEREF _Toc485987877 \h </w:instrText>
            </w:r>
            <w:r w:rsidR="00407F00">
              <w:rPr>
                <w:noProof/>
                <w:webHidden/>
              </w:rPr>
            </w:r>
            <w:r w:rsidR="00407F00">
              <w:rPr>
                <w:noProof/>
                <w:webHidden/>
              </w:rPr>
              <w:fldChar w:fldCharType="separate"/>
            </w:r>
            <w:r w:rsidR="00407F00">
              <w:rPr>
                <w:noProof/>
                <w:webHidden/>
              </w:rPr>
              <w:t>18</w:t>
            </w:r>
            <w:r w:rsidR="00407F00">
              <w:rPr>
                <w:noProof/>
                <w:webHidden/>
              </w:rPr>
              <w:fldChar w:fldCharType="end"/>
            </w:r>
          </w:hyperlink>
        </w:p>
        <w:p w14:paraId="661DDDE2" w14:textId="70F972C0" w:rsidR="00407F00" w:rsidRDefault="0088393E">
          <w:pPr>
            <w:pStyle w:val="TOC3"/>
            <w:tabs>
              <w:tab w:val="left" w:pos="1320"/>
              <w:tab w:val="right" w:leader="dot" w:pos="10790"/>
            </w:tabs>
            <w:rPr>
              <w:rFonts w:asciiTheme="minorHAnsi" w:eastAsiaTheme="minorEastAsia" w:hAnsiTheme="minorHAnsi" w:cstheme="minorBidi"/>
              <w:noProof/>
              <w:sz w:val="22"/>
              <w:szCs w:val="22"/>
            </w:rPr>
          </w:pPr>
          <w:hyperlink w:anchor="_Toc485987878" w:history="1">
            <w:r w:rsidR="00407F00" w:rsidRPr="006E425C">
              <w:rPr>
                <w:rStyle w:val="Hyperlink"/>
                <w:noProof/>
              </w:rPr>
              <w:t>2.1.190</w:t>
            </w:r>
            <w:r w:rsidR="00407F00">
              <w:rPr>
                <w:rFonts w:asciiTheme="minorHAnsi" w:eastAsiaTheme="minorEastAsia" w:hAnsiTheme="minorHAnsi" w:cstheme="minorBidi"/>
                <w:noProof/>
                <w:sz w:val="22"/>
                <w:szCs w:val="22"/>
              </w:rPr>
              <w:tab/>
            </w:r>
            <w:r w:rsidR="00407F00" w:rsidRPr="006E425C">
              <w:rPr>
                <w:rStyle w:val="Hyperlink"/>
                <w:noProof/>
              </w:rPr>
              <w:t>Need to Name this Encounter</w:t>
            </w:r>
            <w:r w:rsidR="00407F00">
              <w:rPr>
                <w:noProof/>
                <w:webHidden/>
              </w:rPr>
              <w:tab/>
            </w:r>
            <w:r w:rsidR="00407F00">
              <w:rPr>
                <w:noProof/>
                <w:webHidden/>
              </w:rPr>
              <w:fldChar w:fldCharType="begin"/>
            </w:r>
            <w:r w:rsidR="00407F00">
              <w:rPr>
                <w:noProof/>
                <w:webHidden/>
              </w:rPr>
              <w:instrText xml:space="preserve"> PAGEREF _Toc485987878 \h </w:instrText>
            </w:r>
            <w:r w:rsidR="00407F00">
              <w:rPr>
                <w:noProof/>
                <w:webHidden/>
              </w:rPr>
            </w:r>
            <w:r w:rsidR="00407F00">
              <w:rPr>
                <w:noProof/>
                <w:webHidden/>
              </w:rPr>
              <w:fldChar w:fldCharType="separate"/>
            </w:r>
            <w:r w:rsidR="00407F00">
              <w:rPr>
                <w:noProof/>
                <w:webHidden/>
              </w:rPr>
              <w:t>19</w:t>
            </w:r>
            <w:r w:rsidR="00407F00">
              <w:rPr>
                <w:noProof/>
                <w:webHidden/>
              </w:rPr>
              <w:fldChar w:fldCharType="end"/>
            </w:r>
          </w:hyperlink>
        </w:p>
        <w:p w14:paraId="22D623DC" w14:textId="5A36741C" w:rsidR="00407F00" w:rsidRDefault="0088393E">
          <w:pPr>
            <w:pStyle w:val="TOC3"/>
            <w:tabs>
              <w:tab w:val="left" w:pos="1320"/>
              <w:tab w:val="right" w:leader="dot" w:pos="10790"/>
            </w:tabs>
            <w:rPr>
              <w:rFonts w:asciiTheme="minorHAnsi" w:eastAsiaTheme="minorEastAsia" w:hAnsiTheme="minorHAnsi" w:cstheme="minorBidi"/>
              <w:noProof/>
              <w:sz w:val="22"/>
              <w:szCs w:val="22"/>
            </w:rPr>
          </w:pPr>
          <w:hyperlink w:anchor="_Toc485987879" w:history="1">
            <w:r w:rsidR="00407F00" w:rsidRPr="006E425C">
              <w:rPr>
                <w:rStyle w:val="Hyperlink"/>
                <w:noProof/>
              </w:rPr>
              <w:t>2.1.200</w:t>
            </w:r>
            <w:r w:rsidR="00407F00">
              <w:rPr>
                <w:rFonts w:asciiTheme="minorHAnsi" w:eastAsiaTheme="minorEastAsia" w:hAnsiTheme="minorHAnsi" w:cstheme="minorBidi"/>
                <w:noProof/>
                <w:sz w:val="22"/>
                <w:szCs w:val="22"/>
              </w:rPr>
              <w:tab/>
            </w:r>
            <w:r w:rsidR="00407F00" w:rsidRPr="006E425C">
              <w:rPr>
                <w:rStyle w:val="Hyperlink"/>
                <w:noProof/>
              </w:rPr>
              <w:t>Need to Name this Encounter</w:t>
            </w:r>
            <w:r w:rsidR="00407F00">
              <w:rPr>
                <w:noProof/>
                <w:webHidden/>
              </w:rPr>
              <w:tab/>
            </w:r>
            <w:r w:rsidR="00407F00">
              <w:rPr>
                <w:noProof/>
                <w:webHidden/>
              </w:rPr>
              <w:fldChar w:fldCharType="begin"/>
            </w:r>
            <w:r w:rsidR="00407F00">
              <w:rPr>
                <w:noProof/>
                <w:webHidden/>
              </w:rPr>
              <w:instrText xml:space="preserve"> PAGEREF _Toc485987879 \h </w:instrText>
            </w:r>
            <w:r w:rsidR="00407F00">
              <w:rPr>
                <w:noProof/>
                <w:webHidden/>
              </w:rPr>
            </w:r>
            <w:r w:rsidR="00407F00">
              <w:rPr>
                <w:noProof/>
                <w:webHidden/>
              </w:rPr>
              <w:fldChar w:fldCharType="separate"/>
            </w:r>
            <w:r w:rsidR="00407F00">
              <w:rPr>
                <w:noProof/>
                <w:webHidden/>
              </w:rPr>
              <w:t>19</w:t>
            </w:r>
            <w:r w:rsidR="00407F00">
              <w:rPr>
                <w:noProof/>
                <w:webHidden/>
              </w:rPr>
              <w:fldChar w:fldCharType="end"/>
            </w:r>
          </w:hyperlink>
        </w:p>
        <w:p w14:paraId="0C2A72F6" w14:textId="09CFF32D" w:rsidR="00407F00" w:rsidRDefault="0088393E">
          <w:pPr>
            <w:pStyle w:val="TOC2"/>
            <w:tabs>
              <w:tab w:val="left" w:pos="880"/>
              <w:tab w:val="right" w:leader="dot" w:pos="10790"/>
            </w:tabs>
            <w:rPr>
              <w:rFonts w:asciiTheme="minorHAnsi" w:eastAsiaTheme="minorEastAsia" w:hAnsiTheme="minorHAnsi" w:cstheme="minorBidi"/>
              <w:noProof/>
              <w:sz w:val="22"/>
              <w:szCs w:val="22"/>
            </w:rPr>
          </w:pPr>
          <w:hyperlink w:anchor="_Toc485987880" w:history="1">
            <w:r w:rsidR="00407F00" w:rsidRPr="006E425C">
              <w:rPr>
                <w:rStyle w:val="Hyperlink"/>
                <w:noProof/>
              </w:rPr>
              <w:t>2.2</w:t>
            </w:r>
            <w:r w:rsidR="00407F00">
              <w:rPr>
                <w:rFonts w:asciiTheme="minorHAnsi" w:eastAsiaTheme="minorEastAsia" w:hAnsiTheme="minorHAnsi" w:cstheme="minorBidi"/>
                <w:noProof/>
                <w:sz w:val="22"/>
                <w:szCs w:val="22"/>
              </w:rPr>
              <w:tab/>
            </w:r>
            <w:r w:rsidR="00407F00" w:rsidRPr="006E425C">
              <w:rPr>
                <w:rStyle w:val="Hyperlink"/>
                <w:noProof/>
              </w:rPr>
              <w:t>Encounter Information for Samuel’s Care Timeline</w:t>
            </w:r>
            <w:r w:rsidR="00407F00">
              <w:rPr>
                <w:noProof/>
                <w:webHidden/>
              </w:rPr>
              <w:tab/>
            </w:r>
            <w:r w:rsidR="00407F00">
              <w:rPr>
                <w:noProof/>
                <w:webHidden/>
              </w:rPr>
              <w:fldChar w:fldCharType="begin"/>
            </w:r>
            <w:r w:rsidR="00407F00">
              <w:rPr>
                <w:noProof/>
                <w:webHidden/>
              </w:rPr>
              <w:instrText xml:space="preserve"> PAGEREF _Toc485987880 \h </w:instrText>
            </w:r>
            <w:r w:rsidR="00407F00">
              <w:rPr>
                <w:noProof/>
                <w:webHidden/>
              </w:rPr>
            </w:r>
            <w:r w:rsidR="00407F00">
              <w:rPr>
                <w:noProof/>
                <w:webHidden/>
              </w:rPr>
              <w:fldChar w:fldCharType="separate"/>
            </w:r>
            <w:r w:rsidR="00407F00">
              <w:rPr>
                <w:noProof/>
                <w:webHidden/>
              </w:rPr>
              <w:t>22</w:t>
            </w:r>
            <w:r w:rsidR="00407F00">
              <w:rPr>
                <w:noProof/>
                <w:webHidden/>
              </w:rPr>
              <w:fldChar w:fldCharType="end"/>
            </w:r>
          </w:hyperlink>
        </w:p>
        <w:p w14:paraId="5388F825" w14:textId="0B89E2A0" w:rsidR="00407F00" w:rsidRDefault="0088393E">
          <w:pPr>
            <w:pStyle w:val="TOC3"/>
            <w:tabs>
              <w:tab w:val="left" w:pos="1320"/>
              <w:tab w:val="right" w:leader="dot" w:pos="10790"/>
            </w:tabs>
            <w:rPr>
              <w:rFonts w:asciiTheme="minorHAnsi" w:eastAsiaTheme="minorEastAsia" w:hAnsiTheme="minorHAnsi" w:cstheme="minorBidi"/>
              <w:noProof/>
              <w:sz w:val="22"/>
              <w:szCs w:val="22"/>
            </w:rPr>
          </w:pPr>
          <w:hyperlink w:anchor="_Toc485987881" w:history="1">
            <w:r w:rsidR="00407F00" w:rsidRPr="006E425C">
              <w:rPr>
                <w:rStyle w:val="Hyperlink"/>
                <w:noProof/>
              </w:rPr>
              <w:t>2.2.10</w:t>
            </w:r>
            <w:r w:rsidR="00407F00">
              <w:rPr>
                <w:rFonts w:asciiTheme="minorHAnsi" w:eastAsiaTheme="minorEastAsia" w:hAnsiTheme="minorHAnsi" w:cstheme="minorBidi"/>
                <w:noProof/>
                <w:sz w:val="22"/>
                <w:szCs w:val="22"/>
              </w:rPr>
              <w:tab/>
            </w:r>
            <w:r w:rsidR="00407F00" w:rsidRPr="006E425C">
              <w:rPr>
                <w:rStyle w:val="Hyperlink"/>
                <w:noProof/>
              </w:rPr>
              <w:t>Fall at Mother’s House in Michigan (out of local area)</w:t>
            </w:r>
            <w:r w:rsidR="00407F00">
              <w:rPr>
                <w:noProof/>
                <w:webHidden/>
              </w:rPr>
              <w:tab/>
            </w:r>
            <w:r w:rsidR="00407F00">
              <w:rPr>
                <w:noProof/>
                <w:webHidden/>
              </w:rPr>
              <w:fldChar w:fldCharType="begin"/>
            </w:r>
            <w:r w:rsidR="00407F00">
              <w:rPr>
                <w:noProof/>
                <w:webHidden/>
              </w:rPr>
              <w:instrText xml:space="preserve"> PAGEREF _Toc485987881 \h </w:instrText>
            </w:r>
            <w:r w:rsidR="00407F00">
              <w:rPr>
                <w:noProof/>
                <w:webHidden/>
              </w:rPr>
            </w:r>
            <w:r w:rsidR="00407F00">
              <w:rPr>
                <w:noProof/>
                <w:webHidden/>
              </w:rPr>
              <w:fldChar w:fldCharType="separate"/>
            </w:r>
            <w:r w:rsidR="00407F00">
              <w:rPr>
                <w:noProof/>
                <w:webHidden/>
              </w:rPr>
              <w:t>22</w:t>
            </w:r>
            <w:r w:rsidR="00407F00">
              <w:rPr>
                <w:noProof/>
                <w:webHidden/>
              </w:rPr>
              <w:fldChar w:fldCharType="end"/>
            </w:r>
          </w:hyperlink>
        </w:p>
        <w:p w14:paraId="48A486CC" w14:textId="4A4B279F" w:rsidR="00407F00" w:rsidRDefault="0088393E">
          <w:pPr>
            <w:pStyle w:val="TOC3"/>
            <w:tabs>
              <w:tab w:val="left" w:pos="1320"/>
              <w:tab w:val="right" w:leader="dot" w:pos="10790"/>
            </w:tabs>
            <w:rPr>
              <w:rFonts w:asciiTheme="minorHAnsi" w:eastAsiaTheme="minorEastAsia" w:hAnsiTheme="minorHAnsi" w:cstheme="minorBidi"/>
              <w:noProof/>
              <w:sz w:val="22"/>
              <w:szCs w:val="22"/>
            </w:rPr>
          </w:pPr>
          <w:hyperlink w:anchor="_Toc485987882" w:history="1">
            <w:r w:rsidR="00407F00" w:rsidRPr="006E425C">
              <w:rPr>
                <w:rStyle w:val="Hyperlink"/>
                <w:noProof/>
              </w:rPr>
              <w:t>2.2.11</w:t>
            </w:r>
            <w:r w:rsidR="00407F00">
              <w:rPr>
                <w:rFonts w:asciiTheme="minorHAnsi" w:eastAsiaTheme="minorEastAsia" w:hAnsiTheme="minorHAnsi" w:cstheme="minorBidi"/>
                <w:noProof/>
                <w:sz w:val="22"/>
                <w:szCs w:val="22"/>
              </w:rPr>
              <w:tab/>
            </w:r>
            <w:r w:rsidR="00407F00" w:rsidRPr="006E425C">
              <w:rPr>
                <w:rStyle w:val="Hyperlink"/>
                <w:noProof/>
              </w:rPr>
              <w:t>EMS Transport to Emergency Department</w:t>
            </w:r>
            <w:r w:rsidR="00407F00">
              <w:rPr>
                <w:noProof/>
                <w:webHidden/>
              </w:rPr>
              <w:tab/>
            </w:r>
            <w:r w:rsidR="00407F00">
              <w:rPr>
                <w:noProof/>
                <w:webHidden/>
              </w:rPr>
              <w:fldChar w:fldCharType="begin"/>
            </w:r>
            <w:r w:rsidR="00407F00">
              <w:rPr>
                <w:noProof/>
                <w:webHidden/>
              </w:rPr>
              <w:instrText xml:space="preserve"> PAGEREF _Toc485987882 \h </w:instrText>
            </w:r>
            <w:r w:rsidR="00407F00">
              <w:rPr>
                <w:noProof/>
                <w:webHidden/>
              </w:rPr>
            </w:r>
            <w:r w:rsidR="00407F00">
              <w:rPr>
                <w:noProof/>
                <w:webHidden/>
              </w:rPr>
              <w:fldChar w:fldCharType="separate"/>
            </w:r>
            <w:r w:rsidR="00407F00">
              <w:rPr>
                <w:noProof/>
                <w:webHidden/>
              </w:rPr>
              <w:t>23</w:t>
            </w:r>
            <w:r w:rsidR="00407F00">
              <w:rPr>
                <w:noProof/>
                <w:webHidden/>
              </w:rPr>
              <w:fldChar w:fldCharType="end"/>
            </w:r>
          </w:hyperlink>
        </w:p>
        <w:p w14:paraId="6AD41467" w14:textId="510F7F62" w:rsidR="00407F00" w:rsidRDefault="0088393E">
          <w:pPr>
            <w:pStyle w:val="TOC3"/>
            <w:tabs>
              <w:tab w:val="left" w:pos="1320"/>
              <w:tab w:val="right" w:leader="dot" w:pos="10790"/>
            </w:tabs>
            <w:rPr>
              <w:rFonts w:asciiTheme="minorHAnsi" w:eastAsiaTheme="minorEastAsia" w:hAnsiTheme="minorHAnsi" w:cstheme="minorBidi"/>
              <w:noProof/>
              <w:sz w:val="22"/>
              <w:szCs w:val="22"/>
            </w:rPr>
          </w:pPr>
          <w:hyperlink w:anchor="_Toc485987883" w:history="1">
            <w:r w:rsidR="00407F00" w:rsidRPr="006E425C">
              <w:rPr>
                <w:rStyle w:val="Hyperlink"/>
                <w:noProof/>
              </w:rPr>
              <w:t>2.2.12</w:t>
            </w:r>
            <w:r w:rsidR="00407F00">
              <w:rPr>
                <w:rFonts w:asciiTheme="minorHAnsi" w:eastAsiaTheme="minorEastAsia" w:hAnsiTheme="minorHAnsi" w:cstheme="minorBidi"/>
                <w:noProof/>
                <w:sz w:val="22"/>
                <w:szCs w:val="22"/>
              </w:rPr>
              <w:tab/>
            </w:r>
            <w:r w:rsidR="00407F00" w:rsidRPr="006E425C">
              <w:rPr>
                <w:rStyle w:val="Hyperlink"/>
                <w:noProof/>
              </w:rPr>
              <w:t>Emergency Department Visit / Inpatient Admission</w:t>
            </w:r>
            <w:r w:rsidR="00407F00">
              <w:rPr>
                <w:noProof/>
                <w:webHidden/>
              </w:rPr>
              <w:tab/>
            </w:r>
            <w:r w:rsidR="00407F00">
              <w:rPr>
                <w:noProof/>
                <w:webHidden/>
              </w:rPr>
              <w:fldChar w:fldCharType="begin"/>
            </w:r>
            <w:r w:rsidR="00407F00">
              <w:rPr>
                <w:noProof/>
                <w:webHidden/>
              </w:rPr>
              <w:instrText xml:space="preserve"> PAGEREF _Toc485987883 \h </w:instrText>
            </w:r>
            <w:r w:rsidR="00407F00">
              <w:rPr>
                <w:noProof/>
                <w:webHidden/>
              </w:rPr>
            </w:r>
            <w:r w:rsidR="00407F00">
              <w:rPr>
                <w:noProof/>
                <w:webHidden/>
              </w:rPr>
              <w:fldChar w:fldCharType="separate"/>
            </w:r>
            <w:r w:rsidR="00407F00">
              <w:rPr>
                <w:noProof/>
                <w:webHidden/>
              </w:rPr>
              <w:t>23</w:t>
            </w:r>
            <w:r w:rsidR="00407F00">
              <w:rPr>
                <w:noProof/>
                <w:webHidden/>
              </w:rPr>
              <w:fldChar w:fldCharType="end"/>
            </w:r>
          </w:hyperlink>
        </w:p>
        <w:p w14:paraId="651F9A84" w14:textId="36B0BBCE" w:rsidR="00407F00" w:rsidRDefault="0088393E">
          <w:pPr>
            <w:pStyle w:val="TOC1"/>
            <w:tabs>
              <w:tab w:val="left" w:pos="400"/>
              <w:tab w:val="right" w:leader="dot" w:pos="10790"/>
            </w:tabs>
            <w:rPr>
              <w:rFonts w:asciiTheme="minorHAnsi" w:eastAsiaTheme="minorEastAsia" w:hAnsiTheme="minorHAnsi" w:cstheme="minorBidi"/>
              <w:noProof/>
              <w:sz w:val="22"/>
              <w:szCs w:val="22"/>
            </w:rPr>
          </w:pPr>
          <w:hyperlink w:anchor="_Toc485987884" w:history="1">
            <w:r w:rsidR="00407F00" w:rsidRPr="006E425C">
              <w:rPr>
                <w:rStyle w:val="Hyperlink"/>
                <w:noProof/>
              </w:rPr>
              <w:t>3</w:t>
            </w:r>
            <w:r w:rsidR="00407F00">
              <w:rPr>
                <w:rFonts w:asciiTheme="minorHAnsi" w:eastAsiaTheme="minorEastAsia" w:hAnsiTheme="minorHAnsi" w:cstheme="minorBidi"/>
                <w:noProof/>
                <w:sz w:val="22"/>
                <w:szCs w:val="22"/>
              </w:rPr>
              <w:tab/>
            </w:r>
            <w:r w:rsidR="00407F00" w:rsidRPr="006E425C">
              <w:rPr>
                <w:rStyle w:val="Hyperlink"/>
                <w:noProof/>
              </w:rPr>
              <w:t>Key Interoperability Issues to Be Addressed</w:t>
            </w:r>
            <w:r w:rsidR="00407F00">
              <w:rPr>
                <w:noProof/>
                <w:webHidden/>
              </w:rPr>
              <w:tab/>
            </w:r>
            <w:r w:rsidR="00407F00">
              <w:rPr>
                <w:noProof/>
                <w:webHidden/>
              </w:rPr>
              <w:fldChar w:fldCharType="begin"/>
            </w:r>
            <w:r w:rsidR="00407F00">
              <w:rPr>
                <w:noProof/>
                <w:webHidden/>
              </w:rPr>
              <w:instrText xml:space="preserve"> PAGEREF _Toc485987884 \h </w:instrText>
            </w:r>
            <w:r w:rsidR="00407F00">
              <w:rPr>
                <w:noProof/>
                <w:webHidden/>
              </w:rPr>
            </w:r>
            <w:r w:rsidR="00407F00">
              <w:rPr>
                <w:noProof/>
                <w:webHidden/>
              </w:rPr>
              <w:fldChar w:fldCharType="separate"/>
            </w:r>
            <w:r w:rsidR="00407F00">
              <w:rPr>
                <w:noProof/>
                <w:webHidden/>
              </w:rPr>
              <w:t>24</w:t>
            </w:r>
            <w:r w:rsidR="00407F00">
              <w:rPr>
                <w:noProof/>
                <w:webHidden/>
              </w:rPr>
              <w:fldChar w:fldCharType="end"/>
            </w:r>
          </w:hyperlink>
        </w:p>
        <w:p w14:paraId="0877B7C3" w14:textId="18F7401A" w:rsidR="00407F00" w:rsidRDefault="0088393E">
          <w:pPr>
            <w:pStyle w:val="TOC2"/>
            <w:tabs>
              <w:tab w:val="left" w:pos="880"/>
              <w:tab w:val="right" w:leader="dot" w:pos="10790"/>
            </w:tabs>
            <w:rPr>
              <w:rFonts w:asciiTheme="minorHAnsi" w:eastAsiaTheme="minorEastAsia" w:hAnsiTheme="minorHAnsi" w:cstheme="minorBidi"/>
              <w:noProof/>
              <w:sz w:val="22"/>
              <w:szCs w:val="22"/>
            </w:rPr>
          </w:pPr>
          <w:hyperlink w:anchor="_Toc485987885" w:history="1">
            <w:r w:rsidR="00407F00" w:rsidRPr="006E425C">
              <w:rPr>
                <w:rStyle w:val="Hyperlink"/>
                <w:noProof/>
              </w:rPr>
              <w:t>3.1</w:t>
            </w:r>
            <w:r w:rsidR="00407F00">
              <w:rPr>
                <w:rFonts w:asciiTheme="minorHAnsi" w:eastAsiaTheme="minorEastAsia" w:hAnsiTheme="minorHAnsi" w:cstheme="minorBidi"/>
                <w:noProof/>
                <w:sz w:val="22"/>
                <w:szCs w:val="22"/>
              </w:rPr>
              <w:tab/>
            </w:r>
            <w:r w:rsidR="00407F00" w:rsidRPr="006E425C">
              <w:rPr>
                <w:rStyle w:val="Hyperlink"/>
                <w:noProof/>
              </w:rPr>
              <w:t>Solution Version Variations</w:t>
            </w:r>
            <w:r w:rsidR="00407F00">
              <w:rPr>
                <w:noProof/>
                <w:webHidden/>
              </w:rPr>
              <w:tab/>
            </w:r>
            <w:r w:rsidR="00407F00">
              <w:rPr>
                <w:noProof/>
                <w:webHidden/>
              </w:rPr>
              <w:fldChar w:fldCharType="begin"/>
            </w:r>
            <w:r w:rsidR="00407F00">
              <w:rPr>
                <w:noProof/>
                <w:webHidden/>
              </w:rPr>
              <w:instrText xml:space="preserve"> PAGEREF _Toc485987885 \h </w:instrText>
            </w:r>
            <w:r w:rsidR="00407F00">
              <w:rPr>
                <w:noProof/>
                <w:webHidden/>
              </w:rPr>
            </w:r>
            <w:r w:rsidR="00407F00">
              <w:rPr>
                <w:noProof/>
                <w:webHidden/>
              </w:rPr>
              <w:fldChar w:fldCharType="separate"/>
            </w:r>
            <w:r w:rsidR="00407F00">
              <w:rPr>
                <w:noProof/>
                <w:webHidden/>
              </w:rPr>
              <w:t>24</w:t>
            </w:r>
            <w:r w:rsidR="00407F00">
              <w:rPr>
                <w:noProof/>
                <w:webHidden/>
              </w:rPr>
              <w:fldChar w:fldCharType="end"/>
            </w:r>
          </w:hyperlink>
        </w:p>
        <w:p w14:paraId="73D16657" w14:textId="506F32BD" w:rsidR="00407F00" w:rsidRDefault="0088393E">
          <w:pPr>
            <w:pStyle w:val="TOC2"/>
            <w:tabs>
              <w:tab w:val="left" w:pos="880"/>
              <w:tab w:val="right" w:leader="dot" w:pos="10790"/>
            </w:tabs>
            <w:rPr>
              <w:rFonts w:asciiTheme="minorHAnsi" w:eastAsiaTheme="minorEastAsia" w:hAnsiTheme="minorHAnsi" w:cstheme="minorBidi"/>
              <w:noProof/>
              <w:sz w:val="22"/>
              <w:szCs w:val="22"/>
            </w:rPr>
          </w:pPr>
          <w:hyperlink w:anchor="_Toc485987886" w:history="1">
            <w:r w:rsidR="00407F00" w:rsidRPr="006E425C">
              <w:rPr>
                <w:rStyle w:val="Hyperlink"/>
                <w:noProof/>
              </w:rPr>
              <w:t>3.2</w:t>
            </w:r>
            <w:r w:rsidR="00407F00">
              <w:rPr>
                <w:rFonts w:asciiTheme="minorHAnsi" w:eastAsiaTheme="minorEastAsia" w:hAnsiTheme="minorHAnsi" w:cstheme="minorBidi"/>
                <w:noProof/>
                <w:sz w:val="22"/>
                <w:szCs w:val="22"/>
              </w:rPr>
              <w:tab/>
            </w:r>
            <w:r w:rsidR="00407F00" w:rsidRPr="006E425C">
              <w:rPr>
                <w:rStyle w:val="Hyperlink"/>
                <w:noProof/>
              </w:rPr>
              <w:t>Value-Based Care</w:t>
            </w:r>
            <w:r w:rsidR="00407F00">
              <w:rPr>
                <w:noProof/>
                <w:webHidden/>
              </w:rPr>
              <w:tab/>
            </w:r>
            <w:r w:rsidR="00407F00">
              <w:rPr>
                <w:noProof/>
                <w:webHidden/>
              </w:rPr>
              <w:fldChar w:fldCharType="begin"/>
            </w:r>
            <w:r w:rsidR="00407F00">
              <w:rPr>
                <w:noProof/>
                <w:webHidden/>
              </w:rPr>
              <w:instrText xml:space="preserve"> PAGEREF _Toc485987886 \h </w:instrText>
            </w:r>
            <w:r w:rsidR="00407F00">
              <w:rPr>
                <w:noProof/>
                <w:webHidden/>
              </w:rPr>
            </w:r>
            <w:r w:rsidR="00407F00">
              <w:rPr>
                <w:noProof/>
                <w:webHidden/>
              </w:rPr>
              <w:fldChar w:fldCharType="separate"/>
            </w:r>
            <w:r w:rsidR="00407F00">
              <w:rPr>
                <w:noProof/>
                <w:webHidden/>
              </w:rPr>
              <w:t>24</w:t>
            </w:r>
            <w:r w:rsidR="00407F00">
              <w:rPr>
                <w:noProof/>
                <w:webHidden/>
              </w:rPr>
              <w:fldChar w:fldCharType="end"/>
            </w:r>
          </w:hyperlink>
        </w:p>
        <w:p w14:paraId="435001C7" w14:textId="222E2C63" w:rsidR="00407F00" w:rsidRDefault="0088393E">
          <w:pPr>
            <w:pStyle w:val="TOC2"/>
            <w:tabs>
              <w:tab w:val="left" w:pos="880"/>
              <w:tab w:val="right" w:leader="dot" w:pos="10790"/>
            </w:tabs>
            <w:rPr>
              <w:rFonts w:asciiTheme="minorHAnsi" w:eastAsiaTheme="minorEastAsia" w:hAnsiTheme="minorHAnsi" w:cstheme="minorBidi"/>
              <w:noProof/>
              <w:sz w:val="22"/>
              <w:szCs w:val="22"/>
            </w:rPr>
          </w:pPr>
          <w:hyperlink w:anchor="_Toc485987887" w:history="1">
            <w:r w:rsidR="00407F00" w:rsidRPr="006E425C">
              <w:rPr>
                <w:rStyle w:val="Hyperlink"/>
                <w:noProof/>
              </w:rPr>
              <w:t>3.3</w:t>
            </w:r>
            <w:r w:rsidR="00407F00">
              <w:rPr>
                <w:rFonts w:asciiTheme="minorHAnsi" w:eastAsiaTheme="minorEastAsia" w:hAnsiTheme="minorHAnsi" w:cstheme="minorBidi"/>
                <w:noProof/>
                <w:sz w:val="22"/>
                <w:szCs w:val="22"/>
              </w:rPr>
              <w:tab/>
            </w:r>
            <w:r w:rsidR="00407F00" w:rsidRPr="006E425C">
              <w:rPr>
                <w:rStyle w:val="Hyperlink"/>
                <w:noProof/>
              </w:rPr>
              <w:t>Quality Measurement</w:t>
            </w:r>
            <w:r w:rsidR="00407F00">
              <w:rPr>
                <w:noProof/>
                <w:webHidden/>
              </w:rPr>
              <w:tab/>
            </w:r>
            <w:r w:rsidR="00407F00">
              <w:rPr>
                <w:noProof/>
                <w:webHidden/>
              </w:rPr>
              <w:fldChar w:fldCharType="begin"/>
            </w:r>
            <w:r w:rsidR="00407F00">
              <w:rPr>
                <w:noProof/>
                <w:webHidden/>
              </w:rPr>
              <w:instrText xml:space="preserve"> PAGEREF _Toc485987887 \h </w:instrText>
            </w:r>
            <w:r w:rsidR="00407F00">
              <w:rPr>
                <w:noProof/>
                <w:webHidden/>
              </w:rPr>
            </w:r>
            <w:r w:rsidR="00407F00">
              <w:rPr>
                <w:noProof/>
                <w:webHidden/>
              </w:rPr>
              <w:fldChar w:fldCharType="separate"/>
            </w:r>
            <w:r w:rsidR="00407F00">
              <w:rPr>
                <w:noProof/>
                <w:webHidden/>
              </w:rPr>
              <w:t>24</w:t>
            </w:r>
            <w:r w:rsidR="00407F00">
              <w:rPr>
                <w:noProof/>
                <w:webHidden/>
              </w:rPr>
              <w:fldChar w:fldCharType="end"/>
            </w:r>
          </w:hyperlink>
        </w:p>
        <w:p w14:paraId="6F6117F7" w14:textId="2FDC19E6" w:rsidR="00407F00" w:rsidRDefault="0088393E">
          <w:pPr>
            <w:pStyle w:val="TOC2"/>
            <w:tabs>
              <w:tab w:val="left" w:pos="880"/>
              <w:tab w:val="right" w:leader="dot" w:pos="10790"/>
            </w:tabs>
            <w:rPr>
              <w:rFonts w:asciiTheme="minorHAnsi" w:eastAsiaTheme="minorEastAsia" w:hAnsiTheme="minorHAnsi" w:cstheme="minorBidi"/>
              <w:noProof/>
              <w:sz w:val="22"/>
              <w:szCs w:val="22"/>
            </w:rPr>
          </w:pPr>
          <w:hyperlink w:anchor="_Toc485987888" w:history="1">
            <w:r w:rsidR="00407F00" w:rsidRPr="006E425C">
              <w:rPr>
                <w:rStyle w:val="Hyperlink"/>
                <w:noProof/>
              </w:rPr>
              <w:t>3.4</w:t>
            </w:r>
            <w:r w:rsidR="00407F00">
              <w:rPr>
                <w:rFonts w:asciiTheme="minorHAnsi" w:eastAsiaTheme="minorEastAsia" w:hAnsiTheme="minorHAnsi" w:cstheme="minorBidi"/>
                <w:noProof/>
                <w:sz w:val="22"/>
                <w:szCs w:val="22"/>
              </w:rPr>
              <w:tab/>
            </w:r>
            <w:r w:rsidR="00407F00" w:rsidRPr="006E425C">
              <w:rPr>
                <w:rStyle w:val="Hyperlink"/>
                <w:noProof/>
              </w:rPr>
              <w:t>Care Planning</w:t>
            </w:r>
            <w:r w:rsidR="00407F00">
              <w:rPr>
                <w:noProof/>
                <w:webHidden/>
              </w:rPr>
              <w:tab/>
            </w:r>
            <w:r w:rsidR="00407F00">
              <w:rPr>
                <w:noProof/>
                <w:webHidden/>
              </w:rPr>
              <w:fldChar w:fldCharType="begin"/>
            </w:r>
            <w:r w:rsidR="00407F00">
              <w:rPr>
                <w:noProof/>
                <w:webHidden/>
              </w:rPr>
              <w:instrText xml:space="preserve"> PAGEREF _Toc485987888 \h </w:instrText>
            </w:r>
            <w:r w:rsidR="00407F00">
              <w:rPr>
                <w:noProof/>
                <w:webHidden/>
              </w:rPr>
            </w:r>
            <w:r w:rsidR="00407F00">
              <w:rPr>
                <w:noProof/>
                <w:webHidden/>
              </w:rPr>
              <w:fldChar w:fldCharType="separate"/>
            </w:r>
            <w:r w:rsidR="00407F00">
              <w:rPr>
                <w:noProof/>
                <w:webHidden/>
              </w:rPr>
              <w:t>24</w:t>
            </w:r>
            <w:r w:rsidR="00407F00">
              <w:rPr>
                <w:noProof/>
                <w:webHidden/>
              </w:rPr>
              <w:fldChar w:fldCharType="end"/>
            </w:r>
          </w:hyperlink>
        </w:p>
        <w:p w14:paraId="0D88D36B" w14:textId="7C3F7A96" w:rsidR="00CC617B" w:rsidRDefault="00CC617B">
          <w:r>
            <w:rPr>
              <w:b/>
              <w:bCs/>
              <w:noProof/>
            </w:rPr>
            <w:fldChar w:fldCharType="end"/>
          </w:r>
        </w:p>
      </w:sdtContent>
    </w:sdt>
    <w:p w14:paraId="444E91C8" w14:textId="504AB826" w:rsidR="00CC617B" w:rsidRDefault="00CC617B">
      <w:pPr>
        <w:spacing w:after="0" w:line="240" w:lineRule="auto"/>
        <w:rPr>
          <w:rFonts w:ascii="Arial Bold" w:hAnsi="Arial Bold"/>
          <w:b/>
          <w:bCs/>
          <w:caps/>
          <w:color w:val="FFFFFF"/>
          <w:spacing w:val="15"/>
          <w:sz w:val="28"/>
          <w:szCs w:val="22"/>
        </w:rPr>
      </w:pPr>
    </w:p>
    <w:p w14:paraId="46F3F63A" w14:textId="1639D935" w:rsidR="00F323AA" w:rsidRPr="00A03ED5" w:rsidRDefault="00900CE0" w:rsidP="00900CE0">
      <w:pPr>
        <w:pStyle w:val="Heading1"/>
      </w:pPr>
      <w:bookmarkStart w:id="2" w:name="_Toc485987853"/>
      <w:r>
        <w:lastRenderedPageBreak/>
        <w:t>Value Based Care Storyboard – Payer Perspective</w:t>
      </w:r>
      <w:bookmarkEnd w:id="2"/>
    </w:p>
    <w:p w14:paraId="7EDFF8E0" w14:textId="60568003" w:rsidR="00F323AA" w:rsidRDefault="00A67553" w:rsidP="00900CE0">
      <w:pPr>
        <w:pStyle w:val="Heading2"/>
      </w:pPr>
      <w:bookmarkStart w:id="3" w:name="_Toc485987854"/>
      <w:r>
        <w:t>Background</w:t>
      </w:r>
      <w:bookmarkEnd w:id="3"/>
      <w:r w:rsidR="001E0E5A">
        <w:t xml:space="preserve"> - </w:t>
      </w:r>
      <w:r w:rsidR="00181117">
        <w:t xml:space="preserve"> </w:t>
      </w:r>
      <w:r w:rsidR="001E0E5A">
        <w:t>A</w:t>
      </w:r>
      <w:r w:rsidR="00181117">
        <w:t xml:space="preserve">bout </w:t>
      </w:r>
      <w:r w:rsidR="001E0E5A">
        <w:t>the Storyboard Artifact</w:t>
      </w:r>
    </w:p>
    <w:p w14:paraId="5101B308" w14:textId="4120EF29" w:rsidR="0003584F" w:rsidRDefault="0003584F" w:rsidP="00B17747">
      <w:pPr>
        <w:rPr>
          <w:rFonts w:cs="Arial"/>
        </w:rPr>
      </w:pPr>
      <w:r>
        <w:rPr>
          <w:rFonts w:cs="Arial"/>
        </w:rPr>
        <w:t>Health insurance</w:t>
      </w:r>
      <w:r w:rsidR="000901BB">
        <w:rPr>
          <w:rFonts w:cs="Arial"/>
        </w:rPr>
        <w:t xml:space="preserve"> providers seek to leverage </w:t>
      </w:r>
      <w:r>
        <w:rPr>
          <w:rFonts w:cs="Arial"/>
        </w:rPr>
        <w:t>health IT standards rapidly being adopted by EHR systems and other care service providers across the healthcare ecosystem in order to promote high-quality, cost effective, value-based care</w:t>
      </w:r>
      <w:r w:rsidR="009975E6">
        <w:rPr>
          <w:rFonts w:cs="Arial"/>
        </w:rPr>
        <w:t xml:space="preserve"> that is patient-focused. Payers also strive to manage complex operations environments efficiently and effectively, and contribute to care coordination that yields positive health outcomes for their members.</w:t>
      </w:r>
    </w:p>
    <w:p w14:paraId="56DC13E7" w14:textId="5A904EEF" w:rsidR="00A20756" w:rsidRDefault="00A20756" w:rsidP="00A20756">
      <w:pPr>
        <w:rPr>
          <w:rFonts w:cs="Arial"/>
        </w:rPr>
      </w:pPr>
      <w:r>
        <w:rPr>
          <w:rFonts w:cs="Arial"/>
        </w:rPr>
        <w:t>The storyboard illustrates a sequence of care events in a family’s life. It</w:t>
      </w:r>
      <w:r w:rsidR="0064723C" w:rsidRPr="00B17747">
        <w:rPr>
          <w:rFonts w:cs="Arial"/>
        </w:rPr>
        <w:t xml:space="preserve"> was developed from</w:t>
      </w:r>
      <w:r w:rsidR="00437E1E">
        <w:rPr>
          <w:rFonts w:cs="Arial"/>
        </w:rPr>
        <w:t xml:space="preserve"> the health insurer perspective to describe the multi-city, multi-provider, multi-vendor, multi-HIE, multi-payer</w:t>
      </w:r>
      <w:r w:rsidR="0064723C" w:rsidRPr="00B17747">
        <w:rPr>
          <w:rFonts w:cs="Arial"/>
        </w:rPr>
        <w:t xml:space="preserve"> </w:t>
      </w:r>
      <w:r w:rsidR="00437E1E">
        <w:rPr>
          <w:rFonts w:cs="Arial"/>
        </w:rPr>
        <w:t>rea</w:t>
      </w:r>
      <w:r w:rsidR="000901BB">
        <w:rPr>
          <w:rFonts w:cs="Arial"/>
        </w:rPr>
        <w:t xml:space="preserve">lity of care operations in the </w:t>
      </w:r>
      <w:r w:rsidR="00437E1E">
        <w:rPr>
          <w:rFonts w:cs="Arial"/>
        </w:rPr>
        <w:t xml:space="preserve">US-realm </w:t>
      </w:r>
      <w:r w:rsidR="000901BB">
        <w:rPr>
          <w:rFonts w:cs="Arial"/>
        </w:rPr>
        <w:t>that are relevant for P</w:t>
      </w:r>
      <w:r w:rsidR="00A42AA8">
        <w:rPr>
          <w:rFonts w:cs="Arial"/>
        </w:rPr>
        <w:t>ayer</w:t>
      </w:r>
      <w:r w:rsidR="000901BB">
        <w:rPr>
          <w:rFonts w:cs="Arial"/>
        </w:rPr>
        <w:t>s.</w:t>
      </w:r>
      <w:r w:rsidR="00FC580A">
        <w:rPr>
          <w:rFonts w:cs="Arial"/>
        </w:rPr>
        <w:t xml:space="preserve"> </w:t>
      </w:r>
      <w:r w:rsidR="000901BB">
        <w:rPr>
          <w:rFonts w:cs="Arial"/>
        </w:rPr>
        <w:t xml:space="preserve">The information flow implied by the story </w:t>
      </w:r>
      <w:r w:rsidR="00FC580A">
        <w:rPr>
          <w:rFonts w:cs="Arial"/>
        </w:rPr>
        <w:t xml:space="preserve">can be used across multiple standards paradigms to </w:t>
      </w:r>
      <w:r w:rsidR="00AE703E">
        <w:rPr>
          <w:rFonts w:cs="Arial"/>
        </w:rPr>
        <w:t>inform</w:t>
      </w:r>
      <w:r w:rsidR="00FC580A">
        <w:rPr>
          <w:rFonts w:cs="Arial"/>
        </w:rPr>
        <w:t xml:space="preserve"> a variety of broad or n</w:t>
      </w:r>
      <w:r w:rsidR="00AE703E">
        <w:rPr>
          <w:rFonts w:cs="Arial"/>
        </w:rPr>
        <w:t>arrow use cases pertinent to Payers</w:t>
      </w:r>
      <w:r w:rsidR="00FC580A">
        <w:rPr>
          <w:rFonts w:cs="Arial"/>
        </w:rPr>
        <w:t xml:space="preserve">. </w:t>
      </w:r>
      <w:r>
        <w:rPr>
          <w:rFonts w:cs="Arial"/>
        </w:rPr>
        <w:t xml:space="preserve">It shows information processing issues that are important to Payers and need to be addressed by solutions positioned to move health information exchange forward. </w:t>
      </w:r>
    </w:p>
    <w:p w14:paraId="177C6153" w14:textId="7C93D9C0" w:rsidR="00170B2B" w:rsidRDefault="00FC580A" w:rsidP="00B17747">
      <w:pPr>
        <w:rPr>
          <w:rFonts w:cs="Arial"/>
        </w:rPr>
      </w:pPr>
      <w:r>
        <w:rPr>
          <w:rFonts w:cs="Arial"/>
        </w:rPr>
        <w:t xml:space="preserve">Use cases extracted from this storyboard will exercise a wide rane of functional and interoperability </w:t>
      </w:r>
      <w:r w:rsidR="0003584F">
        <w:rPr>
          <w:rFonts w:cs="Arial"/>
        </w:rPr>
        <w:t>requ</w:t>
      </w:r>
      <w:r w:rsidR="000901BB">
        <w:rPr>
          <w:rFonts w:cs="Arial"/>
        </w:rPr>
        <w:t>irements that are important to P</w:t>
      </w:r>
      <w:r w:rsidR="0003584F">
        <w:rPr>
          <w:rFonts w:cs="Arial"/>
        </w:rPr>
        <w:t>ayers</w:t>
      </w:r>
      <w:r w:rsidR="00A20756">
        <w:rPr>
          <w:rFonts w:cs="Arial"/>
        </w:rPr>
        <w:t xml:space="preserve">. They also </w:t>
      </w:r>
      <w:r w:rsidR="0003584F">
        <w:rPr>
          <w:rFonts w:cs="Arial"/>
        </w:rPr>
        <w:t xml:space="preserve">will align with the vision for the future from the Payer’s perspective. They will </w:t>
      </w:r>
      <w:r w:rsidR="00A20756">
        <w:rPr>
          <w:rFonts w:cs="Arial"/>
        </w:rPr>
        <w:t>represent where Payers expect value-based care will go</w:t>
      </w:r>
      <w:r w:rsidR="0003584F">
        <w:rPr>
          <w:rFonts w:cs="Arial"/>
        </w:rPr>
        <w:t xml:space="preserve">, not just where things stand today. </w:t>
      </w:r>
    </w:p>
    <w:p w14:paraId="4663BA11" w14:textId="77777777" w:rsidR="00DA0A55" w:rsidRDefault="00DA0A55" w:rsidP="00DA0A55">
      <w:pPr>
        <w:rPr>
          <w:rFonts w:cs="Arial"/>
        </w:rPr>
      </w:pPr>
      <w:r>
        <w:rPr>
          <w:rFonts w:cs="Arial"/>
        </w:rPr>
        <w:t>The storyboard scenario includes a number of aspects designed to demonstrate interoperability issues considered to be critical from the Payers’ perspective:</w:t>
      </w:r>
    </w:p>
    <w:p w14:paraId="7AE5FB29" w14:textId="77777777" w:rsidR="00DA0A55" w:rsidRDefault="00DA0A55" w:rsidP="00DA0A55">
      <w:pPr>
        <w:pStyle w:val="ListParagraph"/>
        <w:numPr>
          <w:ilvl w:val="0"/>
          <w:numId w:val="13"/>
        </w:numPr>
        <w:rPr>
          <w:rFonts w:cs="Arial"/>
        </w:rPr>
      </w:pPr>
      <w:r>
        <w:rPr>
          <w:rFonts w:cs="Arial"/>
        </w:rPr>
        <w:t xml:space="preserve">Data sharing partners in the healthcare ecosystem are not all using the same version of Health IT standards and a variety of standards paradigms are deployed. </w:t>
      </w:r>
    </w:p>
    <w:p w14:paraId="63E13DB1" w14:textId="77777777" w:rsidR="00DA0A55" w:rsidRDefault="00DA0A55" w:rsidP="00DA0A55">
      <w:pPr>
        <w:pStyle w:val="ListParagraph"/>
        <w:numPr>
          <w:ilvl w:val="0"/>
          <w:numId w:val="13"/>
        </w:numPr>
        <w:rPr>
          <w:rFonts w:cs="Arial"/>
        </w:rPr>
      </w:pPr>
      <w:r>
        <w:rPr>
          <w:rFonts w:cs="Arial"/>
        </w:rPr>
        <w:t>Care delivery includes services that are fueled by more effective information sharing. The services support value-based care activities such as medication and care plan reconciliation, support for evidence-based medicine, care coordination across the entire care team, quality measurement of care processes and care outcomes.</w:t>
      </w:r>
    </w:p>
    <w:p w14:paraId="53089B6C" w14:textId="77777777" w:rsidR="00DA0A55" w:rsidRDefault="00DA0A55" w:rsidP="00DA0A55">
      <w:pPr>
        <w:pStyle w:val="ListParagraph"/>
        <w:numPr>
          <w:ilvl w:val="0"/>
          <w:numId w:val="13"/>
        </w:numPr>
        <w:rPr>
          <w:rFonts w:cs="Arial"/>
        </w:rPr>
      </w:pPr>
      <w:r>
        <w:rPr>
          <w:rFonts w:cs="Arial"/>
        </w:rPr>
        <w:t>Data required for quality reporting is readily available and collected in a way that reduces burden on care providers while supporting the knowledge management needs of a learning health system.</w:t>
      </w:r>
    </w:p>
    <w:p w14:paraId="0C3F5C33" w14:textId="77777777" w:rsidR="00DA0A55" w:rsidRPr="00C37EBD" w:rsidRDefault="00DA0A55" w:rsidP="00DA0A55">
      <w:pPr>
        <w:pStyle w:val="ListParagraph"/>
        <w:numPr>
          <w:ilvl w:val="0"/>
          <w:numId w:val="13"/>
        </w:numPr>
        <w:rPr>
          <w:rFonts w:cs="Arial"/>
        </w:rPr>
      </w:pPr>
      <w:r>
        <w:rPr>
          <w:rFonts w:cs="Arial"/>
        </w:rPr>
        <w:t>Care delivery documentation seemlessly supports claims adjudication and care planning activities based on best practices and focused on the health goals and treatment preferences of the individual.</w:t>
      </w:r>
    </w:p>
    <w:p w14:paraId="7DE47AC6" w14:textId="77777777" w:rsidR="00DA0A55" w:rsidRPr="00DA0A55" w:rsidRDefault="00DA0A55" w:rsidP="00DA0A55">
      <w:pPr>
        <w:rPr>
          <w:rFonts w:cs="Arial"/>
        </w:rPr>
      </w:pPr>
      <w:r w:rsidRPr="00DA0A55">
        <w:rPr>
          <w:rFonts w:cs="Arial"/>
        </w:rPr>
        <w:t xml:space="preserve">Creation of this cross-paradigm storyboard is an approach to help drive progress forward in a coordinated way, organized around a rich and realistic life story that helps standards developers and implementers visualize payer requirements for standards-based information exchange as part of the overall requirements under consideration. The development of this storyboard utilizes principles established by Harvard Business School to develop high-value case studies that support many use cases. </w:t>
      </w:r>
    </w:p>
    <w:p w14:paraId="186DC678" w14:textId="77777777" w:rsidR="00DA0A55" w:rsidRDefault="00DA0A55" w:rsidP="00B17747">
      <w:pPr>
        <w:rPr>
          <w:rFonts w:cs="Arial"/>
        </w:rPr>
      </w:pPr>
    </w:p>
    <w:p w14:paraId="715BAC32" w14:textId="3655B32F" w:rsidR="00F323AA" w:rsidRPr="00C9673A" w:rsidRDefault="00A67553" w:rsidP="00900CE0">
      <w:pPr>
        <w:pStyle w:val="Heading2"/>
      </w:pPr>
      <w:bookmarkStart w:id="4" w:name="_Toc485987855"/>
      <w:r>
        <w:t>Introduction</w:t>
      </w:r>
      <w:bookmarkEnd w:id="4"/>
      <w:r w:rsidR="00F323AA">
        <w:t xml:space="preserve"> </w:t>
      </w:r>
      <w:r w:rsidR="001E0E5A">
        <w:t>– Overview of the Story</w:t>
      </w:r>
    </w:p>
    <w:p w14:paraId="06714D12" w14:textId="77777777" w:rsidR="00DA0A55" w:rsidRDefault="00DA0A55" w:rsidP="00DA0A55">
      <w:pPr>
        <w:rPr>
          <w:rFonts w:cs="Arial"/>
        </w:rPr>
      </w:pPr>
      <w:r>
        <w:rPr>
          <w:rFonts w:cs="Arial"/>
        </w:rPr>
        <w:t xml:space="preserve">This story is about a married couple, Samuel and Sofia Mateos, who live in Pittsburgh, PA. </w:t>
      </w:r>
    </w:p>
    <w:p w14:paraId="6CEBF424" w14:textId="0E59CC04" w:rsidR="00DA0A55" w:rsidRDefault="00DA0A55" w:rsidP="00DA0A55">
      <w:pPr>
        <w:rPr>
          <w:rFonts w:cs="Arial"/>
        </w:rPr>
      </w:pPr>
      <w:r>
        <w:rPr>
          <w:rFonts w:cs="Arial"/>
        </w:rPr>
        <w:t>Sofia is diagnosed with breast cancer, seeks treatment from a breast canc</w:t>
      </w:r>
      <w:r w:rsidR="00D57979">
        <w:rPr>
          <w:rFonts w:cs="Arial"/>
        </w:rPr>
        <w:t xml:space="preserve">er specialist in Philladelphia. Shortly after Sofia begins her care in Philadelphia, </w:t>
      </w:r>
      <w:r w:rsidR="00CA5CDB">
        <w:rPr>
          <w:rFonts w:cs="Arial"/>
        </w:rPr>
        <w:t xml:space="preserve">Samuel </w:t>
      </w:r>
      <w:r w:rsidR="00D57979">
        <w:rPr>
          <w:rFonts w:cs="Arial"/>
        </w:rPr>
        <w:t>has to make an unexpected trip to Livonia, MI to help move his aging mother into an assisted living center. W</w:t>
      </w:r>
      <w:r>
        <w:rPr>
          <w:rFonts w:cs="Arial"/>
        </w:rPr>
        <w:t>hile moving his mother</w:t>
      </w:r>
      <w:r w:rsidR="00D57979">
        <w:rPr>
          <w:rFonts w:cs="Arial"/>
        </w:rPr>
        <w:t>’s couch he falls and breaks his wrist</w:t>
      </w:r>
      <w:r>
        <w:rPr>
          <w:rFonts w:cs="Arial"/>
        </w:rPr>
        <w:t>. An orthopedic surgeon from Henry Ford Hospital operates on his wrist and does the post-op care</w:t>
      </w:r>
      <w:r w:rsidR="00CA5CDB">
        <w:rPr>
          <w:rFonts w:cs="Arial"/>
        </w:rPr>
        <w:t xml:space="preserve">, but Samuel is </w:t>
      </w:r>
      <w:r>
        <w:rPr>
          <w:rFonts w:cs="Arial"/>
        </w:rPr>
        <w:t xml:space="preserve">anxious to get home to </w:t>
      </w:r>
      <w:r w:rsidR="00CA5CDB">
        <w:rPr>
          <w:rFonts w:cs="Arial"/>
        </w:rPr>
        <w:t>his wife who has</w:t>
      </w:r>
      <w:r>
        <w:rPr>
          <w:rFonts w:cs="Arial"/>
        </w:rPr>
        <w:t xml:space="preserve"> just be</w:t>
      </w:r>
      <w:r w:rsidR="00CA5CDB">
        <w:rPr>
          <w:rFonts w:cs="Arial"/>
        </w:rPr>
        <w:t>en diagnosed with breast cancer, so</w:t>
      </w:r>
      <w:r>
        <w:rPr>
          <w:rFonts w:cs="Arial"/>
        </w:rPr>
        <w:t xml:space="preserve"> Samuel</w:t>
      </w:r>
      <w:r w:rsidR="00CA5CDB">
        <w:rPr>
          <w:rFonts w:cs="Arial"/>
        </w:rPr>
        <w:t xml:space="preserve"> works</w:t>
      </w:r>
      <w:r>
        <w:rPr>
          <w:rFonts w:cs="Arial"/>
        </w:rPr>
        <w:t xml:space="preserve"> with his care team to transfer his follow-up care to a orthopedic provider back in Pittsburgh.</w:t>
      </w:r>
      <w:r w:rsidR="00D57979">
        <w:rPr>
          <w:rFonts w:cs="Arial"/>
        </w:rPr>
        <w:t xml:space="preserve"> Samuel’s injury prevents him from driving for a period of time and this becomes a barrier to care for Sofia. Her care team works together to address Sofia’s transportation challenges. The team works out a way for the remainder of Sofia’s cancer treatment to be delivered back in Pittsburgh.</w:t>
      </w:r>
    </w:p>
    <w:p w14:paraId="5D022867" w14:textId="77777777" w:rsidR="005230B4" w:rsidRDefault="005230B4" w:rsidP="005230B4">
      <w:pPr>
        <w:rPr>
          <w:rFonts w:cs="Arial"/>
        </w:rPr>
      </w:pPr>
      <w:r>
        <w:rPr>
          <w:rFonts w:cs="Arial"/>
        </w:rPr>
        <w:t xml:space="preserve">Samuel was born on January 2, 1957. Sofia was born on February 1, 1959.  He turns 59 and she turns 57 during the year. They have one grown daughter who is married with two children and lives in another state. Samuel and Sofia have </w:t>
      </w:r>
      <w:r>
        <w:rPr>
          <w:rFonts w:cs="Arial"/>
        </w:rPr>
        <w:lastRenderedPageBreak/>
        <w:t xml:space="preserve">deferent payers. Samuel works for Co XYZ and his health insurance plan is through Highmark.  She works for Co ABC and her health insurance plan is through Humana.  </w:t>
      </w:r>
    </w:p>
    <w:p w14:paraId="36D4E2A4" w14:textId="77777777" w:rsidR="005230B4" w:rsidRDefault="005230B4" w:rsidP="005230B4">
      <w:pPr>
        <w:rPr>
          <w:rFonts w:cs="Arial"/>
        </w:rPr>
      </w:pPr>
      <w:r>
        <w:rPr>
          <w:rFonts w:cs="Arial"/>
        </w:rPr>
        <w:t xml:space="preserve">Samuel has </w:t>
      </w:r>
      <w:r w:rsidRPr="00B17747">
        <w:rPr>
          <w:rFonts w:cs="Arial"/>
        </w:rPr>
        <w:t xml:space="preserve">multiple </w:t>
      </w:r>
      <w:r>
        <w:rPr>
          <w:rFonts w:cs="Arial"/>
        </w:rPr>
        <w:t xml:space="preserve">health </w:t>
      </w:r>
      <w:r w:rsidRPr="00B17747">
        <w:rPr>
          <w:rFonts w:cs="Arial"/>
        </w:rPr>
        <w:t>conditions</w:t>
      </w:r>
      <w:r>
        <w:rPr>
          <w:rFonts w:cs="Arial"/>
        </w:rPr>
        <w:t xml:space="preserve">. He developed Asthma as a child but controls it with medication and an inhailer. He was diagnosed with adult Type-2 diabetes in 2014 and was put on medication to help control his blood sugar. He received education on how to check his sugar-levels and monitors them regularly. He is engaged in the care plan his care team has developed for him. In 2015, Samuel joined a local gym and began working with a nutritionist. He began exercising regularly and started watching his weight. He lost over 50 pounds in 2015. </w:t>
      </w:r>
    </w:p>
    <w:p w14:paraId="200784A6" w14:textId="77777777" w:rsidR="005230B4" w:rsidRDefault="005230B4" w:rsidP="005230B4">
      <w:pPr>
        <w:rPr>
          <w:rFonts w:cs="Arial"/>
        </w:rPr>
      </w:pPr>
      <w:r>
        <w:rPr>
          <w:rFonts w:cs="Arial"/>
        </w:rPr>
        <w:t>Sofia had good health over the course of her lifetime thus far.  She had just one daughter with no complications. She eats well and belongs to a walking group for exercise. She smoked in her twenties, but gave that up when she became pregnant. Sofia also has a care plan to remind her of any upcoming appointments, and track her personal exercise goals.</w:t>
      </w:r>
    </w:p>
    <w:p w14:paraId="6EBDDB19" w14:textId="77777777" w:rsidR="0088393E" w:rsidRDefault="0088393E" w:rsidP="00845E56">
      <w:pPr>
        <w:rPr>
          <w:rFonts w:cs="Arial"/>
          <w:b/>
        </w:rPr>
      </w:pPr>
    </w:p>
    <w:p w14:paraId="286C6AC5" w14:textId="508739B6" w:rsidR="00845E56" w:rsidRPr="004331BA" w:rsidRDefault="00845E56" w:rsidP="00845E56">
      <w:pPr>
        <w:rPr>
          <w:rFonts w:cs="Arial"/>
          <w:b/>
        </w:rPr>
      </w:pPr>
      <w:r w:rsidRPr="004331BA">
        <w:rPr>
          <w:rFonts w:cs="Arial"/>
          <w:b/>
        </w:rPr>
        <w:t>Storyboard Assumptions</w:t>
      </w:r>
    </w:p>
    <w:p w14:paraId="5949BA86" w14:textId="77777777" w:rsidR="005230B4" w:rsidRDefault="005230B4" w:rsidP="005230B4">
      <w:pPr>
        <w:rPr>
          <w:rFonts w:cs="Arial"/>
        </w:rPr>
      </w:pPr>
      <w:r>
        <w:rPr>
          <w:rFonts w:cs="Arial"/>
        </w:rPr>
        <w:t>The storyboard covers a 12 month period of time in their life between January 1, 2016 and December 31, 2016, however, the HIT technology available is not limited to technology that had been available at that time.</w:t>
      </w:r>
    </w:p>
    <w:p w14:paraId="6248C41B" w14:textId="44DF1A83" w:rsidR="00845E56" w:rsidRDefault="00845E56" w:rsidP="00845E56">
      <w:pPr>
        <w:rPr>
          <w:rFonts w:cs="Arial"/>
        </w:rPr>
      </w:pPr>
      <w:r>
        <w:rPr>
          <w:rFonts w:cs="Arial"/>
        </w:rPr>
        <w:t xml:space="preserve">The year is omitted from the story so that any year can be selected. The care events are depicted within one calendar year to reduce complexity. </w:t>
      </w:r>
      <w:r w:rsidR="003F5F45">
        <w:rPr>
          <w:rFonts w:cs="Arial"/>
        </w:rPr>
        <w:t>The frame of reference is the future, not the past.  The storyboard is visionary. It is not intended to mirror the way things work today.</w:t>
      </w:r>
    </w:p>
    <w:p w14:paraId="3E08F7C5" w14:textId="44F1931E" w:rsidR="0088393E" w:rsidRDefault="0088393E" w:rsidP="00845E56">
      <w:pPr>
        <w:rPr>
          <w:rFonts w:cs="Arial"/>
        </w:rPr>
      </w:pPr>
      <w:r>
        <w:rPr>
          <w:rFonts w:cs="Arial"/>
        </w:rPr>
        <w:t xml:space="preserve">The storyboard encompass </w:t>
      </w:r>
      <w:r w:rsidRPr="00B17747">
        <w:rPr>
          <w:rFonts w:cs="Arial"/>
        </w:rPr>
        <w:t>multiple care encounters</w:t>
      </w:r>
      <w:r>
        <w:rPr>
          <w:rFonts w:cs="Arial"/>
        </w:rPr>
        <w:t>, in multiple cities, across two regional HIE and one out-of-state HIE.</w:t>
      </w:r>
    </w:p>
    <w:p w14:paraId="02A5B52E" w14:textId="3E41E9E8" w:rsidR="005230B4" w:rsidRDefault="005230B4" w:rsidP="00845E56">
      <w:pPr>
        <w:rPr>
          <w:rFonts w:cs="Arial"/>
        </w:rPr>
      </w:pPr>
      <w:r>
        <w:rPr>
          <w:rFonts w:cs="Arial"/>
        </w:rPr>
        <w:t>The storyboard encompases not only Sam and Sofia, the patients, but two different payers and several providers across two different states. The information below summaries key information about the people, their roles in the story, and the HIT systems involved in managing and sharing the data</w:t>
      </w:r>
      <w:r>
        <w:rPr>
          <w:rFonts w:cs="Arial"/>
        </w:rPr>
        <w:t>.</w:t>
      </w:r>
    </w:p>
    <w:p w14:paraId="5677DC39" w14:textId="77777777" w:rsidR="003F5F45" w:rsidRDefault="003F5F45" w:rsidP="003F5F45">
      <w:pPr>
        <w:rPr>
          <w:rFonts w:cs="Arial"/>
        </w:rPr>
      </w:pPr>
      <w:r>
        <w:rPr>
          <w:rFonts w:cs="Arial"/>
        </w:rPr>
        <w:t xml:space="preserve">All aspects of the story don’t need to be covered at the same depth of detail. Areas of the story that are relevant to four prime objectives will include more detail and other areas will include less. </w:t>
      </w:r>
    </w:p>
    <w:p w14:paraId="59B31EFA" w14:textId="37090585" w:rsidR="00DA0A55" w:rsidRDefault="003F5F45" w:rsidP="00DA0A55">
      <w:pPr>
        <w:rPr>
          <w:rFonts w:cs="Arial"/>
        </w:rPr>
      </w:pPr>
      <w:r>
        <w:rPr>
          <w:rFonts w:cs="Arial"/>
        </w:rPr>
        <w:t>Available synthetic data will be used where possible to create identity information for patients, providers, and organizations in the story. Patient demographics and medical history information will also be developed using synthetic data and other fabricated details developed solely for the purpose of meeting objectives for the storyboard.</w:t>
      </w:r>
    </w:p>
    <w:p w14:paraId="7025881C" w14:textId="07328A74" w:rsidR="003F5F45" w:rsidRDefault="003F5F45" w:rsidP="00DA0A55">
      <w:pPr>
        <w:rPr>
          <w:rFonts w:cs="Arial"/>
        </w:rPr>
      </w:pPr>
      <w:r>
        <w:rPr>
          <w:rFonts w:cs="Arial"/>
        </w:rPr>
        <w:t xml:space="preserve">Care pathways will be developed using clinical resources participating in the project.  The Care pathways need to be realistic, however, the priority is for the course of care to include challenges that demonstrate issues pertinent to Payers concerns and perspectives. </w:t>
      </w:r>
      <w:r w:rsidR="0074542B">
        <w:rPr>
          <w:rFonts w:cs="Arial"/>
        </w:rPr>
        <w:t xml:space="preserve">The goal of the storyboard is not to teach clinical care practices not to suggest best practices for treating a particular illness or condition.  The clinical details will be relevant and sufficiently accurate for the </w:t>
      </w:r>
      <w:r w:rsidR="0088393E">
        <w:rPr>
          <w:rFonts w:cs="Arial"/>
        </w:rPr>
        <w:t>objectives of the storyboard.</w:t>
      </w:r>
    </w:p>
    <w:p w14:paraId="3301F87F" w14:textId="77777777" w:rsidR="00DA0A55" w:rsidRPr="00B17747" w:rsidRDefault="00DA0A55" w:rsidP="00DA0A55">
      <w:pPr>
        <w:rPr>
          <w:rFonts w:cs="Arial"/>
        </w:rPr>
      </w:pPr>
      <w:r w:rsidRPr="00AF5683">
        <w:rPr>
          <w:rFonts w:cs="Arial"/>
          <w:noProof/>
        </w:rPr>
        <w:lastRenderedPageBreak/>
        <w:drawing>
          <wp:inline distT="0" distB="0" distL="0" distR="0" wp14:anchorId="6DA6FDDF" wp14:editId="3A6636C5">
            <wp:extent cx="4572396" cy="34292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396" cy="3429297"/>
                    </a:xfrm>
                    <a:prstGeom prst="rect">
                      <a:avLst/>
                    </a:prstGeom>
                  </pic:spPr>
                </pic:pic>
              </a:graphicData>
            </a:graphic>
          </wp:inline>
        </w:drawing>
      </w:r>
    </w:p>
    <w:p w14:paraId="3859F821" w14:textId="77777777" w:rsidR="00AE703E" w:rsidRDefault="00AE703E" w:rsidP="00A67553">
      <w:pPr>
        <w:rPr>
          <w:rFonts w:cs="Arial"/>
        </w:rPr>
      </w:pPr>
    </w:p>
    <w:p w14:paraId="4B4252E5" w14:textId="25CBBC22" w:rsidR="00AE703E" w:rsidRPr="000267A8" w:rsidRDefault="00CA5CDB" w:rsidP="00900CE0">
      <w:pPr>
        <w:pStyle w:val="Heading2"/>
      </w:pPr>
      <w:bookmarkStart w:id="5" w:name="_Toc485987856"/>
      <w:r>
        <w:t xml:space="preserve">Care Context </w:t>
      </w:r>
      <w:r w:rsidR="000267A8">
        <w:t>and Key Concepts</w:t>
      </w:r>
      <w:r w:rsidR="00A641A8">
        <w:t xml:space="preserve"> in the Care and Data Sharing Environment</w:t>
      </w:r>
      <w:bookmarkEnd w:id="5"/>
    </w:p>
    <w:p w14:paraId="20585C34" w14:textId="67CB5FA5" w:rsidR="003B673C" w:rsidRPr="00B17747" w:rsidRDefault="00BB3A0A" w:rsidP="00900CE0">
      <w:pPr>
        <w:pStyle w:val="Heading3"/>
      </w:pPr>
      <w:bookmarkStart w:id="6" w:name="_Toc485987857"/>
      <w:bookmarkStart w:id="7" w:name="_GoBack"/>
      <w:r>
        <w:t xml:space="preserve">The Care </w:t>
      </w:r>
      <w:r w:rsidR="003B673C">
        <w:t>Environment</w:t>
      </w:r>
      <w:bookmarkEnd w:id="6"/>
      <w:r w:rsidR="003B673C">
        <w:t xml:space="preserve"> </w:t>
      </w:r>
    </w:p>
    <w:p w14:paraId="2BDBABD7" w14:textId="33B2A915" w:rsidR="005230B4" w:rsidRDefault="005230B4" w:rsidP="00C87B0B">
      <w:pPr>
        <w:rPr>
          <w:rFonts w:cs="Arial"/>
        </w:rPr>
      </w:pPr>
      <w:r>
        <w:rPr>
          <w:rFonts w:cs="Arial"/>
        </w:rPr>
        <w:t>In Sofia’s situation, resources at the Accountable Care Organization (ACO) where she receives her primary care employ a Care Manager that helps patients navigate the health system and support their care. The ACO contracts with Payers to provide Disease Mangement and Case Management services. In Samuel’s situation, resources at her Patient-Centered Medical Home play the role of Care Manager and Disease Manager.  Samuel’s Payer employs a Case Manager to addr</w:t>
      </w:r>
      <w:r>
        <w:rPr>
          <w:rFonts w:cs="Arial"/>
        </w:rPr>
        <w:t>ess complex patient situations.</w:t>
      </w:r>
    </w:p>
    <w:p w14:paraId="6347D075" w14:textId="1DEFCE18" w:rsidR="00103358" w:rsidRDefault="00103358" w:rsidP="00C87B0B">
      <w:pPr>
        <w:rPr>
          <w:rFonts w:cs="Arial"/>
        </w:rPr>
      </w:pPr>
      <w:r>
        <w:rPr>
          <w:rFonts w:cs="Arial"/>
        </w:rPr>
        <w:t>The storyboard introduces care planning roles which are emerging and new care management processes are emerging to support the shift to value-based case. The concepts of disease management, case management, and care management are defined below as well as the roles of Disease Manager, Case Manager, and Care Manager. As new operating models emerge to support Patient Centered Medical Homes and Accountable Care Organizations, the division of responsibilities for disease management, care management, and case management may be shared differently between Payers and care providers.The storyboard includes two different examples to demonstrate that differences in the responsibility for these roles needs to be taken into consideration when planning for interoperability.</w:t>
      </w:r>
    </w:p>
    <w:bookmarkEnd w:id="7"/>
    <w:p w14:paraId="3EC77900" w14:textId="77777777" w:rsidR="00CA5CDB" w:rsidRPr="00721D8C" w:rsidRDefault="00CA5CDB" w:rsidP="00CA5CDB">
      <w:pPr>
        <w:rPr>
          <w:rFonts w:cs="Arial"/>
          <w:b/>
        </w:rPr>
      </w:pPr>
      <w:r w:rsidRPr="00721D8C">
        <w:rPr>
          <w:rFonts w:cs="Arial"/>
          <w:b/>
        </w:rPr>
        <w:t>Disease Management</w:t>
      </w:r>
    </w:p>
    <w:p w14:paraId="0579CFF8" w14:textId="77777777" w:rsidR="00CA5CDB" w:rsidRPr="00721D8C" w:rsidRDefault="00CA5CDB" w:rsidP="00CA5CDB">
      <w:pPr>
        <w:rPr>
          <w:rFonts w:cs="Arial"/>
        </w:rPr>
      </w:pPr>
      <w:r w:rsidRPr="00721D8C">
        <w:rPr>
          <w:rFonts w:cs="Arial"/>
        </w:rPr>
        <w:t xml:space="preserve">The Disease Management Association of America defines this term as “a system of coordinated healthcare interventions and communications for populations with conditions in which patient self-care efforts are significant. Disease management supports the physician or practitioner/patient relationship and plan of care, emphasizes prevention of exacerbations and complications utilizing evidence-based practice guidelines and patient empowerment strategies, and evaluates clinical, humanistic, and economic outcomes on an ongoing basis with the goal of improving overall health.” Full-service disease management programs include the following six components: </w:t>
      </w:r>
      <w:r>
        <w:rPr>
          <w:rFonts w:cs="Arial"/>
        </w:rPr>
        <w:t xml:space="preserve">1. </w:t>
      </w:r>
      <w:r w:rsidRPr="00721D8C">
        <w:rPr>
          <w:rFonts w:cs="Arial"/>
        </w:rPr>
        <w:t xml:space="preserve">processes to identify specific population, </w:t>
      </w:r>
      <w:r>
        <w:rPr>
          <w:rFonts w:cs="Arial"/>
        </w:rPr>
        <w:t xml:space="preserve">2. </w:t>
      </w:r>
      <w:r w:rsidRPr="00721D8C">
        <w:rPr>
          <w:rFonts w:cs="Arial"/>
        </w:rPr>
        <w:t>evid</w:t>
      </w:r>
      <w:r w:rsidRPr="003E7515">
        <w:rPr>
          <w:rFonts w:cs="Arial"/>
        </w:rPr>
        <w:t xml:space="preserve">ence-based practice guidelines, </w:t>
      </w:r>
      <w:r>
        <w:rPr>
          <w:rFonts w:cs="Arial"/>
        </w:rPr>
        <w:t xml:space="preserve">3. </w:t>
      </w:r>
      <w:r w:rsidRPr="00721D8C">
        <w:rPr>
          <w:rFonts w:cs="Arial"/>
        </w:rPr>
        <w:t xml:space="preserve">practice models based on collaboration between physicians and other supporting service providers, </w:t>
      </w:r>
      <w:r>
        <w:rPr>
          <w:rFonts w:cs="Arial"/>
        </w:rPr>
        <w:t xml:space="preserve">4. </w:t>
      </w:r>
      <w:r w:rsidRPr="00721D8C">
        <w:rPr>
          <w:rFonts w:cs="Arial"/>
        </w:rPr>
        <w:t xml:space="preserve">self-management education for patients, </w:t>
      </w:r>
      <w:r>
        <w:rPr>
          <w:rFonts w:cs="Arial"/>
        </w:rPr>
        <w:t xml:space="preserve">5. </w:t>
      </w:r>
      <w:r w:rsidRPr="00721D8C">
        <w:rPr>
          <w:rFonts w:cs="Arial"/>
        </w:rPr>
        <w:t xml:space="preserve">measurement of process and outcomes, </w:t>
      </w:r>
      <w:r>
        <w:rPr>
          <w:rFonts w:cs="Arial"/>
        </w:rPr>
        <w:t xml:space="preserve">and 6. </w:t>
      </w:r>
      <w:r w:rsidRPr="00721D8C">
        <w:rPr>
          <w:rFonts w:cs="Arial"/>
        </w:rPr>
        <w:t xml:space="preserve">routine reporting to provide a feedback loop among participants. In addition, disease management and case management programs have been included together under the umbrella of “coordinated care models” in reports intended to guide the Medicare Coordinated Care Demonstration Projects. </w:t>
      </w:r>
    </w:p>
    <w:p w14:paraId="2D2BFDD7" w14:textId="77777777" w:rsidR="00CA5CDB" w:rsidRPr="00721D8C" w:rsidRDefault="00CA5CDB" w:rsidP="00CA5CDB">
      <w:pPr>
        <w:rPr>
          <w:rFonts w:cs="Arial"/>
          <w:b/>
        </w:rPr>
      </w:pPr>
      <w:r w:rsidRPr="00721D8C">
        <w:rPr>
          <w:rFonts w:cs="Arial"/>
          <w:b/>
        </w:rPr>
        <w:lastRenderedPageBreak/>
        <w:t>Case Management</w:t>
      </w:r>
    </w:p>
    <w:p w14:paraId="0BB5E30C" w14:textId="77777777" w:rsidR="00CA5CDB" w:rsidRPr="00721D8C" w:rsidRDefault="00CA5CDB" w:rsidP="00CA5CDB">
      <w:pPr>
        <w:rPr>
          <w:rFonts w:cs="Arial"/>
        </w:rPr>
      </w:pPr>
      <w:r w:rsidRPr="00721D8C">
        <w:rPr>
          <w:rFonts w:cs="Arial"/>
        </w:rPr>
        <w:t xml:space="preserve">The Case Management Society of America defines case management as “a collaborative process of assessment, planning, facilitation and advocacy for options and services to meet an individual's health needs through communication and available resources to promote quality cost-effective outcomes”. According to a Mathematica report that included case management in its definition of care coordination, “case management implicitly enhances care coordination through the designation of a case manager whose specific responsibility is to oversee and coordinate care delivery [targeted to] high-risk patients [with a] diverse combinations of health, functional, and social problems.” </w:t>
      </w:r>
    </w:p>
    <w:p w14:paraId="5BD3F0D7" w14:textId="77777777" w:rsidR="00CA5CDB" w:rsidRPr="00721D8C" w:rsidRDefault="00CA5CDB" w:rsidP="00CA5CDB">
      <w:pPr>
        <w:rPr>
          <w:rFonts w:cs="Arial"/>
          <w:b/>
        </w:rPr>
      </w:pPr>
      <w:r w:rsidRPr="00721D8C">
        <w:rPr>
          <w:rFonts w:cs="Arial"/>
          <w:b/>
        </w:rPr>
        <w:t>Care Management</w:t>
      </w:r>
    </w:p>
    <w:p w14:paraId="6CCB4BC2" w14:textId="77777777" w:rsidR="00CA5CDB" w:rsidRPr="00721D8C" w:rsidRDefault="00CA5CDB" w:rsidP="00CA5CDB">
      <w:pPr>
        <w:rPr>
          <w:rFonts w:cs="Arial"/>
        </w:rPr>
      </w:pPr>
      <w:r w:rsidRPr="00721D8C">
        <w:rPr>
          <w:rFonts w:cs="Arial"/>
        </w:rPr>
        <w:t xml:space="preserve">This term care management is often used interchangeably with care coordination. In a background paper, Mechanic states “care management programs apply systems, science, incentives, and information to improve medical practice and help patients manage medical conditions more effectively. The goal of care management is to improve patient health status and reduce the need for expensive medical services. The principal challenge is finding effective ways to change physician and patient behavior.” </w:t>
      </w:r>
    </w:p>
    <w:p w14:paraId="4E2641A5" w14:textId="77777777" w:rsidR="00CA5CDB" w:rsidRPr="00721D8C" w:rsidRDefault="00CA5CDB" w:rsidP="00CA5CDB">
      <w:pPr>
        <w:rPr>
          <w:rFonts w:cs="Arial"/>
          <w:b/>
        </w:rPr>
      </w:pPr>
      <w:r w:rsidRPr="00721D8C">
        <w:rPr>
          <w:rFonts w:cs="Arial"/>
          <w:b/>
        </w:rPr>
        <w:t>Care Manager, Disease Manager, and Case Manager</w:t>
      </w:r>
    </w:p>
    <w:p w14:paraId="2CB12DA3" w14:textId="77777777" w:rsidR="00CA5CDB" w:rsidRDefault="00CA5CDB" w:rsidP="00CA5CDB">
      <w:pPr>
        <w:rPr>
          <w:rFonts w:cs="Arial"/>
        </w:rPr>
      </w:pPr>
      <w:r w:rsidRPr="00721D8C">
        <w:rPr>
          <w:rFonts w:cs="Arial"/>
        </w:rPr>
        <w:t xml:space="preserve">The term care manager describes a role involved in disease management or case management. In some cases, one person may fill both roles, </w:t>
      </w:r>
      <w:r>
        <w:rPr>
          <w:rFonts w:cs="Arial"/>
        </w:rPr>
        <w:t>hence the more general role of care manager</w:t>
      </w:r>
      <w:r w:rsidRPr="00721D8C">
        <w:rPr>
          <w:rFonts w:cs="Arial"/>
        </w:rPr>
        <w:t xml:space="preserve"> can </w:t>
      </w:r>
      <w:r>
        <w:rPr>
          <w:rFonts w:cs="Arial"/>
        </w:rPr>
        <w:t xml:space="preserve">be used </w:t>
      </w:r>
      <w:r w:rsidRPr="00721D8C">
        <w:rPr>
          <w:rFonts w:cs="Arial"/>
        </w:rPr>
        <w:t xml:space="preserve">to describe </w:t>
      </w:r>
      <w:r>
        <w:rPr>
          <w:rFonts w:cs="Arial"/>
        </w:rPr>
        <w:t xml:space="preserve">someone acting in </w:t>
      </w:r>
      <w:r w:rsidRPr="00721D8C">
        <w:rPr>
          <w:rFonts w:cs="Arial"/>
        </w:rPr>
        <w:t>either</w:t>
      </w:r>
      <w:r>
        <w:rPr>
          <w:rFonts w:cs="Arial"/>
        </w:rPr>
        <w:t xml:space="preserve"> role or both roles</w:t>
      </w:r>
      <w:r w:rsidRPr="00721D8C">
        <w:rPr>
          <w:rFonts w:cs="Arial"/>
        </w:rPr>
        <w:t xml:space="preserve">. Care managers coordinate care and may provide nursing functions according to their credentials, the patient’s needs, </w:t>
      </w:r>
      <w:r>
        <w:rPr>
          <w:rFonts w:cs="Arial"/>
        </w:rPr>
        <w:t xml:space="preserve">the established care guidelines, </w:t>
      </w:r>
      <w:r w:rsidRPr="00721D8C">
        <w:rPr>
          <w:rFonts w:cs="Arial"/>
        </w:rPr>
        <w:t>and business rules governing the situation.  Disease managers are population-based disease specialists who work with, advise, coach and monitor patients in self-management of their disease. Case Managers are focused on the individual patient as generalists. Care managers may be nurses, but this is not always the case. It depends on what service</w:t>
      </w:r>
      <w:r>
        <w:rPr>
          <w:rFonts w:cs="Arial"/>
        </w:rPr>
        <w:t>s they are employed to provid</w:t>
      </w:r>
      <w:r w:rsidRPr="00721D8C">
        <w:rPr>
          <w:rFonts w:cs="Arial"/>
        </w:rPr>
        <w:t>e.</w:t>
      </w:r>
    </w:p>
    <w:p w14:paraId="24307FC3" w14:textId="77777777" w:rsidR="00CA5CDB" w:rsidRPr="004D18E7" w:rsidRDefault="00CA5CDB" w:rsidP="00CA5CDB">
      <w:pPr>
        <w:rPr>
          <w:rFonts w:cs="Arial"/>
        </w:rPr>
      </w:pPr>
      <w:r w:rsidRPr="003E7515">
        <w:rPr>
          <w:rFonts w:cs="Arial"/>
        </w:rPr>
        <w:t>This storyboard specifically demonstrates the value o</w:t>
      </w:r>
      <w:r>
        <w:rPr>
          <w:rFonts w:cs="Arial"/>
        </w:rPr>
        <w:t xml:space="preserve">f effective, timely </w:t>
      </w:r>
      <w:r w:rsidRPr="003E7515">
        <w:rPr>
          <w:rFonts w:cs="Arial"/>
        </w:rPr>
        <w:t>sharing of care plan information</w:t>
      </w:r>
      <w:r w:rsidRPr="004D18E7">
        <w:rPr>
          <w:rFonts w:cs="Arial"/>
        </w:rPr>
        <w:t xml:space="preserve"> </w:t>
      </w:r>
      <w:r w:rsidRPr="003E7515">
        <w:rPr>
          <w:rFonts w:cs="Arial"/>
        </w:rPr>
        <w:t xml:space="preserve">and other related clinical information </w:t>
      </w:r>
      <w:r>
        <w:rPr>
          <w:rFonts w:cs="Arial"/>
        </w:rPr>
        <w:t xml:space="preserve">with payer stakeholders </w:t>
      </w:r>
      <w:r w:rsidRPr="003E7515">
        <w:rPr>
          <w:rFonts w:cs="Arial"/>
        </w:rPr>
        <w:t xml:space="preserve">to improve medication adherence, avoid adverse medication interactions, support the patient in making informed care decisions (that minimize financial impacts), and increase the patient’s understanding of and ability to self-manage a chronic condition. This improves communication by all stakeholders involved in the care and monitoring of the patient, and illustrates the importance of the patient being a well-informed member of the care team. </w:t>
      </w:r>
      <w:r w:rsidRPr="005C3CDD">
        <w:rPr>
          <w:rFonts w:cs="Arial"/>
        </w:rPr>
        <w:t>T</w:t>
      </w:r>
      <w:r>
        <w:rPr>
          <w:rFonts w:cs="Arial"/>
        </w:rPr>
        <w:t>he story board expresses a forward</w:t>
      </w:r>
      <w:r w:rsidRPr="005C3CDD">
        <w:rPr>
          <w:rFonts w:cs="Arial"/>
        </w:rPr>
        <w:t xml:space="preserve"> looking </w:t>
      </w:r>
      <w:r>
        <w:rPr>
          <w:rFonts w:cs="Arial"/>
        </w:rPr>
        <w:t>view</w:t>
      </w:r>
      <w:r w:rsidRPr="005C3CDD">
        <w:rPr>
          <w:rFonts w:cs="Arial"/>
        </w:rPr>
        <w:t xml:space="preserve"> of </w:t>
      </w:r>
      <w:r>
        <w:rPr>
          <w:rFonts w:cs="Arial"/>
        </w:rPr>
        <w:t>what</w:t>
      </w:r>
      <w:r w:rsidRPr="005C3CDD">
        <w:rPr>
          <w:rFonts w:cs="Arial"/>
        </w:rPr>
        <w:t xml:space="preserve"> </w:t>
      </w:r>
      <w:r>
        <w:rPr>
          <w:rFonts w:cs="Arial"/>
        </w:rPr>
        <w:t>c</w:t>
      </w:r>
      <w:r w:rsidRPr="005C3CDD">
        <w:rPr>
          <w:rFonts w:cs="Arial"/>
        </w:rPr>
        <w:t>ould</w:t>
      </w:r>
      <w:r>
        <w:rPr>
          <w:rFonts w:cs="Arial"/>
        </w:rPr>
        <w:t xml:space="preserve"> be possible with greater use of clinical information exchange to support effective care coordination from a payer perspective.</w:t>
      </w:r>
    </w:p>
    <w:p w14:paraId="092E78BB" w14:textId="1564C7AA" w:rsidR="001E0E5A" w:rsidRDefault="001E0E5A" w:rsidP="00CA5CDB">
      <w:pPr>
        <w:rPr>
          <w:rFonts w:cs="Arial"/>
          <w:b/>
        </w:rPr>
      </w:pPr>
      <w:r>
        <w:rPr>
          <w:rFonts w:cs="Arial"/>
          <w:b/>
        </w:rPr>
        <w:t>Self Care</w:t>
      </w:r>
    </w:p>
    <w:p w14:paraId="564C72EA" w14:textId="7E45F4C3" w:rsidR="001E0E5A" w:rsidRPr="001E0E5A" w:rsidRDefault="001E0E5A" w:rsidP="00CA5CDB">
      <w:pPr>
        <w:rPr>
          <w:rFonts w:cs="Arial"/>
        </w:rPr>
      </w:pPr>
      <w:r w:rsidRPr="001E0E5A">
        <w:rPr>
          <w:rFonts w:cs="Arial"/>
        </w:rPr>
        <w:t>Should we write something about these patients having a PHR and being a part of the set of stakeholders who need to share information digitally?</w:t>
      </w:r>
    </w:p>
    <w:p w14:paraId="2E1246FE" w14:textId="1FA49D2D" w:rsidR="00CA5CDB" w:rsidRPr="00521BB5" w:rsidRDefault="00CA5CDB" w:rsidP="00CA5CDB">
      <w:pPr>
        <w:rPr>
          <w:rFonts w:cs="Arial"/>
          <w:b/>
        </w:rPr>
      </w:pPr>
      <w:r w:rsidRPr="00521BB5">
        <w:rPr>
          <w:rFonts w:cs="Arial"/>
          <w:b/>
        </w:rPr>
        <w:t>Terms to describe data sharing</w:t>
      </w:r>
    </w:p>
    <w:p w14:paraId="0E3A44A2" w14:textId="137898D6" w:rsidR="00CA5CDB" w:rsidRDefault="00CA5CDB" w:rsidP="00CA5CDB">
      <w:pPr>
        <w:rPr>
          <w:rFonts w:cs="Arial"/>
        </w:rPr>
      </w:pPr>
      <w:r w:rsidRPr="008E1ECA">
        <w:rPr>
          <w:rFonts w:cs="Arial"/>
        </w:rPr>
        <w:t>This Care Plan DAM is implementation agnostic.</w:t>
      </w:r>
      <w:r>
        <w:rPr>
          <w:rFonts w:cs="Arial"/>
        </w:rPr>
        <w:t xml:space="preserve"> Terms used with this storyboard to describe</w:t>
      </w:r>
      <w:r w:rsidRPr="00521BB5">
        <w:rPr>
          <w:rFonts w:cs="Arial"/>
        </w:rPr>
        <w:t xml:space="preserve"> data exchange are purposely general.  The term “share” does not imply a specific implementation technology. The expression, “care plan information is made available to be shared”, indicates no particular data sharing paradigm. The sharing could be achieved through any number of technical implementations. Information ex</w:t>
      </w:r>
      <w:r>
        <w:rPr>
          <w:rFonts w:cs="Arial"/>
        </w:rPr>
        <w:t>change could be achieved via a health information e</w:t>
      </w:r>
      <w:r w:rsidRPr="00521BB5">
        <w:rPr>
          <w:rFonts w:cs="Arial"/>
        </w:rPr>
        <w:t xml:space="preserve">xchange (HIE) using a federated registry </w:t>
      </w:r>
      <w:r>
        <w:rPr>
          <w:rFonts w:cs="Arial"/>
        </w:rPr>
        <w:t xml:space="preserve">model </w:t>
      </w:r>
      <w:r w:rsidRPr="00521BB5">
        <w:rPr>
          <w:rFonts w:cs="Arial"/>
        </w:rPr>
        <w:t xml:space="preserve">or a centralized data repository model. It could be achieved using direct point-to-point mechanisms, or other </w:t>
      </w:r>
      <w:r>
        <w:rPr>
          <w:rFonts w:cs="Arial"/>
        </w:rPr>
        <w:t>application interface (API) mechanisms that exchange information through shared data resources</w:t>
      </w:r>
      <w:r w:rsidRPr="00521BB5">
        <w:rPr>
          <w:rFonts w:cs="Arial"/>
        </w:rPr>
        <w:t xml:space="preserve">. The diagram </w:t>
      </w:r>
      <w:r>
        <w:rPr>
          <w:rFonts w:cs="Arial"/>
        </w:rPr>
        <w:t xml:space="preserve">in Figure 1 </w:t>
      </w:r>
      <w:r w:rsidRPr="00521BB5">
        <w:rPr>
          <w:rFonts w:cs="Arial"/>
        </w:rPr>
        <w:t xml:space="preserve">is used </w:t>
      </w:r>
      <w:r w:rsidR="001E0E5A">
        <w:rPr>
          <w:rFonts w:cs="Arial"/>
        </w:rPr>
        <w:t>t</w:t>
      </w:r>
      <w:r w:rsidRPr="00521BB5">
        <w:rPr>
          <w:rFonts w:cs="Arial"/>
        </w:rPr>
        <w:t>o indicate that no specific data sharing technology is implied</w:t>
      </w:r>
      <w:r>
        <w:rPr>
          <w:rFonts w:cs="Arial"/>
        </w:rPr>
        <w:t xml:space="preserve"> when the exchange of information is depicted in the diagram</w:t>
      </w:r>
      <w:r w:rsidRPr="00521BB5">
        <w:rPr>
          <w:rFonts w:cs="Arial"/>
        </w:rPr>
        <w:t>.</w:t>
      </w:r>
      <w:r w:rsidR="001E0E5A">
        <w:rPr>
          <w:rFonts w:cs="Arial"/>
        </w:rPr>
        <w:t xml:space="preserve"> Questions in Chapter 3 may include inquire about interoperability at specific points in the story if certain assumptions about the technological environment were applied.</w:t>
      </w:r>
    </w:p>
    <w:p w14:paraId="68FCF361" w14:textId="4B11C341" w:rsidR="00FC6E24" w:rsidRDefault="00FC6E24" w:rsidP="00CA5CDB">
      <w:pPr>
        <w:rPr>
          <w:rFonts w:cs="Arial"/>
        </w:rPr>
      </w:pPr>
    </w:p>
    <w:p w14:paraId="6C67C3D4" w14:textId="77777777" w:rsidR="00CA5CDB" w:rsidRPr="00521BB5" w:rsidRDefault="00CA5CDB" w:rsidP="00CA5CDB">
      <w:pPr>
        <w:pStyle w:val="Caption"/>
        <w:rPr>
          <w:rFonts w:cs="Arial"/>
          <w:sz w:val="20"/>
          <w:szCs w:val="20"/>
        </w:rPr>
      </w:pPr>
      <w:r>
        <w:t>Figure 1: Representation of "implementation agnostic" data exchange.</w:t>
      </w:r>
    </w:p>
    <w:p w14:paraId="63D09912" w14:textId="77777777" w:rsidR="00CA5CDB" w:rsidRPr="00521BB5" w:rsidRDefault="00CA5CDB" w:rsidP="00CA5CDB">
      <w:pPr>
        <w:jc w:val="center"/>
        <w:rPr>
          <w:rFonts w:cs="Arial"/>
          <w:sz w:val="16"/>
          <w:szCs w:val="16"/>
        </w:rPr>
      </w:pPr>
      <w:r w:rsidRPr="00721D8C">
        <w:rPr>
          <w:noProof/>
        </w:rPr>
        <w:lastRenderedPageBreak/>
        <w:drawing>
          <wp:inline distT="0" distB="0" distL="0" distR="0" wp14:anchorId="548D2785" wp14:editId="46320D4E">
            <wp:extent cx="2752725" cy="1009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52725" cy="1009650"/>
                    </a:xfrm>
                    <a:prstGeom prst="rect">
                      <a:avLst/>
                    </a:prstGeom>
                  </pic:spPr>
                </pic:pic>
              </a:graphicData>
            </a:graphic>
          </wp:inline>
        </w:drawing>
      </w:r>
    </w:p>
    <w:p w14:paraId="44E89D32" w14:textId="77777777" w:rsidR="002F0000" w:rsidRDefault="002F0000" w:rsidP="00C87B0B">
      <w:pPr>
        <w:rPr>
          <w:rFonts w:cs="Arial"/>
        </w:rPr>
        <w:sectPr w:rsidR="002F0000" w:rsidSect="00127A28">
          <w:headerReference w:type="default" r:id="rId13"/>
          <w:footerReference w:type="default" r:id="rId14"/>
          <w:type w:val="continuous"/>
          <w:pgSz w:w="12240" w:h="15840"/>
          <w:pgMar w:top="720" w:right="720" w:bottom="720" w:left="720" w:header="720" w:footer="720" w:gutter="0"/>
          <w:cols w:space="720"/>
          <w:titlePg/>
          <w:docGrid w:linePitch="360"/>
        </w:sectPr>
      </w:pPr>
    </w:p>
    <w:p w14:paraId="035A6AFF" w14:textId="005E8388" w:rsidR="00CA5CDB" w:rsidRDefault="00CA5CDB" w:rsidP="00C87B0B">
      <w:pPr>
        <w:rPr>
          <w:rFonts w:cs="Arial"/>
        </w:rPr>
      </w:pPr>
    </w:p>
    <w:p w14:paraId="131B6D12" w14:textId="77777777" w:rsidR="0096590B" w:rsidRPr="000267A8" w:rsidRDefault="0096590B" w:rsidP="00900CE0">
      <w:pPr>
        <w:pStyle w:val="Heading4"/>
      </w:pPr>
      <w:r w:rsidRPr="000267A8">
        <w:t xml:space="preserve">Storyboard Actors and Roles </w:t>
      </w:r>
    </w:p>
    <w:p w14:paraId="1E3416C5" w14:textId="5C1289E0" w:rsidR="0096590B" w:rsidRDefault="00CA5CDB" w:rsidP="0096590B">
      <w:pPr>
        <w:pStyle w:val="Default"/>
        <w:numPr>
          <w:ilvl w:val="0"/>
          <w:numId w:val="8"/>
        </w:numPr>
        <w:rPr>
          <w:rFonts w:ascii="Arial" w:hAnsi="Arial" w:cs="Arial"/>
          <w:sz w:val="20"/>
          <w:szCs w:val="20"/>
        </w:rPr>
      </w:pPr>
      <w:r>
        <w:rPr>
          <w:rFonts w:ascii="Arial" w:hAnsi="Arial" w:cs="Arial"/>
          <w:sz w:val="20"/>
          <w:szCs w:val="20"/>
        </w:rPr>
        <w:t>Patient: Samuel Mateo</w:t>
      </w:r>
      <w:r w:rsidR="0096590B">
        <w:rPr>
          <w:rFonts w:ascii="Arial" w:hAnsi="Arial" w:cs="Arial"/>
          <w:sz w:val="20"/>
          <w:szCs w:val="20"/>
        </w:rPr>
        <w:t xml:space="preserve"> </w:t>
      </w:r>
    </w:p>
    <w:tbl>
      <w:tblPr>
        <w:tblStyle w:val="TableGrid"/>
        <w:tblW w:w="0" w:type="auto"/>
        <w:tblInd w:w="720" w:type="dxa"/>
        <w:tblLook w:val="04A0" w:firstRow="1" w:lastRow="0" w:firstColumn="1" w:lastColumn="0" w:noHBand="0" w:noVBand="1"/>
      </w:tblPr>
      <w:tblGrid>
        <w:gridCol w:w="2808"/>
        <w:gridCol w:w="7488"/>
      </w:tblGrid>
      <w:tr w:rsidR="00EE5841" w14:paraId="5D2C1A4D" w14:textId="77777777" w:rsidTr="001E0E5A">
        <w:tc>
          <w:tcPr>
            <w:tcW w:w="2808" w:type="dxa"/>
          </w:tcPr>
          <w:p w14:paraId="23A92345" w14:textId="77777777" w:rsidR="00EE5841" w:rsidRDefault="00EE5841" w:rsidP="00CC617B">
            <w:pPr>
              <w:pStyle w:val="Default"/>
              <w:ind w:left="0" w:firstLine="0"/>
              <w:rPr>
                <w:rFonts w:ascii="Arial" w:hAnsi="Arial" w:cs="Arial"/>
                <w:sz w:val="20"/>
                <w:szCs w:val="20"/>
              </w:rPr>
            </w:pPr>
            <w:r>
              <w:rPr>
                <w:rFonts w:ascii="Arial" w:hAnsi="Arial" w:cs="Arial"/>
                <w:sz w:val="20"/>
                <w:szCs w:val="20"/>
              </w:rPr>
              <w:t>Demographics</w:t>
            </w:r>
          </w:p>
        </w:tc>
        <w:tc>
          <w:tcPr>
            <w:tcW w:w="7488" w:type="dxa"/>
          </w:tcPr>
          <w:p w14:paraId="2ABAD939" w14:textId="77777777" w:rsidR="00EE5841" w:rsidRDefault="00EE5841" w:rsidP="00CC617B">
            <w:pPr>
              <w:pStyle w:val="Default"/>
              <w:ind w:left="0" w:firstLine="0"/>
              <w:rPr>
                <w:rFonts w:ascii="Arial" w:hAnsi="Arial" w:cs="Arial"/>
                <w:sz w:val="20"/>
                <w:szCs w:val="20"/>
              </w:rPr>
            </w:pPr>
          </w:p>
        </w:tc>
      </w:tr>
      <w:tr w:rsidR="00EE5841" w14:paraId="541516C8" w14:textId="77777777" w:rsidTr="001E0E5A">
        <w:tc>
          <w:tcPr>
            <w:tcW w:w="2808" w:type="dxa"/>
          </w:tcPr>
          <w:p w14:paraId="7FF9D775" w14:textId="77777777" w:rsidR="00EE5841" w:rsidRDefault="00EE5841" w:rsidP="00CC617B">
            <w:pPr>
              <w:pStyle w:val="Default"/>
              <w:ind w:left="0" w:firstLine="0"/>
              <w:rPr>
                <w:rFonts w:ascii="Arial" w:hAnsi="Arial" w:cs="Arial"/>
                <w:sz w:val="20"/>
                <w:szCs w:val="20"/>
              </w:rPr>
            </w:pPr>
            <w:r>
              <w:rPr>
                <w:rFonts w:ascii="Arial" w:hAnsi="Arial" w:cs="Arial"/>
                <w:sz w:val="20"/>
                <w:szCs w:val="20"/>
              </w:rPr>
              <w:t>Address</w:t>
            </w:r>
          </w:p>
        </w:tc>
        <w:tc>
          <w:tcPr>
            <w:tcW w:w="7488" w:type="dxa"/>
          </w:tcPr>
          <w:p w14:paraId="2ECB9B64" w14:textId="77777777" w:rsidR="00EE5841" w:rsidRDefault="00EE5841" w:rsidP="00CC617B">
            <w:pPr>
              <w:pStyle w:val="Default"/>
              <w:ind w:left="0" w:firstLine="0"/>
              <w:rPr>
                <w:rFonts w:ascii="Arial" w:hAnsi="Arial" w:cs="Arial"/>
                <w:sz w:val="20"/>
                <w:szCs w:val="20"/>
              </w:rPr>
            </w:pPr>
          </w:p>
        </w:tc>
      </w:tr>
      <w:tr w:rsidR="00EE5841" w14:paraId="2CD56683" w14:textId="77777777" w:rsidTr="001E0E5A">
        <w:tc>
          <w:tcPr>
            <w:tcW w:w="2808" w:type="dxa"/>
          </w:tcPr>
          <w:p w14:paraId="4817CD20" w14:textId="77777777" w:rsidR="00EE5841" w:rsidRDefault="00EE5841" w:rsidP="00CC617B">
            <w:pPr>
              <w:pStyle w:val="Default"/>
              <w:ind w:left="0" w:firstLine="0"/>
              <w:rPr>
                <w:rFonts w:ascii="Arial" w:hAnsi="Arial" w:cs="Arial"/>
                <w:sz w:val="20"/>
                <w:szCs w:val="20"/>
              </w:rPr>
            </w:pPr>
            <w:r>
              <w:rPr>
                <w:rFonts w:ascii="Arial" w:hAnsi="Arial" w:cs="Arial"/>
                <w:sz w:val="20"/>
                <w:szCs w:val="20"/>
              </w:rPr>
              <w:t>Health Insurance</w:t>
            </w:r>
          </w:p>
        </w:tc>
        <w:tc>
          <w:tcPr>
            <w:tcW w:w="7488" w:type="dxa"/>
          </w:tcPr>
          <w:p w14:paraId="54250FA1" w14:textId="77777777" w:rsidR="00EE5841" w:rsidRDefault="00EE5841" w:rsidP="00CC617B">
            <w:pPr>
              <w:pStyle w:val="Default"/>
              <w:ind w:left="0" w:firstLine="0"/>
              <w:rPr>
                <w:rFonts w:ascii="Arial" w:hAnsi="Arial" w:cs="Arial"/>
                <w:sz w:val="20"/>
                <w:szCs w:val="20"/>
              </w:rPr>
            </w:pPr>
            <w:r>
              <w:rPr>
                <w:rFonts w:ascii="Arial" w:hAnsi="Arial" w:cs="Arial"/>
                <w:sz w:val="20"/>
                <w:szCs w:val="20"/>
              </w:rPr>
              <w:t>Highmark Insurance through Employer XYZ</w:t>
            </w:r>
          </w:p>
        </w:tc>
      </w:tr>
    </w:tbl>
    <w:p w14:paraId="63D829B5" w14:textId="6498B307" w:rsidR="00CA5CDB" w:rsidRDefault="00CA5CDB" w:rsidP="00EE5841">
      <w:pPr>
        <w:pStyle w:val="Default"/>
        <w:ind w:left="720" w:firstLine="0"/>
        <w:rPr>
          <w:rFonts w:ascii="Arial" w:hAnsi="Arial" w:cs="Arial"/>
          <w:sz w:val="20"/>
          <w:szCs w:val="20"/>
        </w:rPr>
      </w:pPr>
    </w:p>
    <w:p w14:paraId="64428C9D" w14:textId="7D875797" w:rsidR="00FC6E24" w:rsidRDefault="00FC6E24" w:rsidP="00FC6E24">
      <w:pPr>
        <w:pStyle w:val="Default"/>
        <w:ind w:left="720" w:firstLine="0"/>
        <w:rPr>
          <w:rFonts w:ascii="Arial" w:hAnsi="Arial" w:cs="Arial"/>
          <w:sz w:val="20"/>
          <w:szCs w:val="20"/>
        </w:rPr>
      </w:pPr>
      <w:r>
        <w:rPr>
          <w:rFonts w:ascii="Arial" w:hAnsi="Arial" w:cs="Arial"/>
          <w:sz w:val="20"/>
          <w:szCs w:val="20"/>
        </w:rPr>
        <w:t>Samuel’s Care Team Members</w:t>
      </w:r>
      <w:r w:rsidR="00FB5E2D">
        <w:rPr>
          <w:rFonts w:ascii="Arial" w:hAnsi="Arial" w:cs="Arial"/>
          <w:sz w:val="20"/>
          <w:szCs w:val="20"/>
        </w:rPr>
        <w:t xml:space="preserve"> – [</w:t>
      </w:r>
      <w:r w:rsidR="00FB5E2D" w:rsidRPr="00FB5E2D">
        <w:rPr>
          <w:rFonts w:ascii="Arial" w:hAnsi="Arial" w:cs="Arial"/>
          <w:sz w:val="20"/>
          <w:szCs w:val="20"/>
          <w:highlight w:val="yellow"/>
        </w:rPr>
        <w:t>This will be the list of all involved care team members]</w:t>
      </w:r>
    </w:p>
    <w:tbl>
      <w:tblPr>
        <w:tblStyle w:val="TableGrid"/>
        <w:tblW w:w="0" w:type="auto"/>
        <w:tblInd w:w="720" w:type="dxa"/>
        <w:tblLook w:val="04A0" w:firstRow="1" w:lastRow="0" w:firstColumn="1" w:lastColumn="0" w:noHBand="0" w:noVBand="1"/>
      </w:tblPr>
      <w:tblGrid>
        <w:gridCol w:w="3375"/>
        <w:gridCol w:w="3475"/>
        <w:gridCol w:w="3446"/>
      </w:tblGrid>
      <w:tr w:rsidR="00FC6E24" w14:paraId="735C75C8" w14:textId="77777777" w:rsidTr="00CC617B">
        <w:tc>
          <w:tcPr>
            <w:tcW w:w="3672" w:type="dxa"/>
          </w:tcPr>
          <w:p w14:paraId="68195825" w14:textId="77777777" w:rsidR="00FC6E24" w:rsidRDefault="00FC6E24" w:rsidP="00CC617B">
            <w:pPr>
              <w:pStyle w:val="Default"/>
              <w:ind w:left="0" w:firstLine="0"/>
              <w:rPr>
                <w:rFonts w:ascii="Arial" w:hAnsi="Arial" w:cs="Arial"/>
                <w:sz w:val="20"/>
                <w:szCs w:val="20"/>
              </w:rPr>
            </w:pPr>
            <w:r>
              <w:rPr>
                <w:rFonts w:ascii="Arial" w:hAnsi="Arial" w:cs="Arial"/>
                <w:sz w:val="20"/>
                <w:szCs w:val="20"/>
              </w:rPr>
              <w:t>Role</w:t>
            </w:r>
          </w:p>
        </w:tc>
        <w:tc>
          <w:tcPr>
            <w:tcW w:w="3672" w:type="dxa"/>
          </w:tcPr>
          <w:p w14:paraId="2F577FF9" w14:textId="14159811" w:rsidR="00FC6E24" w:rsidRDefault="00FC6E24" w:rsidP="00CC617B">
            <w:pPr>
              <w:pStyle w:val="Default"/>
              <w:ind w:left="0" w:firstLine="0"/>
              <w:rPr>
                <w:rFonts w:ascii="Arial" w:hAnsi="Arial" w:cs="Arial"/>
                <w:sz w:val="20"/>
                <w:szCs w:val="20"/>
              </w:rPr>
            </w:pPr>
            <w:r>
              <w:rPr>
                <w:rFonts w:ascii="Arial" w:hAnsi="Arial" w:cs="Arial"/>
                <w:sz w:val="20"/>
                <w:szCs w:val="20"/>
              </w:rPr>
              <w:t>Provider</w:t>
            </w:r>
            <w:r w:rsidR="002F0000">
              <w:rPr>
                <w:rFonts w:ascii="Arial" w:hAnsi="Arial" w:cs="Arial"/>
                <w:sz w:val="20"/>
                <w:szCs w:val="20"/>
              </w:rPr>
              <w:t>/Person</w:t>
            </w:r>
          </w:p>
        </w:tc>
        <w:tc>
          <w:tcPr>
            <w:tcW w:w="3672" w:type="dxa"/>
          </w:tcPr>
          <w:p w14:paraId="4AD548F3" w14:textId="41B7C02F" w:rsidR="00FC6E24" w:rsidRDefault="002F0000" w:rsidP="00CC617B">
            <w:pPr>
              <w:pStyle w:val="Default"/>
              <w:ind w:left="0" w:firstLine="0"/>
              <w:rPr>
                <w:rFonts w:ascii="Arial" w:hAnsi="Arial" w:cs="Arial"/>
                <w:sz w:val="20"/>
                <w:szCs w:val="20"/>
              </w:rPr>
            </w:pPr>
            <w:r>
              <w:rPr>
                <w:rFonts w:ascii="Arial" w:hAnsi="Arial" w:cs="Arial"/>
                <w:sz w:val="20"/>
                <w:szCs w:val="20"/>
              </w:rPr>
              <w:t xml:space="preserve">Scoping </w:t>
            </w:r>
            <w:r w:rsidR="00FC6E24">
              <w:rPr>
                <w:rFonts w:ascii="Arial" w:hAnsi="Arial" w:cs="Arial"/>
                <w:sz w:val="20"/>
                <w:szCs w:val="20"/>
              </w:rPr>
              <w:t>Organization</w:t>
            </w:r>
          </w:p>
        </w:tc>
      </w:tr>
      <w:tr w:rsidR="002F0000" w14:paraId="5A4C169E" w14:textId="77777777" w:rsidTr="00CC617B">
        <w:tc>
          <w:tcPr>
            <w:tcW w:w="3672" w:type="dxa"/>
          </w:tcPr>
          <w:p w14:paraId="023908E7" w14:textId="4D51FFCB" w:rsidR="002F0000" w:rsidRDefault="002F0000" w:rsidP="00CC617B">
            <w:pPr>
              <w:pStyle w:val="Default"/>
              <w:ind w:left="0" w:firstLine="0"/>
              <w:rPr>
                <w:rFonts w:ascii="Arial" w:hAnsi="Arial" w:cs="Arial"/>
                <w:sz w:val="20"/>
                <w:szCs w:val="20"/>
              </w:rPr>
            </w:pPr>
            <w:r>
              <w:rPr>
                <w:rFonts w:ascii="Arial" w:hAnsi="Arial" w:cs="Arial"/>
                <w:sz w:val="20"/>
                <w:szCs w:val="20"/>
              </w:rPr>
              <w:t>Self</w:t>
            </w:r>
          </w:p>
        </w:tc>
        <w:tc>
          <w:tcPr>
            <w:tcW w:w="3672" w:type="dxa"/>
          </w:tcPr>
          <w:p w14:paraId="61173DE3" w14:textId="0A384433" w:rsidR="002F0000" w:rsidRDefault="002F0000" w:rsidP="00CC617B">
            <w:pPr>
              <w:pStyle w:val="Default"/>
              <w:ind w:left="0" w:firstLine="0"/>
              <w:rPr>
                <w:rFonts w:ascii="Arial" w:hAnsi="Arial" w:cs="Arial"/>
                <w:sz w:val="20"/>
                <w:szCs w:val="20"/>
              </w:rPr>
            </w:pPr>
            <w:r>
              <w:rPr>
                <w:rFonts w:ascii="Arial" w:hAnsi="Arial" w:cs="Arial"/>
                <w:sz w:val="20"/>
                <w:szCs w:val="20"/>
              </w:rPr>
              <w:t>Samuel Mateo</w:t>
            </w:r>
          </w:p>
        </w:tc>
        <w:tc>
          <w:tcPr>
            <w:tcW w:w="3672" w:type="dxa"/>
          </w:tcPr>
          <w:p w14:paraId="53AE219B" w14:textId="77777777" w:rsidR="002F0000" w:rsidRDefault="002F0000" w:rsidP="00CC617B">
            <w:pPr>
              <w:pStyle w:val="Default"/>
              <w:ind w:left="0" w:firstLine="0"/>
              <w:rPr>
                <w:rFonts w:ascii="Arial" w:hAnsi="Arial" w:cs="Arial"/>
                <w:sz w:val="20"/>
                <w:szCs w:val="20"/>
              </w:rPr>
            </w:pPr>
          </w:p>
        </w:tc>
      </w:tr>
      <w:tr w:rsidR="002F0000" w14:paraId="147114CA" w14:textId="77777777" w:rsidTr="00CC617B">
        <w:tc>
          <w:tcPr>
            <w:tcW w:w="3672" w:type="dxa"/>
          </w:tcPr>
          <w:p w14:paraId="4A78999B" w14:textId="77777777" w:rsidR="002F0000" w:rsidRDefault="002F0000" w:rsidP="00CC617B">
            <w:pPr>
              <w:pStyle w:val="Default"/>
              <w:ind w:left="0" w:firstLine="0"/>
              <w:rPr>
                <w:rFonts w:ascii="Arial" w:hAnsi="Arial" w:cs="Arial"/>
                <w:sz w:val="20"/>
                <w:szCs w:val="20"/>
              </w:rPr>
            </w:pPr>
          </w:p>
        </w:tc>
        <w:tc>
          <w:tcPr>
            <w:tcW w:w="3672" w:type="dxa"/>
          </w:tcPr>
          <w:p w14:paraId="0FA9A2EF" w14:textId="77777777" w:rsidR="002F0000" w:rsidRDefault="002F0000" w:rsidP="00CC617B">
            <w:pPr>
              <w:pStyle w:val="Default"/>
              <w:ind w:left="0" w:firstLine="0"/>
              <w:rPr>
                <w:rFonts w:ascii="Arial" w:hAnsi="Arial" w:cs="Arial"/>
                <w:sz w:val="20"/>
                <w:szCs w:val="20"/>
              </w:rPr>
            </w:pPr>
          </w:p>
        </w:tc>
        <w:tc>
          <w:tcPr>
            <w:tcW w:w="3672" w:type="dxa"/>
          </w:tcPr>
          <w:p w14:paraId="79DC5335" w14:textId="77777777" w:rsidR="002F0000" w:rsidRDefault="002F0000" w:rsidP="00CC617B">
            <w:pPr>
              <w:pStyle w:val="Default"/>
              <w:ind w:left="0" w:firstLine="0"/>
              <w:rPr>
                <w:rFonts w:ascii="Arial" w:hAnsi="Arial" w:cs="Arial"/>
                <w:sz w:val="20"/>
                <w:szCs w:val="20"/>
              </w:rPr>
            </w:pPr>
          </w:p>
        </w:tc>
      </w:tr>
      <w:tr w:rsidR="002F0000" w14:paraId="71943B23" w14:textId="77777777" w:rsidTr="00CC617B">
        <w:tc>
          <w:tcPr>
            <w:tcW w:w="3672" w:type="dxa"/>
          </w:tcPr>
          <w:p w14:paraId="0253C1D0" w14:textId="77777777" w:rsidR="002F0000" w:rsidRDefault="002F0000" w:rsidP="00CC617B">
            <w:pPr>
              <w:pStyle w:val="Default"/>
              <w:ind w:left="0" w:firstLine="0"/>
              <w:rPr>
                <w:rFonts w:ascii="Arial" w:hAnsi="Arial" w:cs="Arial"/>
                <w:sz w:val="20"/>
                <w:szCs w:val="20"/>
              </w:rPr>
            </w:pPr>
          </w:p>
        </w:tc>
        <w:tc>
          <w:tcPr>
            <w:tcW w:w="3672" w:type="dxa"/>
          </w:tcPr>
          <w:p w14:paraId="623F08C6" w14:textId="77777777" w:rsidR="002F0000" w:rsidRDefault="002F0000" w:rsidP="00CC617B">
            <w:pPr>
              <w:pStyle w:val="Default"/>
              <w:ind w:left="0" w:firstLine="0"/>
              <w:rPr>
                <w:rFonts w:ascii="Arial" w:hAnsi="Arial" w:cs="Arial"/>
                <w:sz w:val="20"/>
                <w:szCs w:val="20"/>
              </w:rPr>
            </w:pPr>
          </w:p>
        </w:tc>
        <w:tc>
          <w:tcPr>
            <w:tcW w:w="3672" w:type="dxa"/>
          </w:tcPr>
          <w:p w14:paraId="27408753" w14:textId="77777777" w:rsidR="002F0000" w:rsidRDefault="002F0000" w:rsidP="00CC617B">
            <w:pPr>
              <w:pStyle w:val="Default"/>
              <w:ind w:left="0" w:firstLine="0"/>
              <w:rPr>
                <w:rFonts w:ascii="Arial" w:hAnsi="Arial" w:cs="Arial"/>
                <w:sz w:val="20"/>
                <w:szCs w:val="20"/>
              </w:rPr>
            </w:pPr>
          </w:p>
        </w:tc>
      </w:tr>
      <w:tr w:rsidR="002F0000" w14:paraId="274A79AB" w14:textId="77777777" w:rsidTr="00CC617B">
        <w:tc>
          <w:tcPr>
            <w:tcW w:w="3672" w:type="dxa"/>
          </w:tcPr>
          <w:p w14:paraId="6E0997A1" w14:textId="77777777" w:rsidR="002F0000" w:rsidRDefault="002F0000" w:rsidP="00CC617B">
            <w:pPr>
              <w:pStyle w:val="Default"/>
              <w:ind w:left="0" w:firstLine="0"/>
              <w:rPr>
                <w:rFonts w:ascii="Arial" w:hAnsi="Arial" w:cs="Arial"/>
                <w:sz w:val="20"/>
                <w:szCs w:val="20"/>
              </w:rPr>
            </w:pPr>
          </w:p>
        </w:tc>
        <w:tc>
          <w:tcPr>
            <w:tcW w:w="3672" w:type="dxa"/>
          </w:tcPr>
          <w:p w14:paraId="010AE5E4" w14:textId="77777777" w:rsidR="002F0000" w:rsidRDefault="002F0000" w:rsidP="00CC617B">
            <w:pPr>
              <w:pStyle w:val="Default"/>
              <w:ind w:left="0" w:firstLine="0"/>
              <w:rPr>
                <w:rFonts w:ascii="Arial" w:hAnsi="Arial" w:cs="Arial"/>
                <w:sz w:val="20"/>
                <w:szCs w:val="20"/>
              </w:rPr>
            </w:pPr>
          </w:p>
        </w:tc>
        <w:tc>
          <w:tcPr>
            <w:tcW w:w="3672" w:type="dxa"/>
          </w:tcPr>
          <w:p w14:paraId="1A220C9C" w14:textId="77777777" w:rsidR="002F0000" w:rsidRDefault="002F0000" w:rsidP="00CC617B">
            <w:pPr>
              <w:pStyle w:val="Default"/>
              <w:ind w:left="0" w:firstLine="0"/>
              <w:rPr>
                <w:rFonts w:ascii="Arial" w:hAnsi="Arial" w:cs="Arial"/>
                <w:sz w:val="20"/>
                <w:szCs w:val="20"/>
              </w:rPr>
            </w:pPr>
          </w:p>
        </w:tc>
      </w:tr>
      <w:tr w:rsidR="002F0000" w14:paraId="7BED3D44" w14:textId="77777777" w:rsidTr="00CC617B">
        <w:tc>
          <w:tcPr>
            <w:tcW w:w="3672" w:type="dxa"/>
          </w:tcPr>
          <w:p w14:paraId="293285CC" w14:textId="77777777" w:rsidR="002F0000" w:rsidRDefault="002F0000" w:rsidP="00CC617B">
            <w:pPr>
              <w:pStyle w:val="Default"/>
              <w:ind w:left="0" w:firstLine="0"/>
              <w:rPr>
                <w:rFonts w:ascii="Arial" w:hAnsi="Arial" w:cs="Arial"/>
                <w:sz w:val="20"/>
                <w:szCs w:val="20"/>
              </w:rPr>
            </w:pPr>
          </w:p>
        </w:tc>
        <w:tc>
          <w:tcPr>
            <w:tcW w:w="3672" w:type="dxa"/>
          </w:tcPr>
          <w:p w14:paraId="1243AC18" w14:textId="77777777" w:rsidR="002F0000" w:rsidRDefault="002F0000" w:rsidP="00CC617B">
            <w:pPr>
              <w:pStyle w:val="Default"/>
              <w:ind w:left="0" w:firstLine="0"/>
              <w:rPr>
                <w:rFonts w:ascii="Arial" w:hAnsi="Arial" w:cs="Arial"/>
                <w:sz w:val="20"/>
                <w:szCs w:val="20"/>
              </w:rPr>
            </w:pPr>
          </w:p>
        </w:tc>
        <w:tc>
          <w:tcPr>
            <w:tcW w:w="3672" w:type="dxa"/>
          </w:tcPr>
          <w:p w14:paraId="492DC50C" w14:textId="77777777" w:rsidR="002F0000" w:rsidRDefault="002F0000" w:rsidP="00CC617B">
            <w:pPr>
              <w:pStyle w:val="Default"/>
              <w:ind w:left="0" w:firstLine="0"/>
              <w:rPr>
                <w:rFonts w:ascii="Arial" w:hAnsi="Arial" w:cs="Arial"/>
                <w:sz w:val="20"/>
                <w:szCs w:val="20"/>
              </w:rPr>
            </w:pPr>
          </w:p>
        </w:tc>
      </w:tr>
      <w:tr w:rsidR="002F0000" w14:paraId="2891FB68" w14:textId="77777777" w:rsidTr="00CC617B">
        <w:tc>
          <w:tcPr>
            <w:tcW w:w="3672" w:type="dxa"/>
          </w:tcPr>
          <w:p w14:paraId="37B75E1C" w14:textId="77777777" w:rsidR="002F0000" w:rsidRDefault="002F0000" w:rsidP="00CC617B">
            <w:pPr>
              <w:pStyle w:val="Default"/>
              <w:ind w:left="0" w:firstLine="0"/>
              <w:rPr>
                <w:rFonts w:ascii="Arial" w:hAnsi="Arial" w:cs="Arial"/>
                <w:sz w:val="20"/>
                <w:szCs w:val="20"/>
              </w:rPr>
            </w:pPr>
          </w:p>
        </w:tc>
        <w:tc>
          <w:tcPr>
            <w:tcW w:w="3672" w:type="dxa"/>
          </w:tcPr>
          <w:p w14:paraId="10A2396F" w14:textId="77777777" w:rsidR="002F0000" w:rsidRDefault="002F0000" w:rsidP="00CC617B">
            <w:pPr>
              <w:pStyle w:val="Default"/>
              <w:ind w:left="0" w:firstLine="0"/>
              <w:rPr>
                <w:rFonts w:ascii="Arial" w:hAnsi="Arial" w:cs="Arial"/>
                <w:sz w:val="20"/>
                <w:szCs w:val="20"/>
              </w:rPr>
            </w:pPr>
          </w:p>
        </w:tc>
        <w:tc>
          <w:tcPr>
            <w:tcW w:w="3672" w:type="dxa"/>
          </w:tcPr>
          <w:p w14:paraId="3A8201F6" w14:textId="77777777" w:rsidR="002F0000" w:rsidRDefault="002F0000" w:rsidP="00CC617B">
            <w:pPr>
              <w:pStyle w:val="Default"/>
              <w:ind w:left="0" w:firstLine="0"/>
              <w:rPr>
                <w:rFonts w:ascii="Arial" w:hAnsi="Arial" w:cs="Arial"/>
                <w:sz w:val="20"/>
                <w:szCs w:val="20"/>
              </w:rPr>
            </w:pPr>
          </w:p>
        </w:tc>
      </w:tr>
      <w:tr w:rsidR="002F0000" w14:paraId="6BECD1A1" w14:textId="77777777" w:rsidTr="00CC617B">
        <w:tc>
          <w:tcPr>
            <w:tcW w:w="3672" w:type="dxa"/>
          </w:tcPr>
          <w:p w14:paraId="12670805" w14:textId="77777777" w:rsidR="002F0000" w:rsidRDefault="002F0000" w:rsidP="00CC617B">
            <w:pPr>
              <w:pStyle w:val="Default"/>
              <w:ind w:left="0" w:firstLine="0"/>
              <w:rPr>
                <w:rFonts w:ascii="Arial" w:hAnsi="Arial" w:cs="Arial"/>
                <w:sz w:val="20"/>
                <w:szCs w:val="20"/>
              </w:rPr>
            </w:pPr>
          </w:p>
        </w:tc>
        <w:tc>
          <w:tcPr>
            <w:tcW w:w="3672" w:type="dxa"/>
          </w:tcPr>
          <w:p w14:paraId="15AB55E6" w14:textId="77777777" w:rsidR="002F0000" w:rsidRDefault="002F0000" w:rsidP="00CC617B">
            <w:pPr>
              <w:pStyle w:val="Default"/>
              <w:ind w:left="0" w:firstLine="0"/>
              <w:rPr>
                <w:rFonts w:ascii="Arial" w:hAnsi="Arial" w:cs="Arial"/>
                <w:sz w:val="20"/>
                <w:szCs w:val="20"/>
              </w:rPr>
            </w:pPr>
          </w:p>
        </w:tc>
        <w:tc>
          <w:tcPr>
            <w:tcW w:w="3672" w:type="dxa"/>
          </w:tcPr>
          <w:p w14:paraId="690B273A" w14:textId="77777777" w:rsidR="002F0000" w:rsidRDefault="002F0000" w:rsidP="00CC617B">
            <w:pPr>
              <w:pStyle w:val="Default"/>
              <w:ind w:left="0" w:firstLine="0"/>
              <w:rPr>
                <w:rFonts w:ascii="Arial" w:hAnsi="Arial" w:cs="Arial"/>
                <w:sz w:val="20"/>
                <w:szCs w:val="20"/>
              </w:rPr>
            </w:pPr>
          </w:p>
        </w:tc>
      </w:tr>
      <w:tr w:rsidR="002F0000" w14:paraId="449F22C5" w14:textId="77777777" w:rsidTr="00CC617B">
        <w:tc>
          <w:tcPr>
            <w:tcW w:w="3672" w:type="dxa"/>
          </w:tcPr>
          <w:p w14:paraId="2768E962" w14:textId="77777777" w:rsidR="002F0000" w:rsidRDefault="002F0000" w:rsidP="00CC617B">
            <w:pPr>
              <w:pStyle w:val="Default"/>
              <w:ind w:left="0" w:firstLine="0"/>
              <w:rPr>
                <w:rFonts w:ascii="Arial" w:hAnsi="Arial" w:cs="Arial"/>
                <w:sz w:val="20"/>
                <w:szCs w:val="20"/>
              </w:rPr>
            </w:pPr>
          </w:p>
        </w:tc>
        <w:tc>
          <w:tcPr>
            <w:tcW w:w="3672" w:type="dxa"/>
          </w:tcPr>
          <w:p w14:paraId="7ECE1B2E" w14:textId="77777777" w:rsidR="002F0000" w:rsidRDefault="002F0000" w:rsidP="00CC617B">
            <w:pPr>
              <w:pStyle w:val="Default"/>
              <w:ind w:left="0" w:firstLine="0"/>
              <w:rPr>
                <w:rFonts w:ascii="Arial" w:hAnsi="Arial" w:cs="Arial"/>
                <w:sz w:val="20"/>
                <w:szCs w:val="20"/>
              </w:rPr>
            </w:pPr>
          </w:p>
        </w:tc>
        <w:tc>
          <w:tcPr>
            <w:tcW w:w="3672" w:type="dxa"/>
          </w:tcPr>
          <w:p w14:paraId="43F5B7F6" w14:textId="77777777" w:rsidR="002F0000" w:rsidRDefault="002F0000" w:rsidP="00CC617B">
            <w:pPr>
              <w:pStyle w:val="Default"/>
              <w:ind w:left="0" w:firstLine="0"/>
              <w:rPr>
                <w:rFonts w:ascii="Arial" w:hAnsi="Arial" w:cs="Arial"/>
                <w:sz w:val="20"/>
                <w:szCs w:val="20"/>
              </w:rPr>
            </w:pPr>
          </w:p>
        </w:tc>
      </w:tr>
      <w:tr w:rsidR="002F0000" w14:paraId="4CF6CFF4" w14:textId="77777777" w:rsidTr="00CC617B">
        <w:tc>
          <w:tcPr>
            <w:tcW w:w="3672" w:type="dxa"/>
          </w:tcPr>
          <w:p w14:paraId="02535D1C" w14:textId="77777777" w:rsidR="002F0000" w:rsidRDefault="002F0000" w:rsidP="00CC617B">
            <w:pPr>
              <w:pStyle w:val="Default"/>
              <w:ind w:left="0" w:firstLine="0"/>
              <w:rPr>
                <w:rFonts w:ascii="Arial" w:hAnsi="Arial" w:cs="Arial"/>
                <w:sz w:val="20"/>
                <w:szCs w:val="20"/>
              </w:rPr>
            </w:pPr>
          </w:p>
        </w:tc>
        <w:tc>
          <w:tcPr>
            <w:tcW w:w="3672" w:type="dxa"/>
          </w:tcPr>
          <w:p w14:paraId="53279A44" w14:textId="77777777" w:rsidR="002F0000" w:rsidRDefault="002F0000" w:rsidP="00CC617B">
            <w:pPr>
              <w:pStyle w:val="Default"/>
              <w:ind w:left="0" w:firstLine="0"/>
              <w:rPr>
                <w:rFonts w:ascii="Arial" w:hAnsi="Arial" w:cs="Arial"/>
                <w:sz w:val="20"/>
                <w:szCs w:val="20"/>
              </w:rPr>
            </w:pPr>
          </w:p>
        </w:tc>
        <w:tc>
          <w:tcPr>
            <w:tcW w:w="3672" w:type="dxa"/>
          </w:tcPr>
          <w:p w14:paraId="31560B28" w14:textId="77777777" w:rsidR="002F0000" w:rsidRDefault="002F0000" w:rsidP="00CC617B">
            <w:pPr>
              <w:pStyle w:val="Default"/>
              <w:ind w:left="0" w:firstLine="0"/>
              <w:rPr>
                <w:rFonts w:ascii="Arial" w:hAnsi="Arial" w:cs="Arial"/>
                <w:sz w:val="20"/>
                <w:szCs w:val="20"/>
              </w:rPr>
            </w:pPr>
          </w:p>
        </w:tc>
      </w:tr>
      <w:tr w:rsidR="002F0000" w14:paraId="6A934943" w14:textId="77777777" w:rsidTr="00CC617B">
        <w:tc>
          <w:tcPr>
            <w:tcW w:w="3672" w:type="dxa"/>
          </w:tcPr>
          <w:p w14:paraId="744E744F" w14:textId="77777777" w:rsidR="002F0000" w:rsidRDefault="002F0000" w:rsidP="00CC617B">
            <w:pPr>
              <w:pStyle w:val="Default"/>
              <w:ind w:left="0" w:firstLine="0"/>
              <w:rPr>
                <w:rFonts w:ascii="Arial" w:hAnsi="Arial" w:cs="Arial"/>
                <w:sz w:val="20"/>
                <w:szCs w:val="20"/>
              </w:rPr>
            </w:pPr>
          </w:p>
        </w:tc>
        <w:tc>
          <w:tcPr>
            <w:tcW w:w="3672" w:type="dxa"/>
          </w:tcPr>
          <w:p w14:paraId="00D10060" w14:textId="77777777" w:rsidR="002F0000" w:rsidRDefault="002F0000" w:rsidP="00CC617B">
            <w:pPr>
              <w:pStyle w:val="Default"/>
              <w:ind w:left="0" w:firstLine="0"/>
              <w:rPr>
                <w:rFonts w:ascii="Arial" w:hAnsi="Arial" w:cs="Arial"/>
                <w:sz w:val="20"/>
                <w:szCs w:val="20"/>
              </w:rPr>
            </w:pPr>
          </w:p>
        </w:tc>
        <w:tc>
          <w:tcPr>
            <w:tcW w:w="3672" w:type="dxa"/>
          </w:tcPr>
          <w:p w14:paraId="6D081826" w14:textId="77777777" w:rsidR="002F0000" w:rsidRDefault="002F0000" w:rsidP="00CC617B">
            <w:pPr>
              <w:pStyle w:val="Default"/>
              <w:ind w:left="0" w:firstLine="0"/>
              <w:rPr>
                <w:rFonts w:ascii="Arial" w:hAnsi="Arial" w:cs="Arial"/>
                <w:sz w:val="20"/>
                <w:szCs w:val="20"/>
              </w:rPr>
            </w:pPr>
          </w:p>
        </w:tc>
      </w:tr>
      <w:tr w:rsidR="002F0000" w14:paraId="1A2B2ADE" w14:textId="77777777" w:rsidTr="00CC617B">
        <w:tc>
          <w:tcPr>
            <w:tcW w:w="3672" w:type="dxa"/>
          </w:tcPr>
          <w:p w14:paraId="3998000D" w14:textId="77777777" w:rsidR="002F0000" w:rsidRDefault="002F0000" w:rsidP="00CC617B">
            <w:pPr>
              <w:pStyle w:val="Default"/>
              <w:ind w:left="0" w:firstLine="0"/>
              <w:rPr>
                <w:rFonts w:ascii="Arial" w:hAnsi="Arial" w:cs="Arial"/>
                <w:sz w:val="20"/>
                <w:szCs w:val="20"/>
              </w:rPr>
            </w:pPr>
          </w:p>
        </w:tc>
        <w:tc>
          <w:tcPr>
            <w:tcW w:w="3672" w:type="dxa"/>
          </w:tcPr>
          <w:p w14:paraId="1746BB7B" w14:textId="77777777" w:rsidR="002F0000" w:rsidRDefault="002F0000" w:rsidP="00CC617B">
            <w:pPr>
              <w:pStyle w:val="Default"/>
              <w:ind w:left="0" w:firstLine="0"/>
              <w:rPr>
                <w:rFonts w:ascii="Arial" w:hAnsi="Arial" w:cs="Arial"/>
                <w:sz w:val="20"/>
                <w:szCs w:val="20"/>
              </w:rPr>
            </w:pPr>
          </w:p>
        </w:tc>
        <w:tc>
          <w:tcPr>
            <w:tcW w:w="3672" w:type="dxa"/>
          </w:tcPr>
          <w:p w14:paraId="0F931F79" w14:textId="77777777" w:rsidR="002F0000" w:rsidRDefault="002F0000" w:rsidP="00CC617B">
            <w:pPr>
              <w:pStyle w:val="Default"/>
              <w:ind w:left="0" w:firstLine="0"/>
              <w:rPr>
                <w:rFonts w:ascii="Arial" w:hAnsi="Arial" w:cs="Arial"/>
                <w:sz w:val="20"/>
                <w:szCs w:val="20"/>
              </w:rPr>
            </w:pPr>
          </w:p>
        </w:tc>
      </w:tr>
      <w:tr w:rsidR="002F0000" w14:paraId="1EAB415C" w14:textId="77777777" w:rsidTr="00CC617B">
        <w:tc>
          <w:tcPr>
            <w:tcW w:w="3672" w:type="dxa"/>
          </w:tcPr>
          <w:p w14:paraId="5E26F91B" w14:textId="77777777" w:rsidR="002F0000" w:rsidRDefault="002F0000" w:rsidP="00CC617B">
            <w:pPr>
              <w:pStyle w:val="Default"/>
              <w:ind w:left="0" w:firstLine="0"/>
              <w:rPr>
                <w:rFonts w:ascii="Arial" w:hAnsi="Arial" w:cs="Arial"/>
                <w:sz w:val="20"/>
                <w:szCs w:val="20"/>
              </w:rPr>
            </w:pPr>
          </w:p>
        </w:tc>
        <w:tc>
          <w:tcPr>
            <w:tcW w:w="3672" w:type="dxa"/>
          </w:tcPr>
          <w:p w14:paraId="182F6584" w14:textId="77777777" w:rsidR="002F0000" w:rsidRDefault="002F0000" w:rsidP="00CC617B">
            <w:pPr>
              <w:pStyle w:val="Default"/>
              <w:ind w:left="0" w:firstLine="0"/>
              <w:rPr>
                <w:rFonts w:ascii="Arial" w:hAnsi="Arial" w:cs="Arial"/>
                <w:sz w:val="20"/>
                <w:szCs w:val="20"/>
              </w:rPr>
            </w:pPr>
          </w:p>
        </w:tc>
        <w:tc>
          <w:tcPr>
            <w:tcW w:w="3672" w:type="dxa"/>
          </w:tcPr>
          <w:p w14:paraId="6D563139" w14:textId="77777777" w:rsidR="002F0000" w:rsidRDefault="002F0000" w:rsidP="00CC617B">
            <w:pPr>
              <w:pStyle w:val="Default"/>
              <w:ind w:left="0" w:firstLine="0"/>
              <w:rPr>
                <w:rFonts w:ascii="Arial" w:hAnsi="Arial" w:cs="Arial"/>
                <w:sz w:val="20"/>
                <w:szCs w:val="20"/>
              </w:rPr>
            </w:pPr>
          </w:p>
        </w:tc>
      </w:tr>
      <w:tr w:rsidR="002F0000" w14:paraId="2FB004B9" w14:textId="77777777" w:rsidTr="00CC617B">
        <w:tc>
          <w:tcPr>
            <w:tcW w:w="3672" w:type="dxa"/>
          </w:tcPr>
          <w:p w14:paraId="71A6C8A5" w14:textId="77777777" w:rsidR="002F0000" w:rsidRDefault="002F0000" w:rsidP="00CC617B">
            <w:pPr>
              <w:pStyle w:val="Default"/>
              <w:ind w:left="0" w:firstLine="0"/>
              <w:rPr>
                <w:rFonts w:ascii="Arial" w:hAnsi="Arial" w:cs="Arial"/>
                <w:sz w:val="20"/>
                <w:szCs w:val="20"/>
              </w:rPr>
            </w:pPr>
          </w:p>
        </w:tc>
        <w:tc>
          <w:tcPr>
            <w:tcW w:w="3672" w:type="dxa"/>
          </w:tcPr>
          <w:p w14:paraId="266C4C44" w14:textId="77777777" w:rsidR="002F0000" w:rsidRDefault="002F0000" w:rsidP="00CC617B">
            <w:pPr>
              <w:pStyle w:val="Default"/>
              <w:ind w:left="0" w:firstLine="0"/>
              <w:rPr>
                <w:rFonts w:ascii="Arial" w:hAnsi="Arial" w:cs="Arial"/>
                <w:sz w:val="20"/>
                <w:szCs w:val="20"/>
              </w:rPr>
            </w:pPr>
          </w:p>
        </w:tc>
        <w:tc>
          <w:tcPr>
            <w:tcW w:w="3672" w:type="dxa"/>
          </w:tcPr>
          <w:p w14:paraId="23B69CF4" w14:textId="77777777" w:rsidR="002F0000" w:rsidRDefault="002F0000" w:rsidP="00CC617B">
            <w:pPr>
              <w:pStyle w:val="Default"/>
              <w:ind w:left="0" w:firstLine="0"/>
              <w:rPr>
                <w:rFonts w:ascii="Arial" w:hAnsi="Arial" w:cs="Arial"/>
                <w:sz w:val="20"/>
                <w:szCs w:val="20"/>
              </w:rPr>
            </w:pPr>
          </w:p>
        </w:tc>
      </w:tr>
      <w:tr w:rsidR="00FC6E24" w14:paraId="265B95D5" w14:textId="77777777" w:rsidTr="00CC617B">
        <w:tc>
          <w:tcPr>
            <w:tcW w:w="3672" w:type="dxa"/>
          </w:tcPr>
          <w:p w14:paraId="3D1F5BE3" w14:textId="77777777" w:rsidR="00FC6E24" w:rsidRDefault="00FC6E24" w:rsidP="00CC617B">
            <w:pPr>
              <w:pStyle w:val="Default"/>
              <w:ind w:left="0" w:firstLine="0"/>
              <w:rPr>
                <w:rFonts w:ascii="Arial" w:hAnsi="Arial" w:cs="Arial"/>
                <w:sz w:val="20"/>
                <w:szCs w:val="20"/>
              </w:rPr>
            </w:pPr>
          </w:p>
        </w:tc>
        <w:tc>
          <w:tcPr>
            <w:tcW w:w="3672" w:type="dxa"/>
          </w:tcPr>
          <w:p w14:paraId="7714F265" w14:textId="77777777" w:rsidR="00FC6E24" w:rsidRDefault="00FC6E24" w:rsidP="00CC617B">
            <w:pPr>
              <w:pStyle w:val="Default"/>
              <w:ind w:left="0" w:firstLine="0"/>
              <w:rPr>
                <w:rFonts w:ascii="Arial" w:hAnsi="Arial" w:cs="Arial"/>
                <w:sz w:val="20"/>
                <w:szCs w:val="20"/>
              </w:rPr>
            </w:pPr>
          </w:p>
        </w:tc>
        <w:tc>
          <w:tcPr>
            <w:tcW w:w="3672" w:type="dxa"/>
          </w:tcPr>
          <w:p w14:paraId="79A41236" w14:textId="77777777" w:rsidR="00FC6E24" w:rsidRDefault="00FC6E24" w:rsidP="00CC617B">
            <w:pPr>
              <w:pStyle w:val="Default"/>
              <w:ind w:left="0" w:firstLine="0"/>
              <w:rPr>
                <w:rFonts w:ascii="Arial" w:hAnsi="Arial" w:cs="Arial"/>
                <w:sz w:val="20"/>
                <w:szCs w:val="20"/>
              </w:rPr>
            </w:pPr>
          </w:p>
        </w:tc>
      </w:tr>
      <w:tr w:rsidR="00FC6E24" w14:paraId="01449E50" w14:textId="77777777" w:rsidTr="00CC617B">
        <w:tc>
          <w:tcPr>
            <w:tcW w:w="3672" w:type="dxa"/>
          </w:tcPr>
          <w:p w14:paraId="228FDBBB" w14:textId="77777777" w:rsidR="00FC6E24" w:rsidRDefault="00FC6E24" w:rsidP="00CC617B">
            <w:pPr>
              <w:pStyle w:val="Default"/>
              <w:ind w:left="0" w:firstLine="0"/>
              <w:rPr>
                <w:rFonts w:ascii="Arial" w:hAnsi="Arial" w:cs="Arial"/>
                <w:sz w:val="20"/>
                <w:szCs w:val="20"/>
              </w:rPr>
            </w:pPr>
          </w:p>
        </w:tc>
        <w:tc>
          <w:tcPr>
            <w:tcW w:w="3672" w:type="dxa"/>
          </w:tcPr>
          <w:p w14:paraId="03ED5620" w14:textId="77777777" w:rsidR="00FC6E24" w:rsidRDefault="00FC6E24" w:rsidP="00CC617B">
            <w:pPr>
              <w:pStyle w:val="Default"/>
              <w:ind w:left="0" w:firstLine="0"/>
              <w:rPr>
                <w:rFonts w:ascii="Arial" w:hAnsi="Arial" w:cs="Arial"/>
                <w:sz w:val="20"/>
                <w:szCs w:val="20"/>
              </w:rPr>
            </w:pPr>
          </w:p>
        </w:tc>
        <w:tc>
          <w:tcPr>
            <w:tcW w:w="3672" w:type="dxa"/>
          </w:tcPr>
          <w:p w14:paraId="430DBE26" w14:textId="77777777" w:rsidR="00FC6E24" w:rsidRDefault="00FC6E24" w:rsidP="00CC617B">
            <w:pPr>
              <w:pStyle w:val="Default"/>
              <w:ind w:left="0" w:firstLine="0"/>
              <w:rPr>
                <w:rFonts w:ascii="Arial" w:hAnsi="Arial" w:cs="Arial"/>
                <w:sz w:val="20"/>
                <w:szCs w:val="20"/>
              </w:rPr>
            </w:pPr>
          </w:p>
        </w:tc>
      </w:tr>
      <w:tr w:rsidR="00FC6E24" w14:paraId="20EE92FB" w14:textId="77777777" w:rsidTr="00CC617B">
        <w:tc>
          <w:tcPr>
            <w:tcW w:w="3672" w:type="dxa"/>
          </w:tcPr>
          <w:p w14:paraId="407A02C2" w14:textId="77777777" w:rsidR="00FC6E24" w:rsidRDefault="00FC6E24" w:rsidP="00CC617B">
            <w:pPr>
              <w:pStyle w:val="Default"/>
              <w:ind w:left="0" w:firstLine="0"/>
              <w:rPr>
                <w:rFonts w:ascii="Arial" w:hAnsi="Arial" w:cs="Arial"/>
                <w:sz w:val="20"/>
                <w:szCs w:val="20"/>
              </w:rPr>
            </w:pPr>
          </w:p>
        </w:tc>
        <w:tc>
          <w:tcPr>
            <w:tcW w:w="3672" w:type="dxa"/>
          </w:tcPr>
          <w:p w14:paraId="23C89FF3" w14:textId="77777777" w:rsidR="00FC6E24" w:rsidRDefault="00FC6E24" w:rsidP="00CC617B">
            <w:pPr>
              <w:pStyle w:val="Default"/>
              <w:ind w:left="0" w:firstLine="0"/>
              <w:rPr>
                <w:rFonts w:ascii="Arial" w:hAnsi="Arial" w:cs="Arial"/>
                <w:sz w:val="20"/>
                <w:szCs w:val="20"/>
              </w:rPr>
            </w:pPr>
          </w:p>
        </w:tc>
        <w:tc>
          <w:tcPr>
            <w:tcW w:w="3672" w:type="dxa"/>
          </w:tcPr>
          <w:p w14:paraId="62ACF98D" w14:textId="77777777" w:rsidR="00FC6E24" w:rsidRDefault="00FC6E24" w:rsidP="00CC617B">
            <w:pPr>
              <w:pStyle w:val="Default"/>
              <w:ind w:left="0" w:firstLine="0"/>
              <w:rPr>
                <w:rFonts w:ascii="Arial" w:hAnsi="Arial" w:cs="Arial"/>
                <w:sz w:val="20"/>
                <w:szCs w:val="20"/>
              </w:rPr>
            </w:pPr>
          </w:p>
        </w:tc>
      </w:tr>
    </w:tbl>
    <w:p w14:paraId="363D2F0B" w14:textId="77777777" w:rsidR="00FC6E24" w:rsidRDefault="00FC6E24" w:rsidP="00EE5841">
      <w:pPr>
        <w:pStyle w:val="Default"/>
        <w:ind w:left="720" w:firstLine="0"/>
        <w:rPr>
          <w:rFonts w:ascii="Arial" w:hAnsi="Arial" w:cs="Arial"/>
          <w:sz w:val="20"/>
          <w:szCs w:val="20"/>
        </w:rPr>
      </w:pPr>
    </w:p>
    <w:p w14:paraId="0A3FAE08" w14:textId="77777777" w:rsidR="00CA5CDB" w:rsidRDefault="00CA5CDB" w:rsidP="00CA5CDB">
      <w:pPr>
        <w:pStyle w:val="Default"/>
        <w:ind w:left="720" w:firstLine="0"/>
        <w:rPr>
          <w:rFonts w:ascii="Arial" w:hAnsi="Arial" w:cs="Arial"/>
          <w:sz w:val="20"/>
          <w:szCs w:val="20"/>
        </w:rPr>
      </w:pPr>
    </w:p>
    <w:p w14:paraId="4F5A4521" w14:textId="3351CFAB" w:rsidR="0096590B" w:rsidRDefault="00CA5CDB" w:rsidP="0096590B">
      <w:pPr>
        <w:pStyle w:val="Default"/>
        <w:numPr>
          <w:ilvl w:val="0"/>
          <w:numId w:val="8"/>
        </w:numPr>
        <w:rPr>
          <w:rFonts w:ascii="Arial" w:hAnsi="Arial" w:cs="Arial"/>
          <w:sz w:val="20"/>
          <w:szCs w:val="20"/>
        </w:rPr>
      </w:pPr>
      <w:r>
        <w:rPr>
          <w:rFonts w:ascii="Arial" w:hAnsi="Arial" w:cs="Arial"/>
          <w:sz w:val="20"/>
          <w:szCs w:val="20"/>
        </w:rPr>
        <w:t>Patient: Sofia Mateo</w:t>
      </w:r>
    </w:p>
    <w:tbl>
      <w:tblPr>
        <w:tblStyle w:val="TableGrid"/>
        <w:tblW w:w="0" w:type="auto"/>
        <w:tblInd w:w="720" w:type="dxa"/>
        <w:tblLook w:val="04A0" w:firstRow="1" w:lastRow="0" w:firstColumn="1" w:lastColumn="0" w:noHBand="0" w:noVBand="1"/>
      </w:tblPr>
      <w:tblGrid>
        <w:gridCol w:w="2808"/>
        <w:gridCol w:w="7488"/>
      </w:tblGrid>
      <w:tr w:rsidR="00EE5841" w14:paraId="53DD7BCA" w14:textId="77777777" w:rsidTr="00CC617B">
        <w:tc>
          <w:tcPr>
            <w:tcW w:w="2808" w:type="dxa"/>
          </w:tcPr>
          <w:p w14:paraId="11CA6CF6" w14:textId="77777777" w:rsidR="00EE5841" w:rsidRDefault="00EE5841" w:rsidP="00CC617B">
            <w:pPr>
              <w:pStyle w:val="Default"/>
              <w:ind w:left="0" w:firstLine="0"/>
              <w:rPr>
                <w:rFonts w:ascii="Arial" w:hAnsi="Arial" w:cs="Arial"/>
                <w:sz w:val="20"/>
                <w:szCs w:val="20"/>
              </w:rPr>
            </w:pPr>
            <w:r>
              <w:rPr>
                <w:rFonts w:ascii="Arial" w:hAnsi="Arial" w:cs="Arial"/>
                <w:sz w:val="20"/>
                <w:szCs w:val="20"/>
              </w:rPr>
              <w:t>Demographics</w:t>
            </w:r>
          </w:p>
        </w:tc>
        <w:tc>
          <w:tcPr>
            <w:tcW w:w="7488" w:type="dxa"/>
          </w:tcPr>
          <w:p w14:paraId="1DC2C3C7" w14:textId="77777777" w:rsidR="00EE5841" w:rsidRDefault="00EE5841" w:rsidP="00CC617B">
            <w:pPr>
              <w:pStyle w:val="Default"/>
              <w:ind w:left="0" w:firstLine="0"/>
              <w:rPr>
                <w:rFonts w:ascii="Arial" w:hAnsi="Arial" w:cs="Arial"/>
                <w:sz w:val="20"/>
                <w:szCs w:val="20"/>
              </w:rPr>
            </w:pPr>
          </w:p>
        </w:tc>
      </w:tr>
      <w:tr w:rsidR="00EE5841" w14:paraId="71C2A777" w14:textId="77777777" w:rsidTr="00CC617B">
        <w:tc>
          <w:tcPr>
            <w:tcW w:w="2808" w:type="dxa"/>
          </w:tcPr>
          <w:p w14:paraId="72E2CDB2" w14:textId="77777777" w:rsidR="00EE5841" w:rsidRDefault="00EE5841" w:rsidP="00CC617B">
            <w:pPr>
              <w:pStyle w:val="Default"/>
              <w:ind w:left="0" w:firstLine="0"/>
              <w:rPr>
                <w:rFonts w:ascii="Arial" w:hAnsi="Arial" w:cs="Arial"/>
                <w:sz w:val="20"/>
                <w:szCs w:val="20"/>
              </w:rPr>
            </w:pPr>
            <w:r>
              <w:rPr>
                <w:rFonts w:ascii="Arial" w:hAnsi="Arial" w:cs="Arial"/>
                <w:sz w:val="20"/>
                <w:szCs w:val="20"/>
              </w:rPr>
              <w:t>Address</w:t>
            </w:r>
          </w:p>
        </w:tc>
        <w:tc>
          <w:tcPr>
            <w:tcW w:w="7488" w:type="dxa"/>
          </w:tcPr>
          <w:p w14:paraId="01FA134A" w14:textId="77777777" w:rsidR="00EE5841" w:rsidRDefault="00EE5841" w:rsidP="00CC617B">
            <w:pPr>
              <w:pStyle w:val="Default"/>
              <w:ind w:left="0" w:firstLine="0"/>
              <w:rPr>
                <w:rFonts w:ascii="Arial" w:hAnsi="Arial" w:cs="Arial"/>
                <w:sz w:val="20"/>
                <w:szCs w:val="20"/>
              </w:rPr>
            </w:pPr>
          </w:p>
        </w:tc>
      </w:tr>
      <w:tr w:rsidR="00EE5841" w14:paraId="787A8FCC" w14:textId="77777777" w:rsidTr="00CC617B">
        <w:tc>
          <w:tcPr>
            <w:tcW w:w="2808" w:type="dxa"/>
          </w:tcPr>
          <w:p w14:paraId="539F792B" w14:textId="77777777" w:rsidR="00EE5841" w:rsidRDefault="00EE5841" w:rsidP="00CC617B">
            <w:pPr>
              <w:pStyle w:val="Default"/>
              <w:ind w:left="0" w:firstLine="0"/>
              <w:rPr>
                <w:rFonts w:ascii="Arial" w:hAnsi="Arial" w:cs="Arial"/>
                <w:sz w:val="20"/>
                <w:szCs w:val="20"/>
              </w:rPr>
            </w:pPr>
            <w:r>
              <w:rPr>
                <w:rFonts w:ascii="Arial" w:hAnsi="Arial" w:cs="Arial"/>
                <w:sz w:val="20"/>
                <w:szCs w:val="20"/>
              </w:rPr>
              <w:t>Health Insurance</w:t>
            </w:r>
          </w:p>
        </w:tc>
        <w:tc>
          <w:tcPr>
            <w:tcW w:w="7488" w:type="dxa"/>
          </w:tcPr>
          <w:p w14:paraId="27F8379F" w14:textId="2BFF7248" w:rsidR="00EE5841" w:rsidRDefault="00EE5841" w:rsidP="00CC617B">
            <w:pPr>
              <w:pStyle w:val="Default"/>
              <w:ind w:left="0" w:firstLine="0"/>
              <w:rPr>
                <w:rFonts w:ascii="Arial" w:hAnsi="Arial" w:cs="Arial"/>
                <w:sz w:val="20"/>
                <w:szCs w:val="20"/>
              </w:rPr>
            </w:pPr>
            <w:r>
              <w:rPr>
                <w:rFonts w:ascii="Arial" w:hAnsi="Arial" w:cs="Arial"/>
                <w:sz w:val="20"/>
                <w:szCs w:val="20"/>
              </w:rPr>
              <w:t>Humana Insurance through Employer ABC</w:t>
            </w:r>
          </w:p>
        </w:tc>
      </w:tr>
    </w:tbl>
    <w:p w14:paraId="05AFBCD5" w14:textId="77777777" w:rsidR="00EE5841" w:rsidRDefault="00EE5841" w:rsidP="00EE5841">
      <w:pPr>
        <w:pStyle w:val="Default"/>
        <w:ind w:left="720" w:firstLine="0"/>
        <w:rPr>
          <w:rFonts w:ascii="Arial" w:hAnsi="Arial" w:cs="Arial"/>
          <w:sz w:val="20"/>
          <w:szCs w:val="20"/>
        </w:rPr>
      </w:pPr>
    </w:p>
    <w:p w14:paraId="17A4A02C" w14:textId="4775F683" w:rsidR="00EE5841" w:rsidRDefault="00EE5841" w:rsidP="00FB5E2D">
      <w:pPr>
        <w:pStyle w:val="Default"/>
        <w:ind w:left="720" w:firstLine="0"/>
        <w:rPr>
          <w:rFonts w:ascii="Arial" w:hAnsi="Arial" w:cs="Arial"/>
          <w:sz w:val="20"/>
          <w:szCs w:val="20"/>
        </w:rPr>
      </w:pPr>
      <w:r>
        <w:rPr>
          <w:rFonts w:ascii="Arial" w:hAnsi="Arial" w:cs="Arial"/>
          <w:sz w:val="20"/>
          <w:szCs w:val="20"/>
        </w:rPr>
        <w:t>Sofia’s Care Team Members</w:t>
      </w:r>
      <w:r w:rsidR="00FB5E2D">
        <w:rPr>
          <w:rFonts w:ascii="Arial" w:hAnsi="Arial" w:cs="Arial"/>
          <w:sz w:val="20"/>
          <w:szCs w:val="20"/>
        </w:rPr>
        <w:t>– [</w:t>
      </w:r>
      <w:r w:rsidR="00FB5E2D" w:rsidRPr="00FB5E2D">
        <w:rPr>
          <w:rFonts w:ascii="Arial" w:hAnsi="Arial" w:cs="Arial"/>
          <w:sz w:val="20"/>
          <w:szCs w:val="20"/>
          <w:highlight w:val="yellow"/>
        </w:rPr>
        <w:t>This will be the list of all involved care team members]</w:t>
      </w:r>
    </w:p>
    <w:tbl>
      <w:tblPr>
        <w:tblStyle w:val="TableGrid"/>
        <w:tblW w:w="0" w:type="auto"/>
        <w:tblInd w:w="720" w:type="dxa"/>
        <w:tblLook w:val="04A0" w:firstRow="1" w:lastRow="0" w:firstColumn="1" w:lastColumn="0" w:noHBand="0" w:noVBand="1"/>
      </w:tblPr>
      <w:tblGrid>
        <w:gridCol w:w="3441"/>
        <w:gridCol w:w="3408"/>
        <w:gridCol w:w="3447"/>
      </w:tblGrid>
      <w:tr w:rsidR="00F754A3" w:rsidRPr="002F0000" w14:paraId="245054EA" w14:textId="77777777" w:rsidTr="00F754A3">
        <w:tc>
          <w:tcPr>
            <w:tcW w:w="3672" w:type="dxa"/>
          </w:tcPr>
          <w:p w14:paraId="5B7ADDC0" w14:textId="5B84C277" w:rsidR="00F754A3" w:rsidRPr="002F0000" w:rsidRDefault="00F754A3" w:rsidP="00EE5841">
            <w:pPr>
              <w:pStyle w:val="Default"/>
              <w:ind w:left="0" w:firstLine="0"/>
              <w:rPr>
                <w:rFonts w:ascii="Arial" w:hAnsi="Arial" w:cs="Arial"/>
                <w:b/>
                <w:sz w:val="20"/>
                <w:szCs w:val="20"/>
              </w:rPr>
            </w:pPr>
            <w:r w:rsidRPr="002F0000">
              <w:rPr>
                <w:rFonts w:ascii="Arial" w:hAnsi="Arial" w:cs="Arial"/>
                <w:b/>
                <w:sz w:val="20"/>
                <w:szCs w:val="20"/>
              </w:rPr>
              <w:t>Role</w:t>
            </w:r>
          </w:p>
        </w:tc>
        <w:tc>
          <w:tcPr>
            <w:tcW w:w="3672" w:type="dxa"/>
          </w:tcPr>
          <w:p w14:paraId="1399FCD3" w14:textId="1FCB3517" w:rsidR="00F754A3" w:rsidRPr="002F0000" w:rsidRDefault="00F754A3" w:rsidP="00EE5841">
            <w:pPr>
              <w:pStyle w:val="Default"/>
              <w:ind w:left="0" w:firstLine="0"/>
              <w:rPr>
                <w:rFonts w:ascii="Arial" w:hAnsi="Arial" w:cs="Arial"/>
                <w:b/>
                <w:sz w:val="20"/>
                <w:szCs w:val="20"/>
              </w:rPr>
            </w:pPr>
            <w:r w:rsidRPr="002F0000">
              <w:rPr>
                <w:rFonts w:ascii="Arial" w:hAnsi="Arial" w:cs="Arial"/>
                <w:b/>
                <w:sz w:val="20"/>
                <w:szCs w:val="20"/>
              </w:rPr>
              <w:t>Provider</w:t>
            </w:r>
          </w:p>
        </w:tc>
        <w:tc>
          <w:tcPr>
            <w:tcW w:w="3672" w:type="dxa"/>
          </w:tcPr>
          <w:p w14:paraId="1584D79D" w14:textId="4A5C76A7" w:rsidR="00F754A3" w:rsidRPr="002F0000" w:rsidRDefault="002F0000" w:rsidP="00EE5841">
            <w:pPr>
              <w:pStyle w:val="Default"/>
              <w:ind w:left="0" w:firstLine="0"/>
              <w:rPr>
                <w:rFonts w:ascii="Arial" w:hAnsi="Arial" w:cs="Arial"/>
                <w:b/>
                <w:sz w:val="20"/>
                <w:szCs w:val="20"/>
              </w:rPr>
            </w:pPr>
            <w:r w:rsidRPr="002F0000">
              <w:rPr>
                <w:rFonts w:ascii="Arial" w:hAnsi="Arial" w:cs="Arial"/>
                <w:b/>
                <w:sz w:val="20"/>
                <w:szCs w:val="20"/>
              </w:rPr>
              <w:t xml:space="preserve">Scoping </w:t>
            </w:r>
            <w:r w:rsidR="00F754A3" w:rsidRPr="002F0000">
              <w:rPr>
                <w:rFonts w:ascii="Arial" w:hAnsi="Arial" w:cs="Arial"/>
                <w:b/>
                <w:sz w:val="20"/>
                <w:szCs w:val="20"/>
              </w:rPr>
              <w:t>Organization</w:t>
            </w:r>
          </w:p>
        </w:tc>
      </w:tr>
      <w:tr w:rsidR="002F0000" w14:paraId="7F3EF541" w14:textId="77777777" w:rsidTr="00F754A3">
        <w:tc>
          <w:tcPr>
            <w:tcW w:w="3672" w:type="dxa"/>
          </w:tcPr>
          <w:p w14:paraId="39EA0A8E" w14:textId="1C9BE0E5" w:rsidR="002F0000" w:rsidRPr="009569B1" w:rsidRDefault="002F0000" w:rsidP="00EE5841">
            <w:pPr>
              <w:pStyle w:val="Default"/>
              <w:ind w:left="0" w:firstLine="0"/>
              <w:rPr>
                <w:rFonts w:ascii="Arial" w:hAnsi="Arial" w:cs="Arial"/>
                <w:sz w:val="20"/>
                <w:szCs w:val="20"/>
              </w:rPr>
            </w:pPr>
            <w:r>
              <w:rPr>
                <w:rFonts w:ascii="Arial" w:hAnsi="Arial" w:cs="Arial"/>
                <w:sz w:val="20"/>
                <w:szCs w:val="20"/>
              </w:rPr>
              <w:t>Self</w:t>
            </w:r>
          </w:p>
        </w:tc>
        <w:tc>
          <w:tcPr>
            <w:tcW w:w="3672" w:type="dxa"/>
          </w:tcPr>
          <w:p w14:paraId="62A3CDD7" w14:textId="4112DEC5" w:rsidR="002F0000" w:rsidRPr="009569B1" w:rsidRDefault="002F0000" w:rsidP="00FC6E24">
            <w:pPr>
              <w:pStyle w:val="Default"/>
              <w:rPr>
                <w:rFonts w:ascii="Arial" w:hAnsi="Arial" w:cs="Arial"/>
                <w:sz w:val="20"/>
                <w:szCs w:val="20"/>
              </w:rPr>
            </w:pPr>
            <w:r>
              <w:rPr>
                <w:rFonts w:ascii="Arial" w:hAnsi="Arial" w:cs="Arial"/>
                <w:sz w:val="20"/>
                <w:szCs w:val="20"/>
              </w:rPr>
              <w:t>Sofia Mateo</w:t>
            </w:r>
          </w:p>
        </w:tc>
        <w:tc>
          <w:tcPr>
            <w:tcW w:w="3672" w:type="dxa"/>
          </w:tcPr>
          <w:p w14:paraId="411C8C4B" w14:textId="77777777" w:rsidR="002F0000" w:rsidRDefault="002F0000" w:rsidP="00EE5841">
            <w:pPr>
              <w:pStyle w:val="Default"/>
              <w:ind w:left="0" w:firstLine="0"/>
              <w:rPr>
                <w:rFonts w:ascii="Arial" w:hAnsi="Arial" w:cs="Arial"/>
                <w:sz w:val="20"/>
                <w:szCs w:val="20"/>
              </w:rPr>
            </w:pPr>
          </w:p>
        </w:tc>
      </w:tr>
      <w:tr w:rsidR="00F754A3" w14:paraId="1D2B18B3" w14:textId="77777777" w:rsidTr="00F754A3">
        <w:tc>
          <w:tcPr>
            <w:tcW w:w="3672" w:type="dxa"/>
          </w:tcPr>
          <w:p w14:paraId="38D6554C" w14:textId="0A1A76D4" w:rsidR="00F754A3" w:rsidRDefault="00FC6E24" w:rsidP="00EE5841">
            <w:pPr>
              <w:pStyle w:val="Default"/>
              <w:ind w:left="0" w:firstLine="0"/>
              <w:rPr>
                <w:rFonts w:ascii="Arial" w:hAnsi="Arial" w:cs="Arial"/>
                <w:sz w:val="20"/>
                <w:szCs w:val="20"/>
              </w:rPr>
            </w:pPr>
            <w:r w:rsidRPr="009569B1">
              <w:rPr>
                <w:rFonts w:ascii="Arial" w:hAnsi="Arial" w:cs="Arial"/>
                <w:sz w:val="20"/>
                <w:szCs w:val="20"/>
              </w:rPr>
              <w:t>Primary Care Provider</w:t>
            </w:r>
          </w:p>
        </w:tc>
        <w:tc>
          <w:tcPr>
            <w:tcW w:w="3672" w:type="dxa"/>
          </w:tcPr>
          <w:p w14:paraId="09298274" w14:textId="08E394DE" w:rsidR="00FC6E24" w:rsidRPr="009569B1" w:rsidRDefault="00FC6E24" w:rsidP="00FC6E24">
            <w:pPr>
              <w:pStyle w:val="Default"/>
              <w:rPr>
                <w:rFonts w:ascii="Arial" w:hAnsi="Arial" w:cs="Arial"/>
                <w:sz w:val="20"/>
                <w:szCs w:val="20"/>
              </w:rPr>
            </w:pPr>
            <w:r w:rsidRPr="009569B1">
              <w:rPr>
                <w:rFonts w:ascii="Arial" w:hAnsi="Arial" w:cs="Arial"/>
                <w:sz w:val="20"/>
                <w:szCs w:val="20"/>
              </w:rPr>
              <w:t>Dr. Patricia Primary</w:t>
            </w:r>
          </w:p>
          <w:p w14:paraId="1193189B" w14:textId="77777777" w:rsidR="00F754A3" w:rsidRDefault="00F754A3" w:rsidP="00EE5841">
            <w:pPr>
              <w:pStyle w:val="Default"/>
              <w:ind w:left="0" w:firstLine="0"/>
              <w:rPr>
                <w:rFonts w:ascii="Arial" w:hAnsi="Arial" w:cs="Arial"/>
                <w:sz w:val="20"/>
                <w:szCs w:val="20"/>
              </w:rPr>
            </w:pPr>
          </w:p>
        </w:tc>
        <w:tc>
          <w:tcPr>
            <w:tcW w:w="3672" w:type="dxa"/>
          </w:tcPr>
          <w:p w14:paraId="5323BD89" w14:textId="5C392C97" w:rsidR="00F754A3" w:rsidRDefault="00FC6E24" w:rsidP="00EE5841">
            <w:pPr>
              <w:pStyle w:val="Default"/>
              <w:ind w:left="0" w:firstLine="0"/>
              <w:rPr>
                <w:rFonts w:ascii="Arial" w:hAnsi="Arial" w:cs="Arial"/>
                <w:sz w:val="20"/>
                <w:szCs w:val="20"/>
              </w:rPr>
            </w:pPr>
            <w:r>
              <w:rPr>
                <w:rFonts w:ascii="Arial" w:hAnsi="Arial" w:cs="Arial"/>
                <w:sz w:val="20"/>
                <w:szCs w:val="20"/>
              </w:rPr>
              <w:t>UPMC Pittsburgh</w:t>
            </w:r>
          </w:p>
        </w:tc>
      </w:tr>
      <w:tr w:rsidR="00F754A3" w14:paraId="615AE56D" w14:textId="77777777" w:rsidTr="00F754A3">
        <w:tc>
          <w:tcPr>
            <w:tcW w:w="3672" w:type="dxa"/>
          </w:tcPr>
          <w:p w14:paraId="195F3C08" w14:textId="20B01E7F" w:rsidR="00F754A3" w:rsidRDefault="00FC6E24" w:rsidP="00EE5841">
            <w:pPr>
              <w:pStyle w:val="Default"/>
              <w:ind w:left="0" w:firstLine="0"/>
              <w:rPr>
                <w:rFonts w:ascii="Arial" w:hAnsi="Arial" w:cs="Arial"/>
                <w:sz w:val="20"/>
                <w:szCs w:val="20"/>
              </w:rPr>
            </w:pPr>
            <w:r>
              <w:rPr>
                <w:rFonts w:ascii="Arial" w:hAnsi="Arial" w:cs="Arial"/>
                <w:sz w:val="20"/>
                <w:szCs w:val="20"/>
              </w:rPr>
              <w:t>Specialist Care Provider</w:t>
            </w:r>
          </w:p>
        </w:tc>
        <w:tc>
          <w:tcPr>
            <w:tcW w:w="3672" w:type="dxa"/>
          </w:tcPr>
          <w:p w14:paraId="758ED0CD" w14:textId="77777777" w:rsidR="00F754A3" w:rsidRDefault="00F754A3" w:rsidP="00EE5841">
            <w:pPr>
              <w:pStyle w:val="Default"/>
              <w:ind w:left="0" w:firstLine="0"/>
              <w:rPr>
                <w:rFonts w:ascii="Arial" w:hAnsi="Arial" w:cs="Arial"/>
                <w:sz w:val="20"/>
                <w:szCs w:val="20"/>
              </w:rPr>
            </w:pPr>
          </w:p>
        </w:tc>
        <w:tc>
          <w:tcPr>
            <w:tcW w:w="3672" w:type="dxa"/>
          </w:tcPr>
          <w:p w14:paraId="02ED36C5" w14:textId="77777777" w:rsidR="00F754A3" w:rsidRDefault="00F754A3" w:rsidP="00EE5841">
            <w:pPr>
              <w:pStyle w:val="Default"/>
              <w:ind w:left="0" w:firstLine="0"/>
              <w:rPr>
                <w:rFonts w:ascii="Arial" w:hAnsi="Arial" w:cs="Arial"/>
                <w:sz w:val="20"/>
                <w:szCs w:val="20"/>
              </w:rPr>
            </w:pPr>
          </w:p>
        </w:tc>
      </w:tr>
      <w:tr w:rsidR="00F754A3" w14:paraId="4DF5CEF5" w14:textId="77777777" w:rsidTr="00F754A3">
        <w:tc>
          <w:tcPr>
            <w:tcW w:w="3672" w:type="dxa"/>
          </w:tcPr>
          <w:p w14:paraId="772079D6" w14:textId="73B542D1" w:rsidR="00F754A3" w:rsidRDefault="00FC6E24" w:rsidP="00EE5841">
            <w:pPr>
              <w:pStyle w:val="Default"/>
              <w:ind w:left="0" w:firstLine="0"/>
              <w:rPr>
                <w:rFonts w:ascii="Arial" w:hAnsi="Arial" w:cs="Arial"/>
                <w:sz w:val="20"/>
                <w:szCs w:val="20"/>
              </w:rPr>
            </w:pPr>
            <w:r w:rsidRPr="009569B1">
              <w:rPr>
                <w:rFonts w:ascii="Arial" w:hAnsi="Arial" w:cs="Arial"/>
                <w:sz w:val="20"/>
                <w:szCs w:val="20"/>
              </w:rPr>
              <w:t>Health Plan D</w:t>
            </w:r>
            <w:r>
              <w:rPr>
                <w:rFonts w:ascii="Arial" w:hAnsi="Arial" w:cs="Arial"/>
                <w:sz w:val="20"/>
                <w:szCs w:val="20"/>
              </w:rPr>
              <w:t>isease Management</w:t>
            </w:r>
            <w:r w:rsidRPr="009569B1">
              <w:rPr>
                <w:rFonts w:ascii="Arial" w:hAnsi="Arial" w:cs="Arial"/>
                <w:sz w:val="20"/>
                <w:szCs w:val="20"/>
              </w:rPr>
              <w:t xml:space="preserve"> Nurse</w:t>
            </w:r>
          </w:p>
        </w:tc>
        <w:tc>
          <w:tcPr>
            <w:tcW w:w="3672" w:type="dxa"/>
          </w:tcPr>
          <w:p w14:paraId="33EF0586" w14:textId="16F1076A" w:rsidR="00F754A3" w:rsidRDefault="00FC6E24" w:rsidP="00EE5841">
            <w:pPr>
              <w:pStyle w:val="Default"/>
              <w:ind w:left="0" w:firstLine="0"/>
              <w:rPr>
                <w:rFonts w:ascii="Arial" w:hAnsi="Arial" w:cs="Arial"/>
                <w:sz w:val="20"/>
                <w:szCs w:val="20"/>
              </w:rPr>
            </w:pPr>
            <w:r w:rsidRPr="009569B1">
              <w:rPr>
                <w:rFonts w:ascii="Arial" w:hAnsi="Arial" w:cs="Arial"/>
                <w:sz w:val="20"/>
                <w:szCs w:val="20"/>
              </w:rPr>
              <w:t>Pamela Care-Manager, RN, CCM</w:t>
            </w:r>
          </w:p>
        </w:tc>
        <w:tc>
          <w:tcPr>
            <w:tcW w:w="3672" w:type="dxa"/>
          </w:tcPr>
          <w:p w14:paraId="73B3A60A" w14:textId="77777777" w:rsidR="00F754A3" w:rsidRDefault="00F754A3" w:rsidP="00EE5841">
            <w:pPr>
              <w:pStyle w:val="Default"/>
              <w:ind w:left="0" w:firstLine="0"/>
              <w:rPr>
                <w:rFonts w:ascii="Arial" w:hAnsi="Arial" w:cs="Arial"/>
                <w:sz w:val="20"/>
                <w:szCs w:val="20"/>
              </w:rPr>
            </w:pPr>
          </w:p>
        </w:tc>
      </w:tr>
    </w:tbl>
    <w:p w14:paraId="5F6B76C3" w14:textId="77777777" w:rsidR="00EE5841" w:rsidRDefault="00EE5841" w:rsidP="00EE5841">
      <w:pPr>
        <w:pStyle w:val="Default"/>
        <w:ind w:left="720" w:firstLine="0"/>
        <w:rPr>
          <w:rFonts w:ascii="Arial" w:hAnsi="Arial" w:cs="Arial"/>
          <w:sz w:val="20"/>
          <w:szCs w:val="20"/>
        </w:rPr>
      </w:pPr>
    </w:p>
    <w:p w14:paraId="64613D9E" w14:textId="77777777" w:rsidR="00C87B0B" w:rsidRDefault="00C87B0B" w:rsidP="00C87B0B">
      <w:pPr>
        <w:rPr>
          <w:rFonts w:cs="Arial"/>
        </w:rPr>
      </w:pPr>
    </w:p>
    <w:p w14:paraId="783D87E9" w14:textId="694E53F6" w:rsidR="00AE703E" w:rsidRPr="00B17747" w:rsidRDefault="000267A8" w:rsidP="000267A8">
      <w:pPr>
        <w:pStyle w:val="Heading4"/>
      </w:pPr>
      <w:r>
        <w:t xml:space="preserve">The Data Sharing </w:t>
      </w:r>
      <w:r w:rsidR="00CA5CDB">
        <w:t xml:space="preserve">System </w:t>
      </w:r>
      <w:r>
        <w:t>Environment</w:t>
      </w:r>
    </w:p>
    <w:p w14:paraId="6B93E775" w14:textId="77777777" w:rsidR="00AE703E" w:rsidRPr="00B17747" w:rsidRDefault="00AE703E" w:rsidP="00AE703E">
      <w:pPr>
        <w:rPr>
          <w:rFonts w:cs="Arial"/>
        </w:rPr>
      </w:pPr>
      <w:r>
        <w:rPr>
          <w:rFonts w:cs="Arial"/>
        </w:rPr>
        <w:t>Terms used with this storyboard to describe</w:t>
      </w:r>
      <w:r w:rsidRPr="00B17747">
        <w:rPr>
          <w:rFonts w:cs="Arial"/>
        </w:rPr>
        <w:t xml:space="preserve"> data exchange are purposely </w:t>
      </w:r>
      <w:r>
        <w:rPr>
          <w:rFonts w:cs="Arial"/>
        </w:rPr>
        <w:t xml:space="preserve">focused on the operations challenge of a 2018 implementation of FHIR. It will be anticipated to involve a combination of </w:t>
      </w:r>
      <w:r w:rsidRPr="00B17747">
        <w:rPr>
          <w:rFonts w:cs="Arial"/>
        </w:rPr>
        <w:t>direct point-to-point mechanisms</w:t>
      </w:r>
      <w:r>
        <w:rPr>
          <w:rFonts w:cs="Arial"/>
        </w:rPr>
        <w:t xml:space="preserve"> and HIE-supported application interface (API) mechanisms that exchange information .</w:t>
      </w:r>
      <w:r w:rsidRPr="00B17747">
        <w:rPr>
          <w:rFonts w:cs="Arial"/>
        </w:rPr>
        <w:t xml:space="preserve">. The diagram </w:t>
      </w:r>
      <w:r>
        <w:rPr>
          <w:rFonts w:cs="Arial"/>
        </w:rPr>
        <w:t>in Figure 1 is used to indicate examples of</w:t>
      </w:r>
      <w:r w:rsidRPr="00B17747">
        <w:rPr>
          <w:rFonts w:cs="Arial"/>
        </w:rPr>
        <w:t xml:space="preserve"> data sharing technology </w:t>
      </w:r>
      <w:r>
        <w:rPr>
          <w:rFonts w:cs="Arial"/>
        </w:rPr>
        <w:t>when the exchange of information is depicted in the diagram</w:t>
      </w:r>
      <w:r w:rsidRPr="00B17747">
        <w:rPr>
          <w:rFonts w:cs="Arial"/>
        </w:rPr>
        <w:t>.</w:t>
      </w:r>
    </w:p>
    <w:p w14:paraId="24237069" w14:textId="0E718657" w:rsidR="00AE703E" w:rsidRPr="00B17747" w:rsidRDefault="00AF5683" w:rsidP="00AE703E">
      <w:pPr>
        <w:pStyle w:val="Caption"/>
        <w:rPr>
          <w:rFonts w:cs="Arial"/>
          <w:sz w:val="20"/>
          <w:szCs w:val="20"/>
        </w:rPr>
      </w:pPr>
      <w:r w:rsidRPr="00AF5683">
        <w:rPr>
          <w:rFonts w:cs="Arial"/>
          <w:noProof/>
          <w:sz w:val="20"/>
          <w:szCs w:val="20"/>
        </w:rPr>
        <w:lastRenderedPageBreak/>
        <w:drawing>
          <wp:inline distT="0" distB="0" distL="0" distR="0" wp14:anchorId="343B65B0" wp14:editId="65B8DF9C">
            <wp:extent cx="4572396" cy="34292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396" cy="3429297"/>
                    </a:xfrm>
                    <a:prstGeom prst="rect">
                      <a:avLst/>
                    </a:prstGeom>
                  </pic:spPr>
                </pic:pic>
              </a:graphicData>
            </a:graphic>
          </wp:inline>
        </w:drawing>
      </w:r>
    </w:p>
    <w:p w14:paraId="7E9C3E30" w14:textId="48E9E08A" w:rsidR="00AE703E" w:rsidRPr="00B17747" w:rsidRDefault="00AF5683" w:rsidP="0096590B">
      <w:pPr>
        <w:rPr>
          <w:rFonts w:cs="Arial"/>
          <w:sz w:val="16"/>
          <w:szCs w:val="16"/>
        </w:rPr>
      </w:pPr>
      <w:r w:rsidRPr="00AF5683">
        <w:rPr>
          <w:rFonts w:cs="Arial"/>
          <w:noProof/>
          <w:sz w:val="16"/>
          <w:szCs w:val="16"/>
        </w:rPr>
        <w:drawing>
          <wp:inline distT="0" distB="0" distL="0" distR="0" wp14:anchorId="4F57F8C1" wp14:editId="7CEEF028">
            <wp:extent cx="4572396" cy="34292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396" cy="3429297"/>
                    </a:xfrm>
                    <a:prstGeom prst="rect">
                      <a:avLst/>
                    </a:prstGeom>
                  </pic:spPr>
                </pic:pic>
              </a:graphicData>
            </a:graphic>
          </wp:inline>
        </w:drawing>
      </w:r>
    </w:p>
    <w:p w14:paraId="57B05B31" w14:textId="45BEE8C0" w:rsidR="00F323AA" w:rsidRDefault="00CA5CDB" w:rsidP="00F323AA">
      <w:pPr>
        <w:pStyle w:val="Default"/>
        <w:rPr>
          <w:b/>
          <w:bCs/>
          <w:i/>
          <w:iCs/>
          <w:sz w:val="22"/>
          <w:szCs w:val="22"/>
        </w:rPr>
      </w:pPr>
      <w:r w:rsidRPr="00CA5CDB">
        <w:rPr>
          <w:b/>
          <w:bCs/>
          <w:i/>
          <w:iCs/>
          <w:noProof/>
          <w:sz w:val="22"/>
          <w:szCs w:val="22"/>
        </w:rPr>
        <w:lastRenderedPageBreak/>
        <w:drawing>
          <wp:inline distT="0" distB="0" distL="0" distR="0" wp14:anchorId="47F3D8E7" wp14:editId="70D4F6DF">
            <wp:extent cx="4572396" cy="34292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396" cy="3429297"/>
                    </a:xfrm>
                    <a:prstGeom prst="rect">
                      <a:avLst/>
                    </a:prstGeom>
                  </pic:spPr>
                </pic:pic>
              </a:graphicData>
            </a:graphic>
          </wp:inline>
        </w:drawing>
      </w:r>
    </w:p>
    <w:p w14:paraId="3C9DC3F8" w14:textId="4CC102A9" w:rsidR="00ED1607" w:rsidRDefault="00ED1607" w:rsidP="00F323AA">
      <w:pPr>
        <w:pStyle w:val="Default"/>
        <w:rPr>
          <w:b/>
          <w:bCs/>
          <w:i/>
          <w:iCs/>
          <w:sz w:val="22"/>
          <w:szCs w:val="22"/>
        </w:rPr>
      </w:pPr>
    </w:p>
    <w:p w14:paraId="238FF28D" w14:textId="52EAA9AC" w:rsidR="00182053" w:rsidRPr="00FB5E2D" w:rsidRDefault="00182053" w:rsidP="00F323AA">
      <w:pPr>
        <w:pStyle w:val="Default"/>
        <w:rPr>
          <w:bCs/>
          <w:iCs/>
          <w:sz w:val="22"/>
          <w:szCs w:val="22"/>
        </w:rPr>
      </w:pPr>
      <w:r w:rsidRPr="00FB5E2D">
        <w:rPr>
          <w:bCs/>
          <w:iCs/>
          <w:sz w:val="22"/>
          <w:szCs w:val="22"/>
          <w:highlight w:val="yellow"/>
        </w:rPr>
        <w:t>Need Pictures for other HIE’s</w:t>
      </w:r>
      <w:r w:rsidR="00755E34" w:rsidRPr="00FB5E2D">
        <w:rPr>
          <w:bCs/>
          <w:iCs/>
          <w:sz w:val="22"/>
          <w:szCs w:val="22"/>
          <w:highlight w:val="yellow"/>
        </w:rPr>
        <w:t xml:space="preserve"> in Pittsburgh and Philly</w:t>
      </w:r>
    </w:p>
    <w:p w14:paraId="0F7C1536" w14:textId="77777777" w:rsidR="00755E34" w:rsidRDefault="00755E34" w:rsidP="00F323AA">
      <w:pPr>
        <w:pStyle w:val="Default"/>
        <w:rPr>
          <w:b/>
          <w:bCs/>
          <w:i/>
          <w:iCs/>
          <w:sz w:val="22"/>
          <w:szCs w:val="22"/>
        </w:rPr>
      </w:pPr>
    </w:p>
    <w:p w14:paraId="303381A5" w14:textId="293690AD" w:rsidR="00ED1607" w:rsidRDefault="00ED1607" w:rsidP="00F323AA">
      <w:pPr>
        <w:pStyle w:val="Default"/>
        <w:rPr>
          <w:b/>
          <w:bCs/>
          <w:i/>
          <w:iCs/>
          <w:sz w:val="22"/>
          <w:szCs w:val="22"/>
        </w:rPr>
      </w:pPr>
      <w:r>
        <w:rPr>
          <w:noProof/>
        </w:rPr>
        <w:drawing>
          <wp:inline distT="0" distB="0" distL="0" distR="0" wp14:anchorId="267EFACA" wp14:editId="6A9BDE96">
            <wp:extent cx="4879554" cy="36633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87653" cy="3669396"/>
                    </a:xfrm>
                    <a:prstGeom prst="rect">
                      <a:avLst/>
                    </a:prstGeom>
                  </pic:spPr>
                </pic:pic>
              </a:graphicData>
            </a:graphic>
          </wp:inline>
        </w:drawing>
      </w:r>
    </w:p>
    <w:p w14:paraId="2D58F712" w14:textId="57D85C7B" w:rsidR="00FB5E2D" w:rsidRPr="00FB5E2D" w:rsidRDefault="00FB5E2D" w:rsidP="00F323AA">
      <w:pPr>
        <w:pStyle w:val="Default"/>
        <w:rPr>
          <w:bCs/>
          <w:iCs/>
          <w:sz w:val="22"/>
          <w:szCs w:val="22"/>
        </w:rPr>
      </w:pPr>
      <w:r w:rsidRPr="00FB5E2D">
        <w:rPr>
          <w:bCs/>
          <w:iCs/>
          <w:sz w:val="22"/>
          <w:szCs w:val="22"/>
          <w:highlight w:val="yellow"/>
        </w:rPr>
        <w:t>[This will be a list of all the organizations involved in the storyboard with information about the technical solution they are running and version assumptions, etc.]</w:t>
      </w:r>
    </w:p>
    <w:tbl>
      <w:tblPr>
        <w:tblStyle w:val="TableGrid"/>
        <w:tblW w:w="0" w:type="auto"/>
        <w:tblInd w:w="360" w:type="dxa"/>
        <w:tblLook w:val="04A0" w:firstRow="1" w:lastRow="0" w:firstColumn="1" w:lastColumn="0" w:noHBand="0" w:noVBand="1"/>
      </w:tblPr>
      <w:tblGrid>
        <w:gridCol w:w="738"/>
        <w:gridCol w:w="4676"/>
        <w:gridCol w:w="5242"/>
      </w:tblGrid>
      <w:tr w:rsidR="00F754A3" w14:paraId="37CBB7F8" w14:textId="77777777" w:rsidTr="00F754A3">
        <w:tc>
          <w:tcPr>
            <w:tcW w:w="738" w:type="dxa"/>
          </w:tcPr>
          <w:p w14:paraId="798B9C42" w14:textId="1E9DDB2B" w:rsidR="00F754A3" w:rsidRPr="00F754A3" w:rsidRDefault="00FC6E24" w:rsidP="00F323AA">
            <w:pPr>
              <w:pStyle w:val="Default"/>
              <w:ind w:left="0" w:firstLine="0"/>
              <w:rPr>
                <w:b/>
                <w:bCs/>
                <w:iCs/>
                <w:sz w:val="22"/>
                <w:szCs w:val="22"/>
              </w:rPr>
            </w:pPr>
            <w:r>
              <w:rPr>
                <w:b/>
                <w:bCs/>
                <w:iCs/>
                <w:sz w:val="22"/>
                <w:szCs w:val="22"/>
              </w:rPr>
              <w:t>#</w:t>
            </w:r>
          </w:p>
        </w:tc>
        <w:tc>
          <w:tcPr>
            <w:tcW w:w="4676" w:type="dxa"/>
          </w:tcPr>
          <w:p w14:paraId="784995F6" w14:textId="2FFF8B31" w:rsidR="00F754A3" w:rsidRPr="00F754A3" w:rsidRDefault="00F754A3" w:rsidP="00F323AA">
            <w:pPr>
              <w:pStyle w:val="Default"/>
              <w:ind w:left="0" w:firstLine="0"/>
              <w:rPr>
                <w:b/>
                <w:bCs/>
                <w:iCs/>
                <w:sz w:val="22"/>
                <w:szCs w:val="22"/>
              </w:rPr>
            </w:pPr>
            <w:r w:rsidRPr="00F754A3">
              <w:rPr>
                <w:b/>
                <w:bCs/>
                <w:iCs/>
                <w:sz w:val="22"/>
                <w:szCs w:val="22"/>
              </w:rPr>
              <w:t>Organization</w:t>
            </w:r>
          </w:p>
        </w:tc>
        <w:tc>
          <w:tcPr>
            <w:tcW w:w="5242" w:type="dxa"/>
          </w:tcPr>
          <w:p w14:paraId="525C3E37" w14:textId="4A49196A" w:rsidR="00F754A3" w:rsidRPr="00F754A3" w:rsidRDefault="00F754A3" w:rsidP="00F323AA">
            <w:pPr>
              <w:pStyle w:val="Default"/>
              <w:ind w:left="0" w:firstLine="0"/>
              <w:rPr>
                <w:b/>
                <w:bCs/>
                <w:iCs/>
                <w:sz w:val="22"/>
                <w:szCs w:val="22"/>
              </w:rPr>
            </w:pPr>
            <w:r w:rsidRPr="00F754A3">
              <w:rPr>
                <w:b/>
                <w:bCs/>
                <w:iCs/>
                <w:sz w:val="22"/>
                <w:szCs w:val="22"/>
              </w:rPr>
              <w:t>Technology Solution</w:t>
            </w:r>
          </w:p>
        </w:tc>
      </w:tr>
      <w:tr w:rsidR="00F754A3" w14:paraId="2D5691F3" w14:textId="77777777" w:rsidTr="00F754A3">
        <w:tc>
          <w:tcPr>
            <w:tcW w:w="738" w:type="dxa"/>
          </w:tcPr>
          <w:p w14:paraId="3976CF88" w14:textId="77777777" w:rsidR="00F754A3" w:rsidRPr="00F754A3" w:rsidRDefault="00F754A3" w:rsidP="00F323AA">
            <w:pPr>
              <w:pStyle w:val="Default"/>
              <w:ind w:left="0" w:firstLine="0"/>
              <w:rPr>
                <w:b/>
                <w:bCs/>
                <w:iCs/>
                <w:sz w:val="22"/>
                <w:szCs w:val="22"/>
              </w:rPr>
            </w:pPr>
          </w:p>
        </w:tc>
        <w:tc>
          <w:tcPr>
            <w:tcW w:w="4676" w:type="dxa"/>
          </w:tcPr>
          <w:p w14:paraId="261020BA" w14:textId="7BF6786C" w:rsidR="00F754A3" w:rsidRPr="00F754A3" w:rsidRDefault="00F754A3" w:rsidP="00F323AA">
            <w:pPr>
              <w:pStyle w:val="Default"/>
              <w:ind w:left="0" w:firstLine="0"/>
              <w:rPr>
                <w:b/>
                <w:bCs/>
                <w:iCs/>
                <w:sz w:val="22"/>
                <w:szCs w:val="22"/>
              </w:rPr>
            </w:pPr>
          </w:p>
        </w:tc>
        <w:tc>
          <w:tcPr>
            <w:tcW w:w="5242" w:type="dxa"/>
          </w:tcPr>
          <w:p w14:paraId="53C450A4" w14:textId="77777777" w:rsidR="00F754A3" w:rsidRPr="00F754A3" w:rsidRDefault="00F754A3" w:rsidP="00F323AA">
            <w:pPr>
              <w:pStyle w:val="Default"/>
              <w:ind w:left="0" w:firstLine="0"/>
              <w:rPr>
                <w:b/>
                <w:bCs/>
                <w:iCs/>
                <w:sz w:val="22"/>
                <w:szCs w:val="22"/>
              </w:rPr>
            </w:pPr>
          </w:p>
        </w:tc>
      </w:tr>
    </w:tbl>
    <w:p w14:paraId="601B69AF" w14:textId="77777777" w:rsidR="00F754A3" w:rsidRDefault="00F754A3" w:rsidP="00F323AA">
      <w:pPr>
        <w:pStyle w:val="Default"/>
        <w:rPr>
          <w:b/>
          <w:bCs/>
          <w:i/>
          <w:iCs/>
          <w:sz w:val="22"/>
          <w:szCs w:val="22"/>
        </w:rPr>
      </w:pPr>
    </w:p>
    <w:p w14:paraId="3E97F836" w14:textId="7A79EBEB" w:rsidR="008C5177" w:rsidRDefault="008C5177" w:rsidP="00A42AA8">
      <w:pPr>
        <w:pStyle w:val="Default"/>
        <w:ind w:left="720" w:firstLine="0"/>
        <w:rPr>
          <w:rFonts w:ascii="Arial" w:hAnsi="Arial" w:cs="Arial"/>
          <w:sz w:val="20"/>
          <w:szCs w:val="20"/>
        </w:rPr>
      </w:pPr>
    </w:p>
    <w:p w14:paraId="39A2D70B" w14:textId="7D2CB809" w:rsidR="00F323AA" w:rsidRDefault="00A330ED" w:rsidP="0096590B">
      <w:pPr>
        <w:pStyle w:val="Heading5"/>
      </w:pPr>
      <w:r>
        <w:t>Storyboard Data Excha</w:t>
      </w:r>
      <w:r w:rsidR="0096590B">
        <w:t>nge Entities and Software Solutions</w:t>
      </w:r>
    </w:p>
    <w:p w14:paraId="3720A5ED" w14:textId="02F79EFD" w:rsidR="00F323AA" w:rsidRDefault="00B45E90" w:rsidP="00A330ED">
      <w:pPr>
        <w:pStyle w:val="Default"/>
        <w:numPr>
          <w:ilvl w:val="0"/>
          <w:numId w:val="8"/>
        </w:numPr>
        <w:rPr>
          <w:rFonts w:ascii="Arial" w:hAnsi="Arial" w:cs="Arial"/>
          <w:sz w:val="20"/>
          <w:szCs w:val="20"/>
        </w:rPr>
      </w:pPr>
      <w:r>
        <w:rPr>
          <w:rFonts w:ascii="Arial" w:hAnsi="Arial" w:cs="Arial"/>
          <w:sz w:val="20"/>
          <w:szCs w:val="20"/>
        </w:rPr>
        <w:t>ClinicalConnect HIE, Pittsburgh</w:t>
      </w:r>
      <w:r w:rsidR="00896D2B">
        <w:rPr>
          <w:rFonts w:ascii="Arial" w:hAnsi="Arial" w:cs="Arial"/>
          <w:sz w:val="20"/>
          <w:szCs w:val="20"/>
        </w:rPr>
        <w:t xml:space="preserve"> (Supporting the </w:t>
      </w:r>
      <w:r w:rsidR="006F1F4A">
        <w:rPr>
          <w:rFonts w:ascii="Arial" w:hAnsi="Arial" w:cs="Arial"/>
          <w:sz w:val="20"/>
          <w:szCs w:val="20"/>
        </w:rPr>
        <w:t>Argonaut Implementation Guide)</w:t>
      </w:r>
    </w:p>
    <w:p w14:paraId="1059F25B" w14:textId="52970106" w:rsidR="00B45E90" w:rsidRDefault="00B45E90" w:rsidP="00A330ED">
      <w:pPr>
        <w:pStyle w:val="Default"/>
        <w:numPr>
          <w:ilvl w:val="0"/>
          <w:numId w:val="8"/>
        </w:numPr>
        <w:rPr>
          <w:rFonts w:ascii="Arial" w:hAnsi="Arial" w:cs="Arial"/>
          <w:sz w:val="20"/>
          <w:szCs w:val="20"/>
        </w:rPr>
      </w:pPr>
      <w:r>
        <w:rPr>
          <w:rFonts w:ascii="Arial" w:hAnsi="Arial" w:cs="Arial"/>
          <w:sz w:val="20"/>
          <w:szCs w:val="20"/>
        </w:rPr>
        <w:t xml:space="preserve">HealthShare Exchange, </w:t>
      </w:r>
      <w:r w:rsidR="00896D2B">
        <w:rPr>
          <w:rFonts w:ascii="Arial" w:hAnsi="Arial" w:cs="Arial"/>
          <w:sz w:val="20"/>
          <w:szCs w:val="20"/>
        </w:rPr>
        <w:t>Philadelphia</w:t>
      </w:r>
      <w:r w:rsidR="006F1F4A">
        <w:rPr>
          <w:rFonts w:ascii="Arial" w:hAnsi="Arial" w:cs="Arial"/>
          <w:sz w:val="20"/>
          <w:szCs w:val="20"/>
        </w:rPr>
        <w:t xml:space="preserve">  </w:t>
      </w:r>
      <w:r w:rsidR="00437E1E">
        <w:rPr>
          <w:rFonts w:ascii="Arial" w:hAnsi="Arial" w:cs="Arial"/>
          <w:sz w:val="20"/>
          <w:szCs w:val="20"/>
        </w:rPr>
        <w:t xml:space="preserve">(Supporting the </w:t>
      </w:r>
      <w:r w:rsidR="00A42AA8">
        <w:rPr>
          <w:rFonts w:ascii="Arial" w:hAnsi="Arial" w:cs="Arial"/>
          <w:sz w:val="20"/>
          <w:szCs w:val="20"/>
        </w:rPr>
        <w:t>Strategic</w:t>
      </w:r>
      <w:r w:rsidR="00437E1E">
        <w:rPr>
          <w:rFonts w:ascii="Arial" w:hAnsi="Arial" w:cs="Arial"/>
          <w:sz w:val="20"/>
          <w:szCs w:val="20"/>
        </w:rPr>
        <w:t xml:space="preserve"> HIE Coalition IG</w:t>
      </w:r>
      <w:r w:rsidR="004A71CA">
        <w:rPr>
          <w:rFonts w:ascii="Arial" w:hAnsi="Arial" w:cs="Arial"/>
          <w:sz w:val="20"/>
          <w:szCs w:val="20"/>
        </w:rPr>
        <w:t>)</w:t>
      </w:r>
    </w:p>
    <w:p w14:paraId="2E0ACBEE" w14:textId="193AA071" w:rsidR="00B45E90" w:rsidRDefault="005362A8" w:rsidP="00A330ED">
      <w:pPr>
        <w:pStyle w:val="Default"/>
        <w:numPr>
          <w:ilvl w:val="0"/>
          <w:numId w:val="8"/>
        </w:numPr>
        <w:rPr>
          <w:rFonts w:ascii="Arial" w:hAnsi="Arial" w:cs="Arial"/>
          <w:sz w:val="20"/>
          <w:szCs w:val="20"/>
        </w:rPr>
      </w:pPr>
      <w:r>
        <w:rPr>
          <w:rFonts w:ascii="Arial" w:hAnsi="Arial" w:cs="Arial"/>
          <w:sz w:val="20"/>
          <w:szCs w:val="20"/>
        </w:rPr>
        <w:t>Cerner EHR, DSTU2 FHIR</w:t>
      </w:r>
      <w:r w:rsidR="004A71CA">
        <w:rPr>
          <w:rFonts w:ascii="Arial" w:hAnsi="Arial" w:cs="Arial"/>
          <w:sz w:val="20"/>
          <w:szCs w:val="20"/>
        </w:rPr>
        <w:t xml:space="preserve"> (Provider Hospital, Lab &amp; Pharmacy)</w:t>
      </w:r>
    </w:p>
    <w:p w14:paraId="54B3A445" w14:textId="7929C5D2" w:rsidR="008C5177" w:rsidRPr="009C1846" w:rsidRDefault="005362A8" w:rsidP="009C1846">
      <w:pPr>
        <w:pStyle w:val="Default"/>
        <w:numPr>
          <w:ilvl w:val="0"/>
          <w:numId w:val="8"/>
        </w:numPr>
        <w:rPr>
          <w:rFonts w:ascii="Arial" w:hAnsi="Arial" w:cs="Arial"/>
          <w:sz w:val="20"/>
          <w:szCs w:val="20"/>
        </w:rPr>
      </w:pPr>
      <w:r>
        <w:rPr>
          <w:rFonts w:ascii="Arial" w:hAnsi="Arial" w:cs="Arial"/>
          <w:sz w:val="20"/>
          <w:szCs w:val="20"/>
        </w:rPr>
        <w:t>Allscripts EHR, DSTU2 &amp; STU3 FHIR</w:t>
      </w:r>
      <w:r w:rsidR="004A71CA">
        <w:rPr>
          <w:rFonts w:ascii="Arial" w:hAnsi="Arial" w:cs="Arial"/>
          <w:sz w:val="20"/>
          <w:szCs w:val="20"/>
        </w:rPr>
        <w:t xml:space="preserve"> (Provider Medical Management Group)</w:t>
      </w:r>
    </w:p>
    <w:p w14:paraId="5889ECD3" w14:textId="64852727" w:rsidR="005362A8" w:rsidRDefault="00F527BB" w:rsidP="00A330ED">
      <w:pPr>
        <w:pStyle w:val="Default"/>
        <w:numPr>
          <w:ilvl w:val="0"/>
          <w:numId w:val="8"/>
        </w:numPr>
        <w:rPr>
          <w:rFonts w:ascii="Arial" w:hAnsi="Arial" w:cs="Arial"/>
          <w:sz w:val="20"/>
          <w:szCs w:val="20"/>
        </w:rPr>
      </w:pPr>
      <w:r>
        <w:rPr>
          <w:rFonts w:ascii="Arial" w:hAnsi="Arial" w:cs="Arial"/>
          <w:sz w:val="20"/>
          <w:szCs w:val="20"/>
        </w:rPr>
        <w:t>Zeom</w:t>
      </w:r>
      <w:r w:rsidR="005362A8">
        <w:rPr>
          <w:rFonts w:ascii="Arial" w:hAnsi="Arial" w:cs="Arial"/>
          <w:sz w:val="20"/>
          <w:szCs w:val="20"/>
        </w:rPr>
        <w:t>ega Population Health</w:t>
      </w:r>
      <w:r>
        <w:rPr>
          <w:rFonts w:ascii="Arial" w:hAnsi="Arial" w:cs="Arial"/>
          <w:sz w:val="20"/>
          <w:szCs w:val="20"/>
        </w:rPr>
        <w:t xml:space="preserve"> &amp; Analytics</w:t>
      </w:r>
      <w:r w:rsidR="005362A8">
        <w:rPr>
          <w:rFonts w:ascii="Arial" w:hAnsi="Arial" w:cs="Arial"/>
          <w:sz w:val="20"/>
          <w:szCs w:val="20"/>
        </w:rPr>
        <w:t>, STU3 FHIR</w:t>
      </w:r>
      <w:r w:rsidR="009C1846">
        <w:rPr>
          <w:rFonts w:ascii="Arial" w:hAnsi="Arial" w:cs="Arial"/>
          <w:sz w:val="20"/>
          <w:szCs w:val="20"/>
        </w:rPr>
        <w:t xml:space="preserve"> (Payer)</w:t>
      </w:r>
    </w:p>
    <w:p w14:paraId="5671926C" w14:textId="77777777" w:rsidR="005362A8" w:rsidRDefault="005362A8" w:rsidP="00A330ED">
      <w:pPr>
        <w:pStyle w:val="Default"/>
        <w:numPr>
          <w:ilvl w:val="0"/>
          <w:numId w:val="8"/>
        </w:numPr>
        <w:rPr>
          <w:rFonts w:ascii="Arial" w:hAnsi="Arial" w:cs="Arial"/>
          <w:sz w:val="20"/>
          <w:szCs w:val="20"/>
        </w:rPr>
      </w:pPr>
      <w:r>
        <w:rPr>
          <w:rFonts w:ascii="Arial" w:hAnsi="Arial" w:cs="Arial"/>
          <w:sz w:val="20"/>
          <w:szCs w:val="20"/>
        </w:rPr>
        <w:t>Payer Member Portal &amp; PHR, DSTU2</w:t>
      </w:r>
    </w:p>
    <w:p w14:paraId="146514FC" w14:textId="56E58268" w:rsidR="005362A8" w:rsidRDefault="005362A8" w:rsidP="00A330ED">
      <w:pPr>
        <w:pStyle w:val="Default"/>
        <w:numPr>
          <w:ilvl w:val="0"/>
          <w:numId w:val="8"/>
        </w:numPr>
        <w:rPr>
          <w:rFonts w:ascii="Arial" w:hAnsi="Arial" w:cs="Arial"/>
          <w:sz w:val="20"/>
          <w:szCs w:val="20"/>
        </w:rPr>
      </w:pPr>
      <w:r>
        <w:rPr>
          <w:rFonts w:ascii="Arial" w:hAnsi="Arial" w:cs="Arial"/>
          <w:sz w:val="20"/>
          <w:szCs w:val="20"/>
        </w:rPr>
        <w:t xml:space="preserve"> </w:t>
      </w:r>
      <w:r w:rsidR="0017699B">
        <w:rPr>
          <w:rFonts w:ascii="Arial" w:hAnsi="Arial" w:cs="Arial"/>
          <w:sz w:val="20"/>
          <w:szCs w:val="20"/>
        </w:rPr>
        <w:t>Sych-for-Science NIH Precision Medicine R</w:t>
      </w:r>
      <w:r w:rsidR="004A71CA">
        <w:rPr>
          <w:rFonts w:ascii="Arial" w:hAnsi="Arial" w:cs="Arial"/>
          <w:sz w:val="20"/>
          <w:szCs w:val="20"/>
        </w:rPr>
        <w:t>esearch (Third Party App)</w:t>
      </w:r>
    </w:p>
    <w:p w14:paraId="37E46BD3" w14:textId="77777777" w:rsidR="002F0000" w:rsidRDefault="002F0000" w:rsidP="004220F5">
      <w:pPr>
        <w:pStyle w:val="Default"/>
        <w:ind w:left="720" w:firstLine="0"/>
        <w:rPr>
          <w:rFonts w:ascii="Arial" w:hAnsi="Arial" w:cs="Arial"/>
          <w:sz w:val="20"/>
          <w:szCs w:val="20"/>
        </w:rPr>
        <w:sectPr w:rsidR="002F0000" w:rsidSect="002916C6">
          <w:pgSz w:w="12240" w:h="15840"/>
          <w:pgMar w:top="720" w:right="720" w:bottom="720" w:left="720" w:header="720" w:footer="720" w:gutter="0"/>
          <w:cols w:space="720"/>
          <w:titlePg/>
          <w:docGrid w:linePitch="360"/>
        </w:sectPr>
      </w:pPr>
    </w:p>
    <w:p w14:paraId="123F143C" w14:textId="7B6E0D3C" w:rsidR="00ED1607" w:rsidRPr="009569B1" w:rsidRDefault="00ED1607" w:rsidP="00900CE0">
      <w:pPr>
        <w:pStyle w:val="Heading1"/>
      </w:pPr>
      <w:bookmarkStart w:id="8" w:name="_Toc485987858"/>
      <w:r>
        <w:lastRenderedPageBreak/>
        <w:t>Sequence of Care Events</w:t>
      </w:r>
      <w:bookmarkEnd w:id="8"/>
    </w:p>
    <w:p w14:paraId="4F2B89CA" w14:textId="263AFCDE" w:rsidR="004220F5" w:rsidRDefault="00B75541" w:rsidP="00AF5683">
      <w:pPr>
        <w:rPr>
          <w:rFonts w:cs="Arial"/>
        </w:rPr>
      </w:pPr>
      <w:r>
        <w:rPr>
          <w:rFonts w:cs="Arial"/>
        </w:rPr>
        <w:t xml:space="preserve">Chapter 2 summarizes the sequence of care events going on in this family’s life. The reason the whole family is considered in the story is to see if a storyboard scoped to cover the whole family will reveal other issues that may be relevant to value-based care. </w:t>
      </w:r>
      <w:r w:rsidR="00745F32">
        <w:rPr>
          <w:rFonts w:cs="Arial"/>
        </w:rPr>
        <w:t>Chapter 2</w:t>
      </w:r>
      <w:r>
        <w:rPr>
          <w:rFonts w:cs="Arial"/>
        </w:rPr>
        <w:t>.1</w:t>
      </w:r>
      <w:r w:rsidR="00745F32">
        <w:rPr>
          <w:rFonts w:cs="Arial"/>
        </w:rPr>
        <w:t xml:space="preserve"> </w:t>
      </w:r>
      <w:r w:rsidR="00ED1607">
        <w:rPr>
          <w:rFonts w:cs="Arial"/>
        </w:rPr>
        <w:t>depicts</w:t>
      </w:r>
      <w:r w:rsidR="00AF5683">
        <w:rPr>
          <w:rFonts w:cs="Arial"/>
        </w:rPr>
        <w:t xml:space="preserve"> the sequence of events involved in </w:t>
      </w:r>
      <w:r w:rsidR="00D57979">
        <w:rPr>
          <w:rFonts w:cs="Arial"/>
        </w:rPr>
        <w:t xml:space="preserve">the storyboard about </w:t>
      </w:r>
      <w:r w:rsidR="00AF5683">
        <w:rPr>
          <w:rFonts w:cs="Arial"/>
        </w:rPr>
        <w:t xml:space="preserve">Sofia’s breast cancer diagnosis and treatment, and </w:t>
      </w:r>
      <w:r>
        <w:rPr>
          <w:rFonts w:cs="Arial"/>
        </w:rPr>
        <w:t xml:space="preserve">Chapter 2.2 depicts </w:t>
      </w:r>
      <w:r w:rsidR="00AF5683">
        <w:rPr>
          <w:rFonts w:cs="Arial"/>
        </w:rPr>
        <w:t>Samuel’s wrist fracture and recovery.</w:t>
      </w:r>
      <w:r w:rsidR="00ED1607">
        <w:rPr>
          <w:rFonts w:cs="Arial"/>
        </w:rPr>
        <w:t xml:space="preserve"> </w:t>
      </w:r>
    </w:p>
    <w:p w14:paraId="0BE4AA8D" w14:textId="4B324E4E" w:rsidR="00ED1607" w:rsidRDefault="00ED1607" w:rsidP="00AF5683">
      <w:pPr>
        <w:rPr>
          <w:rFonts w:cs="Arial"/>
        </w:rPr>
      </w:pPr>
      <w:r>
        <w:rPr>
          <w:rFonts w:cs="Arial"/>
        </w:rPr>
        <w:t xml:space="preserve">Several key questions about information exchange are addressed in </w:t>
      </w:r>
      <w:r w:rsidR="00B75541">
        <w:rPr>
          <w:rFonts w:cs="Arial"/>
        </w:rPr>
        <w:t xml:space="preserve">Chapter 3 in </w:t>
      </w:r>
      <w:r>
        <w:rPr>
          <w:rFonts w:cs="Arial"/>
        </w:rPr>
        <w:t>order to better understand how standards are used to share data in certain areas of the story</w:t>
      </w:r>
      <w:r w:rsidR="00B75541">
        <w:rPr>
          <w:rFonts w:cs="Arial"/>
        </w:rPr>
        <w:t>board</w:t>
      </w:r>
      <w:r>
        <w:rPr>
          <w:rFonts w:cs="Arial"/>
        </w:rPr>
        <w:t>.</w:t>
      </w:r>
    </w:p>
    <w:p w14:paraId="5F0FAC8C" w14:textId="77777777" w:rsidR="004331BA" w:rsidRDefault="004331BA" w:rsidP="00AF5683">
      <w:pPr>
        <w:rPr>
          <w:rFonts w:cs="Arial"/>
        </w:rPr>
      </w:pPr>
    </w:p>
    <w:p w14:paraId="2A2D9356" w14:textId="68F6400C" w:rsidR="00A175F9" w:rsidRDefault="00A175F9" w:rsidP="00AF5683">
      <w:pPr>
        <w:rPr>
          <w:rFonts w:cs="Arial"/>
        </w:rPr>
      </w:pPr>
      <w:r w:rsidRPr="00A175F9">
        <w:rPr>
          <w:rFonts w:cs="Arial"/>
          <w:noProof/>
        </w:rPr>
        <w:drawing>
          <wp:inline distT="0" distB="0" distL="0" distR="0" wp14:anchorId="3F6AA173" wp14:editId="53326FF5">
            <wp:extent cx="4572000" cy="3076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0278"/>
                    <a:stretch/>
                  </pic:blipFill>
                  <pic:spPr bwMode="auto">
                    <a:xfrm>
                      <a:off x="0" y="0"/>
                      <a:ext cx="4572396" cy="3076841"/>
                    </a:xfrm>
                    <a:prstGeom prst="rect">
                      <a:avLst/>
                    </a:prstGeom>
                    <a:ln>
                      <a:noFill/>
                    </a:ln>
                    <a:extLst>
                      <a:ext uri="{53640926-AAD7-44D8-BBD7-CCE9431645EC}">
                        <a14:shadowObscured xmlns:a14="http://schemas.microsoft.com/office/drawing/2010/main"/>
                      </a:ext>
                    </a:extLst>
                  </pic:spPr>
                </pic:pic>
              </a:graphicData>
            </a:graphic>
          </wp:inline>
        </w:drawing>
      </w:r>
    </w:p>
    <w:p w14:paraId="515C3670" w14:textId="5ADB3107" w:rsidR="00B75541" w:rsidRDefault="00B75541" w:rsidP="00B75541">
      <w:pPr>
        <w:pStyle w:val="Default"/>
        <w:ind w:left="0" w:firstLine="0"/>
        <w:rPr>
          <w:rFonts w:ascii="Arial" w:hAnsi="Arial" w:cs="Arial"/>
          <w:sz w:val="20"/>
          <w:szCs w:val="20"/>
        </w:rPr>
      </w:pPr>
      <w:r>
        <w:rPr>
          <w:rFonts w:ascii="Arial" w:hAnsi="Arial" w:cs="Arial"/>
          <w:sz w:val="20"/>
          <w:szCs w:val="20"/>
        </w:rPr>
        <w:t>Summary of Care Events over the course of a year</w:t>
      </w:r>
    </w:p>
    <w:tbl>
      <w:tblPr>
        <w:tblStyle w:val="TableGrid"/>
        <w:tblW w:w="0" w:type="auto"/>
        <w:tblLook w:val="04A0" w:firstRow="1" w:lastRow="0" w:firstColumn="1" w:lastColumn="0" w:noHBand="0" w:noVBand="1"/>
      </w:tblPr>
      <w:tblGrid>
        <w:gridCol w:w="918"/>
        <w:gridCol w:w="1620"/>
        <w:gridCol w:w="8478"/>
      </w:tblGrid>
      <w:tr w:rsidR="00B75541" w14:paraId="493BF8BA" w14:textId="77777777" w:rsidTr="00B75541">
        <w:tc>
          <w:tcPr>
            <w:tcW w:w="918" w:type="dxa"/>
          </w:tcPr>
          <w:p w14:paraId="59A1532F" w14:textId="77777777" w:rsidR="00B75541" w:rsidRDefault="00B75541" w:rsidP="00845E56">
            <w:pPr>
              <w:pStyle w:val="Default"/>
              <w:ind w:left="0" w:firstLine="0"/>
              <w:rPr>
                <w:rFonts w:ascii="Arial" w:hAnsi="Arial" w:cs="Arial"/>
                <w:sz w:val="20"/>
                <w:szCs w:val="20"/>
              </w:rPr>
            </w:pPr>
            <w:r>
              <w:rPr>
                <w:rFonts w:ascii="Arial" w:hAnsi="Arial" w:cs="Arial"/>
                <w:sz w:val="20"/>
                <w:szCs w:val="20"/>
              </w:rPr>
              <w:t>#</w:t>
            </w:r>
          </w:p>
        </w:tc>
        <w:tc>
          <w:tcPr>
            <w:tcW w:w="1620" w:type="dxa"/>
          </w:tcPr>
          <w:p w14:paraId="1D010C84" w14:textId="77777777" w:rsidR="00B75541" w:rsidRDefault="00B75541" w:rsidP="00845E56">
            <w:pPr>
              <w:pStyle w:val="Default"/>
              <w:ind w:left="0" w:firstLine="0"/>
              <w:rPr>
                <w:rFonts w:ascii="Arial" w:hAnsi="Arial" w:cs="Arial"/>
                <w:sz w:val="20"/>
                <w:szCs w:val="20"/>
              </w:rPr>
            </w:pPr>
            <w:r>
              <w:rPr>
                <w:rFonts w:ascii="Arial" w:hAnsi="Arial" w:cs="Arial"/>
                <w:sz w:val="20"/>
                <w:szCs w:val="20"/>
              </w:rPr>
              <w:t>Start Date</w:t>
            </w:r>
          </w:p>
        </w:tc>
        <w:tc>
          <w:tcPr>
            <w:tcW w:w="8478" w:type="dxa"/>
          </w:tcPr>
          <w:p w14:paraId="4C49E0A5" w14:textId="77777777" w:rsidR="00B75541" w:rsidRDefault="00B75541" w:rsidP="00845E56">
            <w:pPr>
              <w:pStyle w:val="Default"/>
              <w:ind w:left="0" w:firstLine="0"/>
              <w:rPr>
                <w:rFonts w:ascii="Arial" w:hAnsi="Arial" w:cs="Arial"/>
                <w:sz w:val="20"/>
                <w:szCs w:val="20"/>
              </w:rPr>
            </w:pPr>
            <w:r>
              <w:rPr>
                <w:rFonts w:ascii="Arial" w:hAnsi="Arial" w:cs="Arial"/>
                <w:sz w:val="20"/>
                <w:szCs w:val="20"/>
              </w:rPr>
              <w:t>Description</w:t>
            </w:r>
          </w:p>
        </w:tc>
      </w:tr>
      <w:tr w:rsidR="00B75541" w14:paraId="5BD35355" w14:textId="77777777" w:rsidTr="00B75541">
        <w:tc>
          <w:tcPr>
            <w:tcW w:w="918" w:type="dxa"/>
          </w:tcPr>
          <w:p w14:paraId="1CC1C8CC" w14:textId="77777777" w:rsidR="00B75541" w:rsidRDefault="00B75541" w:rsidP="00845E56">
            <w:pPr>
              <w:pStyle w:val="Default"/>
              <w:ind w:left="0" w:firstLine="0"/>
              <w:rPr>
                <w:rFonts w:ascii="Arial" w:hAnsi="Arial" w:cs="Arial"/>
                <w:sz w:val="20"/>
                <w:szCs w:val="20"/>
              </w:rPr>
            </w:pPr>
          </w:p>
        </w:tc>
        <w:tc>
          <w:tcPr>
            <w:tcW w:w="1620" w:type="dxa"/>
          </w:tcPr>
          <w:p w14:paraId="5140E9B0" w14:textId="77777777" w:rsidR="00B75541" w:rsidRDefault="00B75541" w:rsidP="00845E56">
            <w:pPr>
              <w:pStyle w:val="Default"/>
              <w:ind w:left="0" w:firstLine="0"/>
              <w:rPr>
                <w:rFonts w:ascii="Arial" w:hAnsi="Arial" w:cs="Arial"/>
                <w:sz w:val="20"/>
                <w:szCs w:val="20"/>
              </w:rPr>
            </w:pPr>
          </w:p>
        </w:tc>
        <w:tc>
          <w:tcPr>
            <w:tcW w:w="8478" w:type="dxa"/>
          </w:tcPr>
          <w:p w14:paraId="4251EBE4" w14:textId="77777777" w:rsidR="00B75541" w:rsidRDefault="00B75541" w:rsidP="00845E56">
            <w:pPr>
              <w:pStyle w:val="Default"/>
              <w:ind w:left="0" w:firstLine="0"/>
              <w:rPr>
                <w:rFonts w:ascii="Arial" w:hAnsi="Arial" w:cs="Arial"/>
                <w:sz w:val="20"/>
                <w:szCs w:val="20"/>
              </w:rPr>
            </w:pPr>
          </w:p>
        </w:tc>
      </w:tr>
      <w:tr w:rsidR="00B75541" w14:paraId="52EB13DD" w14:textId="77777777" w:rsidTr="00B75541">
        <w:tc>
          <w:tcPr>
            <w:tcW w:w="918" w:type="dxa"/>
          </w:tcPr>
          <w:p w14:paraId="5530C4FC" w14:textId="77777777" w:rsidR="00B75541" w:rsidRDefault="00B75541" w:rsidP="00845E56">
            <w:pPr>
              <w:pStyle w:val="Default"/>
              <w:ind w:left="0" w:firstLine="0"/>
              <w:rPr>
                <w:rFonts w:ascii="Arial" w:hAnsi="Arial" w:cs="Arial"/>
                <w:sz w:val="20"/>
                <w:szCs w:val="20"/>
              </w:rPr>
            </w:pPr>
          </w:p>
        </w:tc>
        <w:tc>
          <w:tcPr>
            <w:tcW w:w="1620" w:type="dxa"/>
          </w:tcPr>
          <w:p w14:paraId="4B01E0F8" w14:textId="77777777" w:rsidR="00B75541" w:rsidRDefault="00B75541" w:rsidP="00845E56">
            <w:pPr>
              <w:pStyle w:val="Default"/>
              <w:ind w:left="0" w:firstLine="0"/>
              <w:rPr>
                <w:rFonts w:ascii="Arial" w:hAnsi="Arial" w:cs="Arial"/>
                <w:sz w:val="20"/>
                <w:szCs w:val="20"/>
              </w:rPr>
            </w:pPr>
          </w:p>
        </w:tc>
        <w:tc>
          <w:tcPr>
            <w:tcW w:w="8478" w:type="dxa"/>
          </w:tcPr>
          <w:p w14:paraId="222079BD" w14:textId="77777777" w:rsidR="00B75541" w:rsidRDefault="00B75541" w:rsidP="00845E56">
            <w:pPr>
              <w:pStyle w:val="Default"/>
              <w:ind w:left="0" w:firstLine="0"/>
              <w:rPr>
                <w:rFonts w:ascii="Arial" w:hAnsi="Arial" w:cs="Arial"/>
                <w:sz w:val="20"/>
                <w:szCs w:val="20"/>
              </w:rPr>
            </w:pPr>
          </w:p>
        </w:tc>
      </w:tr>
      <w:tr w:rsidR="00B75541" w14:paraId="266C0B0B" w14:textId="77777777" w:rsidTr="00B75541">
        <w:tc>
          <w:tcPr>
            <w:tcW w:w="918" w:type="dxa"/>
            <w:tcBorders>
              <w:bottom w:val="single" w:sz="4" w:space="0" w:color="auto"/>
            </w:tcBorders>
          </w:tcPr>
          <w:p w14:paraId="1F65D4B6" w14:textId="77777777" w:rsidR="00B75541" w:rsidRDefault="00B75541" w:rsidP="00845E56">
            <w:pPr>
              <w:pStyle w:val="Default"/>
              <w:ind w:left="0" w:firstLine="0"/>
              <w:rPr>
                <w:rFonts w:ascii="Arial" w:hAnsi="Arial" w:cs="Arial"/>
                <w:sz w:val="20"/>
                <w:szCs w:val="20"/>
              </w:rPr>
            </w:pPr>
          </w:p>
        </w:tc>
        <w:tc>
          <w:tcPr>
            <w:tcW w:w="1620" w:type="dxa"/>
            <w:tcBorders>
              <w:bottom w:val="single" w:sz="4" w:space="0" w:color="auto"/>
            </w:tcBorders>
          </w:tcPr>
          <w:p w14:paraId="209E1246" w14:textId="77777777" w:rsidR="00B75541" w:rsidRDefault="00B75541" w:rsidP="00845E56">
            <w:pPr>
              <w:pStyle w:val="Default"/>
              <w:ind w:left="0" w:firstLine="0"/>
              <w:rPr>
                <w:rFonts w:ascii="Arial" w:hAnsi="Arial" w:cs="Arial"/>
                <w:sz w:val="20"/>
                <w:szCs w:val="20"/>
              </w:rPr>
            </w:pPr>
          </w:p>
        </w:tc>
        <w:tc>
          <w:tcPr>
            <w:tcW w:w="8478" w:type="dxa"/>
            <w:tcBorders>
              <w:bottom w:val="single" w:sz="4" w:space="0" w:color="auto"/>
            </w:tcBorders>
          </w:tcPr>
          <w:p w14:paraId="6B2FDE32" w14:textId="77777777" w:rsidR="00B75541" w:rsidRDefault="00B75541" w:rsidP="00845E56">
            <w:pPr>
              <w:pStyle w:val="Default"/>
              <w:ind w:left="0" w:firstLine="0"/>
              <w:rPr>
                <w:rFonts w:ascii="Arial" w:hAnsi="Arial" w:cs="Arial"/>
                <w:sz w:val="20"/>
                <w:szCs w:val="20"/>
              </w:rPr>
            </w:pPr>
          </w:p>
        </w:tc>
      </w:tr>
      <w:tr w:rsidR="00B75541" w14:paraId="4EEFC6EC" w14:textId="77777777" w:rsidTr="00B75541">
        <w:tc>
          <w:tcPr>
            <w:tcW w:w="918" w:type="dxa"/>
            <w:tcBorders>
              <w:bottom w:val="single" w:sz="4" w:space="0" w:color="auto"/>
            </w:tcBorders>
          </w:tcPr>
          <w:p w14:paraId="19F0679C" w14:textId="77777777" w:rsidR="00B75541" w:rsidRDefault="00B75541" w:rsidP="00845E56">
            <w:pPr>
              <w:pStyle w:val="Default"/>
              <w:ind w:left="0" w:firstLine="0"/>
              <w:rPr>
                <w:rFonts w:ascii="Arial" w:hAnsi="Arial" w:cs="Arial"/>
                <w:sz w:val="20"/>
                <w:szCs w:val="20"/>
              </w:rPr>
            </w:pPr>
          </w:p>
        </w:tc>
        <w:tc>
          <w:tcPr>
            <w:tcW w:w="1620" w:type="dxa"/>
            <w:tcBorders>
              <w:bottom w:val="single" w:sz="4" w:space="0" w:color="auto"/>
            </w:tcBorders>
          </w:tcPr>
          <w:p w14:paraId="36C39182" w14:textId="77777777" w:rsidR="00B75541" w:rsidRDefault="00B75541" w:rsidP="00845E56">
            <w:pPr>
              <w:pStyle w:val="Default"/>
              <w:ind w:left="0" w:firstLine="0"/>
              <w:rPr>
                <w:rFonts w:ascii="Arial" w:hAnsi="Arial" w:cs="Arial"/>
                <w:sz w:val="20"/>
                <w:szCs w:val="20"/>
              </w:rPr>
            </w:pPr>
          </w:p>
        </w:tc>
        <w:tc>
          <w:tcPr>
            <w:tcW w:w="8478" w:type="dxa"/>
            <w:tcBorders>
              <w:bottom w:val="single" w:sz="4" w:space="0" w:color="auto"/>
            </w:tcBorders>
          </w:tcPr>
          <w:p w14:paraId="07B1E6CC" w14:textId="77777777" w:rsidR="00B75541" w:rsidRDefault="00B75541" w:rsidP="00845E56">
            <w:pPr>
              <w:pStyle w:val="Default"/>
              <w:ind w:left="0" w:firstLine="0"/>
              <w:rPr>
                <w:rFonts w:ascii="Arial" w:hAnsi="Arial" w:cs="Arial"/>
                <w:sz w:val="20"/>
                <w:szCs w:val="20"/>
              </w:rPr>
            </w:pPr>
          </w:p>
        </w:tc>
      </w:tr>
      <w:tr w:rsidR="00B75541" w14:paraId="7DD338CC" w14:textId="77777777" w:rsidTr="00B75541">
        <w:tc>
          <w:tcPr>
            <w:tcW w:w="918" w:type="dxa"/>
            <w:tcBorders>
              <w:top w:val="single" w:sz="4" w:space="0" w:color="auto"/>
              <w:bottom w:val="single" w:sz="4" w:space="0" w:color="auto"/>
              <w:right w:val="single" w:sz="4" w:space="0" w:color="auto"/>
            </w:tcBorders>
          </w:tcPr>
          <w:p w14:paraId="5FAF2905" w14:textId="77777777" w:rsidR="00B75541" w:rsidRDefault="00B75541" w:rsidP="00845E56">
            <w:pPr>
              <w:pStyle w:val="Default"/>
              <w:ind w:left="0" w:firstLine="0"/>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tcPr>
          <w:p w14:paraId="5DC58420" w14:textId="77777777" w:rsidR="00B75541" w:rsidRDefault="00B75541" w:rsidP="00845E56">
            <w:pPr>
              <w:pStyle w:val="Default"/>
              <w:ind w:left="0" w:firstLine="0"/>
              <w:rPr>
                <w:rFonts w:ascii="Arial" w:hAnsi="Arial" w:cs="Arial"/>
                <w:sz w:val="20"/>
                <w:szCs w:val="20"/>
              </w:rPr>
            </w:pPr>
          </w:p>
        </w:tc>
        <w:tc>
          <w:tcPr>
            <w:tcW w:w="8478" w:type="dxa"/>
            <w:tcBorders>
              <w:top w:val="single" w:sz="4" w:space="0" w:color="auto"/>
              <w:left w:val="single" w:sz="4" w:space="0" w:color="auto"/>
              <w:bottom w:val="single" w:sz="4" w:space="0" w:color="auto"/>
              <w:right w:val="single" w:sz="4" w:space="0" w:color="auto"/>
            </w:tcBorders>
          </w:tcPr>
          <w:p w14:paraId="7D6A9B42" w14:textId="77777777" w:rsidR="00B75541" w:rsidRDefault="00B75541" w:rsidP="00845E56">
            <w:pPr>
              <w:pStyle w:val="Default"/>
              <w:ind w:left="0" w:firstLine="0"/>
              <w:rPr>
                <w:rFonts w:ascii="Arial" w:hAnsi="Arial" w:cs="Arial"/>
                <w:sz w:val="20"/>
                <w:szCs w:val="20"/>
              </w:rPr>
            </w:pPr>
          </w:p>
        </w:tc>
      </w:tr>
      <w:tr w:rsidR="00B75541" w14:paraId="0616BC61" w14:textId="77777777" w:rsidTr="00B75541">
        <w:tc>
          <w:tcPr>
            <w:tcW w:w="918" w:type="dxa"/>
            <w:tcBorders>
              <w:top w:val="single" w:sz="4" w:space="0" w:color="auto"/>
              <w:bottom w:val="single" w:sz="4" w:space="0" w:color="auto"/>
              <w:right w:val="single" w:sz="4" w:space="0" w:color="auto"/>
            </w:tcBorders>
          </w:tcPr>
          <w:p w14:paraId="2B36D3D6" w14:textId="77777777" w:rsidR="00B75541" w:rsidRDefault="00B75541" w:rsidP="00845E56">
            <w:pPr>
              <w:pStyle w:val="Default"/>
              <w:ind w:left="0" w:firstLine="0"/>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tcPr>
          <w:p w14:paraId="7169779B" w14:textId="77777777" w:rsidR="00B75541" w:rsidRDefault="00B75541" w:rsidP="00845E56">
            <w:pPr>
              <w:pStyle w:val="Default"/>
              <w:ind w:left="0" w:firstLine="0"/>
              <w:rPr>
                <w:rFonts w:ascii="Arial" w:hAnsi="Arial" w:cs="Arial"/>
                <w:sz w:val="20"/>
                <w:szCs w:val="20"/>
              </w:rPr>
            </w:pPr>
          </w:p>
        </w:tc>
        <w:tc>
          <w:tcPr>
            <w:tcW w:w="8478" w:type="dxa"/>
            <w:tcBorders>
              <w:top w:val="single" w:sz="4" w:space="0" w:color="auto"/>
              <w:left w:val="single" w:sz="4" w:space="0" w:color="auto"/>
              <w:bottom w:val="single" w:sz="4" w:space="0" w:color="auto"/>
              <w:right w:val="single" w:sz="4" w:space="0" w:color="auto"/>
            </w:tcBorders>
          </w:tcPr>
          <w:p w14:paraId="761E5E5B" w14:textId="77777777" w:rsidR="00B75541" w:rsidRDefault="00B75541" w:rsidP="00845E56">
            <w:pPr>
              <w:pStyle w:val="Default"/>
              <w:ind w:left="0" w:firstLine="0"/>
              <w:rPr>
                <w:rFonts w:ascii="Arial" w:hAnsi="Arial" w:cs="Arial"/>
                <w:sz w:val="20"/>
                <w:szCs w:val="20"/>
              </w:rPr>
            </w:pPr>
          </w:p>
        </w:tc>
      </w:tr>
      <w:tr w:rsidR="00B75541" w14:paraId="65043021" w14:textId="77777777" w:rsidTr="00B75541">
        <w:tc>
          <w:tcPr>
            <w:tcW w:w="918" w:type="dxa"/>
            <w:tcBorders>
              <w:top w:val="single" w:sz="4" w:space="0" w:color="auto"/>
            </w:tcBorders>
          </w:tcPr>
          <w:p w14:paraId="31457755" w14:textId="77777777" w:rsidR="00B75541" w:rsidRDefault="00B75541" w:rsidP="00845E56">
            <w:pPr>
              <w:pStyle w:val="Default"/>
              <w:ind w:left="0" w:firstLine="0"/>
              <w:rPr>
                <w:rFonts w:ascii="Arial" w:hAnsi="Arial" w:cs="Arial"/>
                <w:sz w:val="20"/>
                <w:szCs w:val="20"/>
              </w:rPr>
            </w:pPr>
          </w:p>
        </w:tc>
        <w:tc>
          <w:tcPr>
            <w:tcW w:w="1620" w:type="dxa"/>
            <w:tcBorders>
              <w:top w:val="single" w:sz="4" w:space="0" w:color="auto"/>
            </w:tcBorders>
          </w:tcPr>
          <w:p w14:paraId="50FFC428" w14:textId="77777777" w:rsidR="00B75541" w:rsidRDefault="00B75541" w:rsidP="00845E56">
            <w:pPr>
              <w:pStyle w:val="Default"/>
              <w:ind w:left="0" w:firstLine="0"/>
              <w:rPr>
                <w:rFonts w:ascii="Arial" w:hAnsi="Arial" w:cs="Arial"/>
                <w:sz w:val="20"/>
                <w:szCs w:val="20"/>
              </w:rPr>
            </w:pPr>
          </w:p>
        </w:tc>
        <w:tc>
          <w:tcPr>
            <w:tcW w:w="8478" w:type="dxa"/>
            <w:tcBorders>
              <w:top w:val="single" w:sz="4" w:space="0" w:color="auto"/>
            </w:tcBorders>
          </w:tcPr>
          <w:p w14:paraId="7F1508EC" w14:textId="77777777" w:rsidR="00B75541" w:rsidRDefault="00B75541" w:rsidP="00845E56">
            <w:pPr>
              <w:pStyle w:val="Default"/>
              <w:ind w:left="0" w:firstLine="0"/>
              <w:rPr>
                <w:rFonts w:ascii="Arial" w:hAnsi="Arial" w:cs="Arial"/>
                <w:sz w:val="20"/>
                <w:szCs w:val="20"/>
              </w:rPr>
            </w:pPr>
          </w:p>
        </w:tc>
      </w:tr>
    </w:tbl>
    <w:p w14:paraId="6CB75F7E" w14:textId="77777777" w:rsidR="00B75541" w:rsidRDefault="00B75541" w:rsidP="00B75541">
      <w:pPr>
        <w:pStyle w:val="Default"/>
        <w:ind w:left="0" w:firstLine="0"/>
        <w:rPr>
          <w:rFonts w:ascii="Arial" w:hAnsi="Arial" w:cs="Arial"/>
          <w:sz w:val="20"/>
          <w:szCs w:val="20"/>
        </w:rPr>
      </w:pPr>
    </w:p>
    <w:p w14:paraId="51D74821" w14:textId="77777777" w:rsidR="00B75541" w:rsidRDefault="00B75541" w:rsidP="00B75541">
      <w:pPr>
        <w:spacing w:after="0" w:line="240" w:lineRule="auto"/>
        <w:rPr>
          <w:rFonts w:cs="Arial"/>
          <w:b/>
        </w:rPr>
      </w:pPr>
      <w:r>
        <w:rPr>
          <w:rFonts w:cs="Arial"/>
          <w:b/>
        </w:rPr>
        <w:br w:type="page"/>
      </w:r>
    </w:p>
    <w:p w14:paraId="5D91E9C0" w14:textId="77777777" w:rsidR="00B75541" w:rsidRDefault="00B75541" w:rsidP="004220F5">
      <w:pPr>
        <w:pStyle w:val="Default"/>
        <w:ind w:left="0" w:firstLine="0"/>
        <w:rPr>
          <w:rFonts w:ascii="Arial" w:hAnsi="Arial" w:cs="Arial"/>
          <w:sz w:val="20"/>
          <w:szCs w:val="20"/>
        </w:rPr>
      </w:pPr>
    </w:p>
    <w:p w14:paraId="05EDC871" w14:textId="77777777" w:rsidR="00B75541" w:rsidRDefault="0021754A" w:rsidP="004220F5">
      <w:pPr>
        <w:pStyle w:val="Default"/>
        <w:ind w:left="0" w:firstLine="0"/>
        <w:rPr>
          <w:rFonts w:ascii="Arial" w:hAnsi="Arial" w:cs="Arial"/>
          <w:sz w:val="20"/>
          <w:szCs w:val="20"/>
        </w:rPr>
      </w:pPr>
      <w:r w:rsidRPr="0021754A">
        <w:rPr>
          <w:rFonts w:ascii="Arial" w:hAnsi="Arial" w:cs="Arial"/>
          <w:sz w:val="20"/>
          <w:szCs w:val="20"/>
        </w:rPr>
        <w:t xml:space="preserve"> </w:t>
      </w:r>
    </w:p>
    <w:p w14:paraId="5451E6EB" w14:textId="0E2F4BF4" w:rsidR="004220F5" w:rsidRDefault="00A175F9" w:rsidP="004220F5">
      <w:pPr>
        <w:pStyle w:val="Default"/>
        <w:ind w:left="0" w:firstLine="0"/>
        <w:rPr>
          <w:rFonts w:ascii="Arial" w:hAnsi="Arial" w:cs="Arial"/>
          <w:sz w:val="20"/>
          <w:szCs w:val="20"/>
        </w:rPr>
      </w:pPr>
      <w:r>
        <w:rPr>
          <w:rFonts w:ascii="Arial" w:hAnsi="Arial" w:cs="Arial"/>
          <w:sz w:val="20"/>
          <w:szCs w:val="20"/>
        </w:rPr>
        <w:t>For Samuel Mateo</w:t>
      </w:r>
    </w:p>
    <w:p w14:paraId="125A0208" w14:textId="1847789A" w:rsidR="00A175F9" w:rsidRDefault="00A175F9" w:rsidP="004220F5">
      <w:pPr>
        <w:pStyle w:val="Default"/>
        <w:ind w:left="0" w:firstLine="0"/>
        <w:rPr>
          <w:rFonts w:ascii="Arial" w:hAnsi="Arial" w:cs="Arial"/>
          <w:sz w:val="20"/>
          <w:szCs w:val="20"/>
        </w:rPr>
      </w:pPr>
      <w:r w:rsidRPr="00A175F9">
        <w:rPr>
          <w:rFonts w:ascii="Arial" w:hAnsi="Arial" w:cs="Arial"/>
          <w:noProof/>
          <w:sz w:val="20"/>
          <w:szCs w:val="20"/>
        </w:rPr>
        <w:drawing>
          <wp:inline distT="0" distB="0" distL="0" distR="0" wp14:anchorId="08EA6ABD" wp14:editId="46E967C6">
            <wp:extent cx="4572000" cy="3057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0834"/>
                    <a:stretch/>
                  </pic:blipFill>
                  <pic:spPr bwMode="auto">
                    <a:xfrm>
                      <a:off x="0" y="0"/>
                      <a:ext cx="4572396" cy="3057790"/>
                    </a:xfrm>
                    <a:prstGeom prst="rect">
                      <a:avLst/>
                    </a:prstGeom>
                    <a:ln>
                      <a:noFill/>
                    </a:ln>
                    <a:extLst>
                      <a:ext uri="{53640926-AAD7-44D8-BBD7-CCE9431645EC}">
                        <a14:shadowObscured xmlns:a14="http://schemas.microsoft.com/office/drawing/2010/main"/>
                      </a:ext>
                    </a:extLst>
                  </pic:spPr>
                </pic:pic>
              </a:graphicData>
            </a:graphic>
          </wp:inline>
        </w:drawing>
      </w:r>
    </w:p>
    <w:p w14:paraId="2948EBF9" w14:textId="77777777" w:rsidR="00B75541" w:rsidRDefault="00B75541" w:rsidP="00B75541">
      <w:pPr>
        <w:pStyle w:val="Default"/>
        <w:ind w:left="0" w:firstLine="0"/>
        <w:rPr>
          <w:rFonts w:ascii="Arial" w:hAnsi="Arial" w:cs="Arial"/>
          <w:sz w:val="20"/>
          <w:szCs w:val="20"/>
        </w:rPr>
      </w:pPr>
    </w:p>
    <w:p w14:paraId="35DB29F4" w14:textId="77777777" w:rsidR="00B75541" w:rsidRDefault="00B75541" w:rsidP="00B75541">
      <w:pPr>
        <w:pStyle w:val="Default"/>
        <w:ind w:left="0" w:firstLine="0"/>
        <w:rPr>
          <w:rFonts w:ascii="Arial" w:hAnsi="Arial" w:cs="Arial"/>
          <w:sz w:val="20"/>
          <w:szCs w:val="20"/>
        </w:rPr>
      </w:pPr>
    </w:p>
    <w:p w14:paraId="76047072" w14:textId="29B6EDFB" w:rsidR="00B75541" w:rsidRDefault="00B75541" w:rsidP="00B75541">
      <w:pPr>
        <w:pStyle w:val="Default"/>
        <w:ind w:left="0" w:firstLine="0"/>
        <w:rPr>
          <w:rFonts w:ascii="Arial" w:hAnsi="Arial" w:cs="Arial"/>
          <w:sz w:val="20"/>
          <w:szCs w:val="20"/>
        </w:rPr>
      </w:pPr>
      <w:r>
        <w:rPr>
          <w:rFonts w:ascii="Arial" w:hAnsi="Arial" w:cs="Arial"/>
          <w:sz w:val="20"/>
          <w:szCs w:val="20"/>
        </w:rPr>
        <w:t>Summary of Care Events over the course of a year</w:t>
      </w:r>
    </w:p>
    <w:tbl>
      <w:tblPr>
        <w:tblStyle w:val="TableGrid"/>
        <w:tblW w:w="0" w:type="auto"/>
        <w:tblLook w:val="04A0" w:firstRow="1" w:lastRow="0" w:firstColumn="1" w:lastColumn="0" w:noHBand="0" w:noVBand="1"/>
      </w:tblPr>
      <w:tblGrid>
        <w:gridCol w:w="918"/>
        <w:gridCol w:w="1620"/>
        <w:gridCol w:w="8478"/>
      </w:tblGrid>
      <w:tr w:rsidR="00B75541" w14:paraId="575522F1" w14:textId="77777777" w:rsidTr="00845E56">
        <w:tc>
          <w:tcPr>
            <w:tcW w:w="918" w:type="dxa"/>
          </w:tcPr>
          <w:p w14:paraId="1BF721CD" w14:textId="77777777" w:rsidR="00B75541" w:rsidRDefault="00B75541" w:rsidP="00845E56">
            <w:pPr>
              <w:pStyle w:val="Default"/>
              <w:ind w:left="0" w:firstLine="0"/>
              <w:rPr>
                <w:rFonts w:ascii="Arial" w:hAnsi="Arial" w:cs="Arial"/>
                <w:sz w:val="20"/>
                <w:szCs w:val="20"/>
              </w:rPr>
            </w:pPr>
            <w:r>
              <w:rPr>
                <w:rFonts w:ascii="Arial" w:hAnsi="Arial" w:cs="Arial"/>
                <w:sz w:val="20"/>
                <w:szCs w:val="20"/>
              </w:rPr>
              <w:t>#</w:t>
            </w:r>
          </w:p>
        </w:tc>
        <w:tc>
          <w:tcPr>
            <w:tcW w:w="1620" w:type="dxa"/>
          </w:tcPr>
          <w:p w14:paraId="72D86E57" w14:textId="77777777" w:rsidR="00B75541" w:rsidRDefault="00B75541" w:rsidP="00845E56">
            <w:pPr>
              <w:pStyle w:val="Default"/>
              <w:ind w:left="0" w:firstLine="0"/>
              <w:rPr>
                <w:rFonts w:ascii="Arial" w:hAnsi="Arial" w:cs="Arial"/>
                <w:sz w:val="20"/>
                <w:szCs w:val="20"/>
              </w:rPr>
            </w:pPr>
            <w:r>
              <w:rPr>
                <w:rFonts w:ascii="Arial" w:hAnsi="Arial" w:cs="Arial"/>
                <w:sz w:val="20"/>
                <w:szCs w:val="20"/>
              </w:rPr>
              <w:t>Start Date</w:t>
            </w:r>
          </w:p>
        </w:tc>
        <w:tc>
          <w:tcPr>
            <w:tcW w:w="8478" w:type="dxa"/>
          </w:tcPr>
          <w:p w14:paraId="740DFAA3" w14:textId="77777777" w:rsidR="00B75541" w:rsidRDefault="00B75541" w:rsidP="00845E56">
            <w:pPr>
              <w:pStyle w:val="Default"/>
              <w:ind w:left="0" w:firstLine="0"/>
              <w:rPr>
                <w:rFonts w:ascii="Arial" w:hAnsi="Arial" w:cs="Arial"/>
                <w:sz w:val="20"/>
                <w:szCs w:val="20"/>
              </w:rPr>
            </w:pPr>
            <w:r>
              <w:rPr>
                <w:rFonts w:ascii="Arial" w:hAnsi="Arial" w:cs="Arial"/>
                <w:sz w:val="20"/>
                <w:szCs w:val="20"/>
              </w:rPr>
              <w:t>Description</w:t>
            </w:r>
          </w:p>
        </w:tc>
      </w:tr>
      <w:tr w:rsidR="00B75541" w14:paraId="10E381C8" w14:textId="77777777" w:rsidTr="00845E56">
        <w:tc>
          <w:tcPr>
            <w:tcW w:w="918" w:type="dxa"/>
          </w:tcPr>
          <w:p w14:paraId="782A6EC2" w14:textId="77777777" w:rsidR="00B75541" w:rsidRDefault="00B75541" w:rsidP="00845E56">
            <w:pPr>
              <w:pStyle w:val="Default"/>
              <w:ind w:left="0" w:firstLine="0"/>
              <w:rPr>
                <w:rFonts w:ascii="Arial" w:hAnsi="Arial" w:cs="Arial"/>
                <w:sz w:val="20"/>
                <w:szCs w:val="20"/>
              </w:rPr>
            </w:pPr>
          </w:p>
        </w:tc>
        <w:tc>
          <w:tcPr>
            <w:tcW w:w="1620" w:type="dxa"/>
          </w:tcPr>
          <w:p w14:paraId="0EE8084F" w14:textId="77777777" w:rsidR="00B75541" w:rsidRDefault="00B75541" w:rsidP="00845E56">
            <w:pPr>
              <w:pStyle w:val="Default"/>
              <w:ind w:left="0" w:firstLine="0"/>
              <w:rPr>
                <w:rFonts w:ascii="Arial" w:hAnsi="Arial" w:cs="Arial"/>
                <w:sz w:val="20"/>
                <w:szCs w:val="20"/>
              </w:rPr>
            </w:pPr>
          </w:p>
        </w:tc>
        <w:tc>
          <w:tcPr>
            <w:tcW w:w="8478" w:type="dxa"/>
          </w:tcPr>
          <w:p w14:paraId="76936DAD" w14:textId="77777777" w:rsidR="00B75541" w:rsidRDefault="00B75541" w:rsidP="00845E56">
            <w:pPr>
              <w:pStyle w:val="Default"/>
              <w:ind w:left="0" w:firstLine="0"/>
              <w:rPr>
                <w:rFonts w:ascii="Arial" w:hAnsi="Arial" w:cs="Arial"/>
                <w:sz w:val="20"/>
                <w:szCs w:val="20"/>
              </w:rPr>
            </w:pPr>
          </w:p>
        </w:tc>
      </w:tr>
      <w:tr w:rsidR="00B75541" w14:paraId="01ECBDB1" w14:textId="77777777" w:rsidTr="00845E56">
        <w:tc>
          <w:tcPr>
            <w:tcW w:w="918" w:type="dxa"/>
          </w:tcPr>
          <w:p w14:paraId="02F699EC" w14:textId="77777777" w:rsidR="00B75541" w:rsidRDefault="00B75541" w:rsidP="00845E56">
            <w:pPr>
              <w:pStyle w:val="Default"/>
              <w:ind w:left="0" w:firstLine="0"/>
              <w:rPr>
                <w:rFonts w:ascii="Arial" w:hAnsi="Arial" w:cs="Arial"/>
                <w:sz w:val="20"/>
                <w:szCs w:val="20"/>
              </w:rPr>
            </w:pPr>
          </w:p>
        </w:tc>
        <w:tc>
          <w:tcPr>
            <w:tcW w:w="1620" w:type="dxa"/>
          </w:tcPr>
          <w:p w14:paraId="497B920E" w14:textId="77777777" w:rsidR="00B75541" w:rsidRDefault="00B75541" w:rsidP="00845E56">
            <w:pPr>
              <w:pStyle w:val="Default"/>
              <w:ind w:left="0" w:firstLine="0"/>
              <w:rPr>
                <w:rFonts w:ascii="Arial" w:hAnsi="Arial" w:cs="Arial"/>
                <w:sz w:val="20"/>
                <w:szCs w:val="20"/>
              </w:rPr>
            </w:pPr>
          </w:p>
        </w:tc>
        <w:tc>
          <w:tcPr>
            <w:tcW w:w="8478" w:type="dxa"/>
          </w:tcPr>
          <w:p w14:paraId="249EFA15" w14:textId="77777777" w:rsidR="00B75541" w:rsidRDefault="00B75541" w:rsidP="00845E56">
            <w:pPr>
              <w:pStyle w:val="Default"/>
              <w:ind w:left="0" w:firstLine="0"/>
              <w:rPr>
                <w:rFonts w:ascii="Arial" w:hAnsi="Arial" w:cs="Arial"/>
                <w:sz w:val="20"/>
                <w:szCs w:val="20"/>
              </w:rPr>
            </w:pPr>
          </w:p>
        </w:tc>
      </w:tr>
      <w:tr w:rsidR="00B75541" w14:paraId="5386F88C" w14:textId="77777777" w:rsidTr="00845E56">
        <w:tc>
          <w:tcPr>
            <w:tcW w:w="918" w:type="dxa"/>
            <w:tcBorders>
              <w:bottom w:val="single" w:sz="4" w:space="0" w:color="auto"/>
            </w:tcBorders>
          </w:tcPr>
          <w:p w14:paraId="7235DC68" w14:textId="77777777" w:rsidR="00B75541" w:rsidRDefault="00B75541" w:rsidP="00845E56">
            <w:pPr>
              <w:pStyle w:val="Default"/>
              <w:ind w:left="0" w:firstLine="0"/>
              <w:rPr>
                <w:rFonts w:ascii="Arial" w:hAnsi="Arial" w:cs="Arial"/>
                <w:sz w:val="20"/>
                <w:szCs w:val="20"/>
              </w:rPr>
            </w:pPr>
          </w:p>
        </w:tc>
        <w:tc>
          <w:tcPr>
            <w:tcW w:w="1620" w:type="dxa"/>
            <w:tcBorders>
              <w:bottom w:val="single" w:sz="4" w:space="0" w:color="auto"/>
            </w:tcBorders>
          </w:tcPr>
          <w:p w14:paraId="175568F6" w14:textId="77777777" w:rsidR="00B75541" w:rsidRDefault="00B75541" w:rsidP="00845E56">
            <w:pPr>
              <w:pStyle w:val="Default"/>
              <w:ind w:left="0" w:firstLine="0"/>
              <w:rPr>
                <w:rFonts w:ascii="Arial" w:hAnsi="Arial" w:cs="Arial"/>
                <w:sz w:val="20"/>
                <w:szCs w:val="20"/>
              </w:rPr>
            </w:pPr>
          </w:p>
        </w:tc>
        <w:tc>
          <w:tcPr>
            <w:tcW w:w="8478" w:type="dxa"/>
            <w:tcBorders>
              <w:bottom w:val="single" w:sz="4" w:space="0" w:color="auto"/>
            </w:tcBorders>
          </w:tcPr>
          <w:p w14:paraId="42A8746B" w14:textId="77777777" w:rsidR="00B75541" w:rsidRDefault="00B75541" w:rsidP="00845E56">
            <w:pPr>
              <w:pStyle w:val="Default"/>
              <w:ind w:left="0" w:firstLine="0"/>
              <w:rPr>
                <w:rFonts w:ascii="Arial" w:hAnsi="Arial" w:cs="Arial"/>
                <w:sz w:val="20"/>
                <w:szCs w:val="20"/>
              </w:rPr>
            </w:pPr>
          </w:p>
        </w:tc>
      </w:tr>
      <w:tr w:rsidR="00B75541" w14:paraId="0245028C" w14:textId="77777777" w:rsidTr="00845E56">
        <w:tc>
          <w:tcPr>
            <w:tcW w:w="918" w:type="dxa"/>
            <w:tcBorders>
              <w:bottom w:val="single" w:sz="4" w:space="0" w:color="auto"/>
            </w:tcBorders>
          </w:tcPr>
          <w:p w14:paraId="7BF9FE3A" w14:textId="77777777" w:rsidR="00B75541" w:rsidRDefault="00B75541" w:rsidP="00845E56">
            <w:pPr>
              <w:pStyle w:val="Default"/>
              <w:ind w:left="0" w:firstLine="0"/>
              <w:rPr>
                <w:rFonts w:ascii="Arial" w:hAnsi="Arial" w:cs="Arial"/>
                <w:sz w:val="20"/>
                <w:szCs w:val="20"/>
              </w:rPr>
            </w:pPr>
          </w:p>
        </w:tc>
        <w:tc>
          <w:tcPr>
            <w:tcW w:w="1620" w:type="dxa"/>
            <w:tcBorders>
              <w:bottom w:val="single" w:sz="4" w:space="0" w:color="auto"/>
            </w:tcBorders>
          </w:tcPr>
          <w:p w14:paraId="409B0270" w14:textId="77777777" w:rsidR="00B75541" w:rsidRDefault="00B75541" w:rsidP="00845E56">
            <w:pPr>
              <w:pStyle w:val="Default"/>
              <w:ind w:left="0" w:firstLine="0"/>
              <w:rPr>
                <w:rFonts w:ascii="Arial" w:hAnsi="Arial" w:cs="Arial"/>
                <w:sz w:val="20"/>
                <w:szCs w:val="20"/>
              </w:rPr>
            </w:pPr>
          </w:p>
        </w:tc>
        <w:tc>
          <w:tcPr>
            <w:tcW w:w="8478" w:type="dxa"/>
            <w:tcBorders>
              <w:bottom w:val="single" w:sz="4" w:space="0" w:color="auto"/>
            </w:tcBorders>
          </w:tcPr>
          <w:p w14:paraId="15B956D6" w14:textId="77777777" w:rsidR="00B75541" w:rsidRDefault="00B75541" w:rsidP="00845E56">
            <w:pPr>
              <w:pStyle w:val="Default"/>
              <w:ind w:left="0" w:firstLine="0"/>
              <w:rPr>
                <w:rFonts w:ascii="Arial" w:hAnsi="Arial" w:cs="Arial"/>
                <w:sz w:val="20"/>
                <w:szCs w:val="20"/>
              </w:rPr>
            </w:pPr>
          </w:p>
        </w:tc>
      </w:tr>
      <w:tr w:rsidR="00B75541" w14:paraId="49C25D64" w14:textId="77777777" w:rsidTr="00845E56">
        <w:tc>
          <w:tcPr>
            <w:tcW w:w="918" w:type="dxa"/>
            <w:tcBorders>
              <w:top w:val="single" w:sz="4" w:space="0" w:color="auto"/>
              <w:bottom w:val="single" w:sz="4" w:space="0" w:color="auto"/>
              <w:right w:val="single" w:sz="4" w:space="0" w:color="auto"/>
            </w:tcBorders>
          </w:tcPr>
          <w:p w14:paraId="2C7F6E2E" w14:textId="77777777" w:rsidR="00B75541" w:rsidRDefault="00B75541" w:rsidP="00845E56">
            <w:pPr>
              <w:pStyle w:val="Default"/>
              <w:ind w:left="0" w:firstLine="0"/>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tcPr>
          <w:p w14:paraId="2FB2B2D5" w14:textId="77777777" w:rsidR="00B75541" w:rsidRDefault="00B75541" w:rsidP="00845E56">
            <w:pPr>
              <w:pStyle w:val="Default"/>
              <w:ind w:left="0" w:firstLine="0"/>
              <w:rPr>
                <w:rFonts w:ascii="Arial" w:hAnsi="Arial" w:cs="Arial"/>
                <w:sz w:val="20"/>
                <w:szCs w:val="20"/>
              </w:rPr>
            </w:pPr>
          </w:p>
        </w:tc>
        <w:tc>
          <w:tcPr>
            <w:tcW w:w="8478" w:type="dxa"/>
            <w:tcBorders>
              <w:top w:val="single" w:sz="4" w:space="0" w:color="auto"/>
              <w:left w:val="single" w:sz="4" w:space="0" w:color="auto"/>
              <w:bottom w:val="single" w:sz="4" w:space="0" w:color="auto"/>
              <w:right w:val="single" w:sz="4" w:space="0" w:color="auto"/>
            </w:tcBorders>
          </w:tcPr>
          <w:p w14:paraId="758350DE" w14:textId="77777777" w:rsidR="00B75541" w:rsidRDefault="00B75541" w:rsidP="00845E56">
            <w:pPr>
              <w:pStyle w:val="Default"/>
              <w:ind w:left="0" w:firstLine="0"/>
              <w:rPr>
                <w:rFonts w:ascii="Arial" w:hAnsi="Arial" w:cs="Arial"/>
                <w:sz w:val="20"/>
                <w:szCs w:val="20"/>
              </w:rPr>
            </w:pPr>
          </w:p>
        </w:tc>
      </w:tr>
      <w:tr w:rsidR="00B75541" w14:paraId="774B82F1" w14:textId="77777777" w:rsidTr="00845E56">
        <w:tc>
          <w:tcPr>
            <w:tcW w:w="918" w:type="dxa"/>
            <w:tcBorders>
              <w:top w:val="single" w:sz="4" w:space="0" w:color="auto"/>
              <w:bottom w:val="single" w:sz="4" w:space="0" w:color="auto"/>
              <w:right w:val="single" w:sz="4" w:space="0" w:color="auto"/>
            </w:tcBorders>
          </w:tcPr>
          <w:p w14:paraId="4085B233" w14:textId="77777777" w:rsidR="00B75541" w:rsidRDefault="00B75541" w:rsidP="00845E56">
            <w:pPr>
              <w:pStyle w:val="Default"/>
              <w:ind w:left="0" w:firstLine="0"/>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tcPr>
          <w:p w14:paraId="64122571" w14:textId="77777777" w:rsidR="00B75541" w:rsidRDefault="00B75541" w:rsidP="00845E56">
            <w:pPr>
              <w:pStyle w:val="Default"/>
              <w:ind w:left="0" w:firstLine="0"/>
              <w:rPr>
                <w:rFonts w:ascii="Arial" w:hAnsi="Arial" w:cs="Arial"/>
                <w:sz w:val="20"/>
                <w:szCs w:val="20"/>
              </w:rPr>
            </w:pPr>
          </w:p>
        </w:tc>
        <w:tc>
          <w:tcPr>
            <w:tcW w:w="8478" w:type="dxa"/>
            <w:tcBorders>
              <w:top w:val="single" w:sz="4" w:space="0" w:color="auto"/>
              <w:left w:val="single" w:sz="4" w:space="0" w:color="auto"/>
              <w:bottom w:val="single" w:sz="4" w:space="0" w:color="auto"/>
              <w:right w:val="single" w:sz="4" w:space="0" w:color="auto"/>
            </w:tcBorders>
          </w:tcPr>
          <w:p w14:paraId="273354DE" w14:textId="77777777" w:rsidR="00B75541" w:rsidRDefault="00B75541" w:rsidP="00845E56">
            <w:pPr>
              <w:pStyle w:val="Default"/>
              <w:ind w:left="0" w:firstLine="0"/>
              <w:rPr>
                <w:rFonts w:ascii="Arial" w:hAnsi="Arial" w:cs="Arial"/>
                <w:sz w:val="20"/>
                <w:szCs w:val="20"/>
              </w:rPr>
            </w:pPr>
          </w:p>
        </w:tc>
      </w:tr>
      <w:tr w:rsidR="00B75541" w14:paraId="41587D4B" w14:textId="77777777" w:rsidTr="00845E56">
        <w:tc>
          <w:tcPr>
            <w:tcW w:w="918" w:type="dxa"/>
            <w:tcBorders>
              <w:top w:val="single" w:sz="4" w:space="0" w:color="auto"/>
            </w:tcBorders>
          </w:tcPr>
          <w:p w14:paraId="26EB3D88" w14:textId="77777777" w:rsidR="00B75541" w:rsidRDefault="00B75541" w:rsidP="00845E56">
            <w:pPr>
              <w:pStyle w:val="Default"/>
              <w:ind w:left="0" w:firstLine="0"/>
              <w:rPr>
                <w:rFonts w:ascii="Arial" w:hAnsi="Arial" w:cs="Arial"/>
                <w:sz w:val="20"/>
                <w:szCs w:val="20"/>
              </w:rPr>
            </w:pPr>
          </w:p>
        </w:tc>
        <w:tc>
          <w:tcPr>
            <w:tcW w:w="1620" w:type="dxa"/>
            <w:tcBorders>
              <w:top w:val="single" w:sz="4" w:space="0" w:color="auto"/>
            </w:tcBorders>
          </w:tcPr>
          <w:p w14:paraId="29A44620" w14:textId="77777777" w:rsidR="00B75541" w:rsidRDefault="00B75541" w:rsidP="00845E56">
            <w:pPr>
              <w:pStyle w:val="Default"/>
              <w:ind w:left="0" w:firstLine="0"/>
              <w:rPr>
                <w:rFonts w:ascii="Arial" w:hAnsi="Arial" w:cs="Arial"/>
                <w:sz w:val="20"/>
                <w:szCs w:val="20"/>
              </w:rPr>
            </w:pPr>
          </w:p>
        </w:tc>
        <w:tc>
          <w:tcPr>
            <w:tcW w:w="8478" w:type="dxa"/>
            <w:tcBorders>
              <w:top w:val="single" w:sz="4" w:space="0" w:color="auto"/>
            </w:tcBorders>
          </w:tcPr>
          <w:p w14:paraId="1E230A8D" w14:textId="77777777" w:rsidR="00B75541" w:rsidRDefault="00B75541" w:rsidP="00845E56">
            <w:pPr>
              <w:pStyle w:val="Default"/>
              <w:ind w:left="0" w:firstLine="0"/>
              <w:rPr>
                <w:rFonts w:ascii="Arial" w:hAnsi="Arial" w:cs="Arial"/>
                <w:sz w:val="20"/>
                <w:szCs w:val="20"/>
              </w:rPr>
            </w:pPr>
          </w:p>
        </w:tc>
      </w:tr>
    </w:tbl>
    <w:p w14:paraId="3511576F" w14:textId="77777777" w:rsidR="00B75541" w:rsidRDefault="00B75541" w:rsidP="00B75541">
      <w:pPr>
        <w:pStyle w:val="Default"/>
        <w:ind w:left="0" w:firstLine="0"/>
        <w:rPr>
          <w:rFonts w:ascii="Arial" w:hAnsi="Arial" w:cs="Arial"/>
          <w:sz w:val="20"/>
          <w:szCs w:val="20"/>
        </w:rPr>
      </w:pPr>
    </w:p>
    <w:p w14:paraId="4FEC855A" w14:textId="77777777" w:rsidR="00755E34" w:rsidRDefault="00755E34">
      <w:pPr>
        <w:spacing w:after="0" w:line="240" w:lineRule="auto"/>
        <w:rPr>
          <w:rFonts w:cs="Arial"/>
          <w:b/>
        </w:rPr>
      </w:pPr>
      <w:r>
        <w:rPr>
          <w:rFonts w:cs="Arial"/>
          <w:b/>
        </w:rPr>
        <w:br w:type="page"/>
      </w:r>
    </w:p>
    <w:p w14:paraId="1253364F" w14:textId="2A1041F0" w:rsidR="00900CE0" w:rsidRDefault="00ED1607" w:rsidP="00900CE0">
      <w:pPr>
        <w:pStyle w:val="Heading2"/>
      </w:pPr>
      <w:bookmarkStart w:id="9" w:name="_Toc485987859"/>
      <w:r w:rsidRPr="00900CE0">
        <w:lastRenderedPageBreak/>
        <w:t>Encounter Information</w:t>
      </w:r>
      <w:r w:rsidR="00F754A3">
        <w:t xml:space="preserve"> for Sofia</w:t>
      </w:r>
      <w:r w:rsidR="00AB2538">
        <w:t>’s Care Timeline</w:t>
      </w:r>
      <w:bookmarkEnd w:id="9"/>
    </w:p>
    <w:p w14:paraId="4CBE6A94" w14:textId="50F84FFA" w:rsidR="00755E34" w:rsidRPr="00755E34" w:rsidRDefault="00755E34" w:rsidP="00755E34"/>
    <w:p w14:paraId="12A433FF" w14:textId="49AC8A8D" w:rsidR="00A175F9" w:rsidRPr="00A175F9" w:rsidRDefault="00A175F9" w:rsidP="00A175F9">
      <w:pPr>
        <w:pStyle w:val="Heading3"/>
        <w:numPr>
          <w:ilvl w:val="2"/>
          <w:numId w:val="16"/>
        </w:numPr>
        <w:rPr>
          <w:bCs/>
        </w:rPr>
        <w:sectPr w:rsidR="00A175F9" w:rsidRPr="00A175F9" w:rsidSect="002F0000">
          <w:pgSz w:w="12240" w:h="15840"/>
          <w:pgMar w:top="720" w:right="720" w:bottom="720" w:left="720" w:header="720" w:footer="720" w:gutter="0"/>
          <w:cols w:space="720"/>
          <w:titlePg/>
          <w:docGrid w:linePitch="360"/>
        </w:sectPr>
      </w:pPr>
      <w:bookmarkStart w:id="10" w:name="_Toc485987860"/>
    </w:p>
    <w:p w14:paraId="25AD5096" w14:textId="7F67B581" w:rsidR="002D3EA3" w:rsidRDefault="007C1491" w:rsidP="007C1491">
      <w:pPr>
        <w:pStyle w:val="Heading3"/>
        <w:numPr>
          <w:ilvl w:val="2"/>
          <w:numId w:val="16"/>
        </w:numPr>
      </w:pPr>
      <w:r>
        <w:rPr>
          <w:bCs/>
        </w:rPr>
        <w:lastRenderedPageBreak/>
        <w:t>Self Breast Exam</w:t>
      </w:r>
      <w:bookmarkEnd w:id="10"/>
    </w:p>
    <w:p w14:paraId="04F94D8F" w14:textId="49E372C2" w:rsidR="002D3EA3" w:rsidRPr="00AB2538" w:rsidRDefault="00AB2538" w:rsidP="00AB2538">
      <w:pPr>
        <w:pStyle w:val="Default"/>
        <w:ind w:left="0" w:firstLine="0"/>
        <w:rPr>
          <w:rFonts w:ascii="Arial" w:hAnsi="Arial" w:cs="Arial"/>
          <w:sz w:val="20"/>
          <w:szCs w:val="20"/>
        </w:rPr>
      </w:pPr>
      <w:r w:rsidRPr="00AB2538">
        <w:rPr>
          <w:rFonts w:ascii="Arial" w:hAnsi="Arial" w:cs="Arial"/>
          <w:sz w:val="20"/>
          <w:szCs w:val="20"/>
        </w:rPr>
        <w:t>Describe here.</w:t>
      </w:r>
    </w:p>
    <w:p w14:paraId="6B2109DD" w14:textId="77777777" w:rsidR="002D3EA3" w:rsidRDefault="002D3EA3" w:rsidP="002D3EA3">
      <w:pPr>
        <w:pStyle w:val="Heading4"/>
      </w:pPr>
      <w:r>
        <w:t xml:space="preserve">Pre-condition </w:t>
      </w:r>
    </w:p>
    <w:p w14:paraId="08DE5BB3" w14:textId="58F85508" w:rsidR="002D3EA3" w:rsidRDefault="00977A5E" w:rsidP="002D3EA3">
      <w:pPr>
        <w:pStyle w:val="Default"/>
        <w:ind w:left="0" w:firstLine="0"/>
        <w:rPr>
          <w:rFonts w:ascii="Arial" w:hAnsi="Arial" w:cs="Arial"/>
          <w:sz w:val="20"/>
          <w:szCs w:val="20"/>
        </w:rPr>
      </w:pPr>
      <w:r>
        <w:rPr>
          <w:rFonts w:ascii="Arial" w:hAnsi="Arial" w:cs="Arial"/>
          <w:sz w:val="20"/>
          <w:szCs w:val="20"/>
        </w:rPr>
        <w:t>Describe here.</w:t>
      </w:r>
    </w:p>
    <w:p w14:paraId="55708ADD" w14:textId="45E2EF72" w:rsidR="002D3EA3" w:rsidRDefault="007C1491" w:rsidP="002D3EA3">
      <w:pPr>
        <w:pStyle w:val="Heading4"/>
      </w:pPr>
      <w:r>
        <w:rPr>
          <w:bCs/>
          <w:iCs/>
        </w:rPr>
        <w:t>Encounter / Care Event</w:t>
      </w:r>
    </w:p>
    <w:p w14:paraId="1532CB3E" w14:textId="0430C79E" w:rsidR="002D3EA3" w:rsidRDefault="00977A5E" w:rsidP="00BD36DB">
      <w:pPr>
        <w:pStyle w:val="Default"/>
        <w:spacing w:after="120"/>
        <w:ind w:left="0" w:firstLine="0"/>
        <w:rPr>
          <w:b/>
          <w:bCs/>
          <w:i/>
          <w:iCs/>
          <w:sz w:val="22"/>
          <w:szCs w:val="22"/>
        </w:rPr>
      </w:pPr>
      <w:r>
        <w:rPr>
          <w:rFonts w:ascii="Arial" w:hAnsi="Arial" w:cs="Arial"/>
          <w:sz w:val="20"/>
          <w:szCs w:val="20"/>
        </w:rPr>
        <w:t>Describe here.</w:t>
      </w:r>
    </w:p>
    <w:p w14:paraId="58ABD221" w14:textId="77777777" w:rsidR="002D3EA3" w:rsidRDefault="002D3EA3" w:rsidP="002D3EA3">
      <w:pPr>
        <w:pStyle w:val="Heading4"/>
      </w:pPr>
      <w:r>
        <w:t xml:space="preserve">Post-condition </w:t>
      </w:r>
    </w:p>
    <w:p w14:paraId="07C8FEDC" w14:textId="7BA62FE3" w:rsidR="002D3EA3" w:rsidRPr="009569B1" w:rsidRDefault="00977A5E" w:rsidP="002D3EA3">
      <w:pPr>
        <w:pStyle w:val="Default"/>
        <w:spacing w:after="120"/>
        <w:ind w:left="0" w:firstLine="0"/>
        <w:rPr>
          <w:rFonts w:ascii="Arial" w:hAnsi="Arial" w:cs="Arial"/>
          <w:sz w:val="20"/>
          <w:szCs w:val="20"/>
        </w:rPr>
      </w:pPr>
      <w:r>
        <w:rPr>
          <w:rFonts w:ascii="Arial" w:hAnsi="Arial" w:cs="Arial"/>
          <w:sz w:val="20"/>
          <w:szCs w:val="20"/>
        </w:rPr>
        <w:t>Describe here.</w:t>
      </w:r>
    </w:p>
    <w:p w14:paraId="6C630297" w14:textId="66FE172B" w:rsidR="00F527BB" w:rsidRDefault="007C1491" w:rsidP="007C1491">
      <w:pPr>
        <w:pStyle w:val="Heading3"/>
        <w:numPr>
          <w:ilvl w:val="2"/>
          <w:numId w:val="17"/>
        </w:numPr>
        <w:rPr>
          <w:bCs/>
        </w:rPr>
      </w:pPr>
      <w:bookmarkStart w:id="11" w:name="_Toc485987861"/>
      <w:r>
        <w:rPr>
          <w:bCs/>
        </w:rPr>
        <w:t>Visit with OB/GYN</w:t>
      </w:r>
      <w:r w:rsidR="00FB5E2D">
        <w:rPr>
          <w:bCs/>
        </w:rPr>
        <w:t xml:space="preserve"> – Reason for visit: patient concern about lump in breast</w:t>
      </w:r>
      <w:bookmarkEnd w:id="11"/>
    </w:p>
    <w:p w14:paraId="270C41A1" w14:textId="0CA1B946" w:rsidR="007C1491" w:rsidRPr="007C1491" w:rsidRDefault="007C1491" w:rsidP="007C1491">
      <w:r>
        <w:t>Describe here.</w:t>
      </w:r>
    </w:p>
    <w:p w14:paraId="629265F3" w14:textId="77777777" w:rsidR="00F323AA" w:rsidRDefault="00F323AA" w:rsidP="00F323AA">
      <w:pPr>
        <w:pStyle w:val="Heading4"/>
      </w:pPr>
      <w:r>
        <w:t xml:space="preserve">Pre-condition </w:t>
      </w:r>
    </w:p>
    <w:p w14:paraId="5298DA7F" w14:textId="77777777" w:rsidR="00977A5E" w:rsidRDefault="00977A5E" w:rsidP="00977A5E">
      <w:pPr>
        <w:pStyle w:val="Default"/>
        <w:ind w:left="0" w:firstLine="0"/>
        <w:rPr>
          <w:rFonts w:ascii="Arial" w:hAnsi="Arial" w:cs="Arial"/>
          <w:sz w:val="20"/>
          <w:szCs w:val="20"/>
        </w:rPr>
      </w:pPr>
      <w:r>
        <w:rPr>
          <w:rFonts w:ascii="Arial" w:hAnsi="Arial" w:cs="Arial"/>
          <w:sz w:val="20"/>
          <w:szCs w:val="20"/>
        </w:rPr>
        <w:t>Describe here.</w:t>
      </w:r>
    </w:p>
    <w:p w14:paraId="639915DD" w14:textId="79ADD724" w:rsidR="00F323AA" w:rsidRDefault="007C1491" w:rsidP="00F323AA">
      <w:pPr>
        <w:pStyle w:val="Heading4"/>
      </w:pPr>
      <w:r>
        <w:rPr>
          <w:bCs/>
          <w:iCs/>
        </w:rPr>
        <w:t>Encounter / Care Event</w:t>
      </w:r>
    </w:p>
    <w:p w14:paraId="3D732E1F" w14:textId="47B9E0D5" w:rsidR="007C1491" w:rsidRPr="007C1491" w:rsidRDefault="007C1491" w:rsidP="007C1491">
      <w:r>
        <w:t>Describe here.</w:t>
      </w:r>
    </w:p>
    <w:p w14:paraId="4996144D" w14:textId="3AD2BEAB" w:rsidR="00F323AA" w:rsidRDefault="00977A5E" w:rsidP="00F323AA">
      <w:pPr>
        <w:pStyle w:val="Heading4"/>
      </w:pPr>
      <w:r>
        <w:rPr>
          <w:rFonts w:cs="Arial"/>
          <w:sz w:val="20"/>
          <w:szCs w:val="20"/>
        </w:rPr>
        <w:t>Describe here.</w:t>
      </w:r>
      <w:r w:rsidR="00070005">
        <w:rPr>
          <w:rFonts w:cs="Arial"/>
          <w:sz w:val="20"/>
          <w:szCs w:val="20"/>
        </w:rPr>
        <w:t xml:space="preserve"> </w:t>
      </w:r>
      <w:r w:rsidR="00F323AA">
        <w:t xml:space="preserve">Post-condition </w:t>
      </w:r>
    </w:p>
    <w:p w14:paraId="67A84404" w14:textId="77777777" w:rsidR="00977A5E" w:rsidRDefault="00977A5E" w:rsidP="00977A5E">
      <w:pPr>
        <w:pStyle w:val="Default"/>
        <w:ind w:left="0" w:firstLine="0"/>
        <w:rPr>
          <w:rFonts w:ascii="Arial" w:hAnsi="Arial" w:cs="Arial"/>
          <w:sz w:val="20"/>
          <w:szCs w:val="20"/>
        </w:rPr>
      </w:pPr>
      <w:r>
        <w:rPr>
          <w:rFonts w:ascii="Arial" w:hAnsi="Arial" w:cs="Arial"/>
          <w:sz w:val="20"/>
          <w:szCs w:val="20"/>
        </w:rPr>
        <w:t>Describe here.</w:t>
      </w:r>
    </w:p>
    <w:p w14:paraId="0F560182" w14:textId="77777777" w:rsidR="0037279E" w:rsidRDefault="0037279E" w:rsidP="00F323AA">
      <w:pPr>
        <w:pStyle w:val="Default"/>
        <w:ind w:left="0" w:firstLine="0"/>
        <w:rPr>
          <w:rFonts w:ascii="Arial" w:hAnsi="Arial" w:cs="Arial"/>
          <w:sz w:val="20"/>
          <w:szCs w:val="20"/>
        </w:rPr>
      </w:pPr>
    </w:p>
    <w:p w14:paraId="60F6A526" w14:textId="5123A611" w:rsidR="00AB2538" w:rsidRPr="00AB2538" w:rsidRDefault="00AB2538" w:rsidP="00AB2538">
      <w:pPr>
        <w:pStyle w:val="Heading3"/>
        <w:numPr>
          <w:ilvl w:val="2"/>
          <w:numId w:val="20"/>
        </w:numPr>
        <w:rPr>
          <w:bCs/>
        </w:rPr>
      </w:pPr>
      <w:bookmarkStart w:id="12" w:name="_Toc485987862"/>
      <w:r>
        <w:rPr>
          <w:bCs/>
        </w:rPr>
        <w:t>Visit with Breast Specialist</w:t>
      </w:r>
      <w:r w:rsidR="00FB5E2D">
        <w:rPr>
          <w:bCs/>
        </w:rPr>
        <w:t xml:space="preserve"> – Referral from OB/GYN</w:t>
      </w:r>
      <w:bookmarkEnd w:id="12"/>
    </w:p>
    <w:p w14:paraId="712A92E5" w14:textId="77777777" w:rsidR="00AB2538" w:rsidRPr="007C1491" w:rsidRDefault="00AB2538" w:rsidP="00AB2538">
      <w:r>
        <w:t>Describe here.</w:t>
      </w:r>
    </w:p>
    <w:p w14:paraId="09525135" w14:textId="77777777" w:rsidR="00AB2538" w:rsidRDefault="00AB2538" w:rsidP="00AB2538">
      <w:pPr>
        <w:pStyle w:val="Heading4"/>
      </w:pPr>
      <w:r>
        <w:t xml:space="preserve">Pre-condition </w:t>
      </w:r>
    </w:p>
    <w:p w14:paraId="36021507" w14:textId="77777777" w:rsidR="00AB2538" w:rsidRDefault="00AB2538" w:rsidP="00AB2538">
      <w:pPr>
        <w:pStyle w:val="Default"/>
        <w:ind w:left="0" w:firstLine="0"/>
        <w:rPr>
          <w:rFonts w:ascii="Arial" w:hAnsi="Arial" w:cs="Arial"/>
          <w:sz w:val="20"/>
          <w:szCs w:val="20"/>
        </w:rPr>
      </w:pPr>
      <w:r>
        <w:rPr>
          <w:rFonts w:ascii="Arial" w:hAnsi="Arial" w:cs="Arial"/>
          <w:sz w:val="20"/>
          <w:szCs w:val="20"/>
        </w:rPr>
        <w:t>Describe here.</w:t>
      </w:r>
    </w:p>
    <w:p w14:paraId="08ED7EEB" w14:textId="77777777" w:rsidR="00AB2538" w:rsidRDefault="00AB2538" w:rsidP="00AB2538">
      <w:pPr>
        <w:pStyle w:val="Heading4"/>
      </w:pPr>
      <w:r>
        <w:rPr>
          <w:bCs/>
          <w:iCs/>
        </w:rPr>
        <w:t>Encounter / Care Event</w:t>
      </w:r>
    </w:p>
    <w:p w14:paraId="1A2ABAE4" w14:textId="77777777" w:rsidR="00AB2538" w:rsidRPr="007C1491" w:rsidRDefault="00AB2538" w:rsidP="00AB2538">
      <w:r>
        <w:t>Describe here.</w:t>
      </w:r>
    </w:p>
    <w:p w14:paraId="7450752C" w14:textId="77777777" w:rsidR="00AB2538" w:rsidRDefault="00AB2538" w:rsidP="00AB2538">
      <w:pPr>
        <w:pStyle w:val="Heading4"/>
      </w:pPr>
      <w:r>
        <w:rPr>
          <w:rFonts w:cs="Arial"/>
          <w:sz w:val="20"/>
          <w:szCs w:val="20"/>
        </w:rPr>
        <w:t xml:space="preserve">Describe here. </w:t>
      </w:r>
      <w:r>
        <w:t xml:space="preserve">Post-condition </w:t>
      </w:r>
    </w:p>
    <w:p w14:paraId="4DAC099A" w14:textId="77777777" w:rsidR="00AB2538" w:rsidRDefault="00AB2538" w:rsidP="00AB2538">
      <w:pPr>
        <w:pStyle w:val="Default"/>
        <w:ind w:left="0" w:firstLine="0"/>
        <w:rPr>
          <w:rFonts w:ascii="Arial" w:hAnsi="Arial" w:cs="Arial"/>
          <w:sz w:val="20"/>
          <w:szCs w:val="20"/>
        </w:rPr>
      </w:pPr>
      <w:r>
        <w:rPr>
          <w:rFonts w:ascii="Arial" w:hAnsi="Arial" w:cs="Arial"/>
          <w:sz w:val="20"/>
          <w:szCs w:val="20"/>
        </w:rPr>
        <w:t>Describe here.</w:t>
      </w:r>
    </w:p>
    <w:p w14:paraId="5BBE0992" w14:textId="225FC5D9" w:rsidR="00F323AA" w:rsidRDefault="00F323AA" w:rsidP="00F323AA">
      <w:pPr>
        <w:spacing w:after="0" w:line="240" w:lineRule="auto"/>
        <w:rPr>
          <w:rFonts w:ascii="Times New Roman" w:hAnsi="Times New Roman"/>
          <w:color w:val="000000"/>
        </w:rPr>
      </w:pPr>
    </w:p>
    <w:p w14:paraId="4F35E09C" w14:textId="77777777" w:rsidR="00AB2538" w:rsidRDefault="00AB2538" w:rsidP="00F323AA">
      <w:pPr>
        <w:spacing w:after="0" w:line="240" w:lineRule="auto"/>
        <w:rPr>
          <w:rFonts w:ascii="Times New Roman" w:hAnsi="Times New Roman"/>
          <w:color w:val="000000"/>
        </w:rPr>
      </w:pPr>
    </w:p>
    <w:p w14:paraId="2481FE9B" w14:textId="0A980578" w:rsidR="00F323AA" w:rsidRDefault="007C1491" w:rsidP="007C1491">
      <w:pPr>
        <w:pStyle w:val="Heading3"/>
        <w:numPr>
          <w:ilvl w:val="2"/>
          <w:numId w:val="19"/>
        </w:numPr>
      </w:pPr>
      <w:bookmarkStart w:id="13" w:name="_Toc485987863"/>
      <w:r>
        <w:t>MRI and Biopsy Procedure</w:t>
      </w:r>
      <w:r w:rsidR="00FB5E2D">
        <w:t xml:space="preserve"> – Ordered by Breast Specialist</w:t>
      </w:r>
      <w:bookmarkEnd w:id="13"/>
    </w:p>
    <w:p w14:paraId="2A114E9C" w14:textId="4B1E9EC1" w:rsidR="00F323AA" w:rsidRPr="007C1491" w:rsidRDefault="007C1491" w:rsidP="007C1491">
      <w:pPr>
        <w:pStyle w:val="Default"/>
        <w:ind w:left="0" w:firstLine="0"/>
        <w:rPr>
          <w:rFonts w:ascii="Arial" w:hAnsi="Arial" w:cs="Arial"/>
          <w:sz w:val="20"/>
          <w:szCs w:val="20"/>
        </w:rPr>
      </w:pPr>
      <w:r w:rsidRPr="007C1491">
        <w:rPr>
          <w:rFonts w:ascii="Arial" w:hAnsi="Arial" w:cs="Arial"/>
          <w:sz w:val="20"/>
          <w:szCs w:val="20"/>
        </w:rPr>
        <w:t xml:space="preserve">Describe </w:t>
      </w:r>
      <w:r>
        <w:rPr>
          <w:rFonts w:ascii="Arial" w:hAnsi="Arial" w:cs="Arial"/>
          <w:sz w:val="20"/>
          <w:szCs w:val="20"/>
        </w:rPr>
        <w:t>here.</w:t>
      </w:r>
    </w:p>
    <w:p w14:paraId="75018964" w14:textId="77777777" w:rsidR="00F323AA" w:rsidRDefault="00F323AA" w:rsidP="00F323AA">
      <w:pPr>
        <w:pStyle w:val="Heading4"/>
      </w:pPr>
      <w:r>
        <w:t xml:space="preserve">Precondition </w:t>
      </w:r>
    </w:p>
    <w:p w14:paraId="505B6F31" w14:textId="51A371F4" w:rsidR="00F323AA" w:rsidRDefault="00656ACE" w:rsidP="007C1491">
      <w:pPr>
        <w:pStyle w:val="Default"/>
        <w:ind w:left="0" w:firstLine="0"/>
        <w:rPr>
          <w:b/>
          <w:bCs/>
          <w:i/>
          <w:iCs/>
          <w:sz w:val="22"/>
          <w:szCs w:val="22"/>
        </w:rPr>
      </w:pPr>
      <w:r>
        <w:rPr>
          <w:rFonts w:ascii="Arial" w:hAnsi="Arial" w:cs="Arial"/>
          <w:sz w:val="20"/>
          <w:szCs w:val="20"/>
        </w:rPr>
        <w:t>Describe here.</w:t>
      </w:r>
    </w:p>
    <w:p w14:paraId="3BDD3254" w14:textId="77777777" w:rsidR="00AB2538" w:rsidRDefault="00AB2538" w:rsidP="00AB2538">
      <w:pPr>
        <w:pStyle w:val="Heading4"/>
      </w:pPr>
      <w:r>
        <w:rPr>
          <w:bCs/>
          <w:iCs/>
        </w:rPr>
        <w:t>Encounter / Care Event</w:t>
      </w:r>
    </w:p>
    <w:p w14:paraId="72B4B253" w14:textId="77777777" w:rsidR="00656ACE" w:rsidRDefault="00656ACE" w:rsidP="00656ACE">
      <w:pPr>
        <w:pStyle w:val="Default"/>
        <w:ind w:left="0" w:firstLine="0"/>
        <w:rPr>
          <w:rFonts w:ascii="Arial" w:hAnsi="Arial" w:cs="Arial"/>
          <w:sz w:val="20"/>
          <w:szCs w:val="20"/>
        </w:rPr>
      </w:pPr>
      <w:r>
        <w:rPr>
          <w:rFonts w:ascii="Arial" w:hAnsi="Arial" w:cs="Arial"/>
          <w:sz w:val="20"/>
          <w:szCs w:val="20"/>
        </w:rPr>
        <w:t>Describe here.</w:t>
      </w:r>
    </w:p>
    <w:p w14:paraId="30611DBC" w14:textId="77777777" w:rsidR="00F323AA" w:rsidRDefault="00F323AA" w:rsidP="00F323AA">
      <w:pPr>
        <w:pStyle w:val="Heading4"/>
      </w:pPr>
      <w:r>
        <w:t xml:space="preserve">Post-condition </w:t>
      </w:r>
    </w:p>
    <w:p w14:paraId="01D5DAA1" w14:textId="2A777CD5" w:rsidR="00656ACE" w:rsidRDefault="00656ACE" w:rsidP="00656ACE">
      <w:pPr>
        <w:pStyle w:val="Default"/>
        <w:ind w:left="0" w:firstLine="0"/>
        <w:rPr>
          <w:rFonts w:ascii="Arial" w:hAnsi="Arial" w:cs="Arial"/>
          <w:sz w:val="20"/>
          <w:szCs w:val="20"/>
        </w:rPr>
      </w:pPr>
      <w:r>
        <w:rPr>
          <w:rFonts w:ascii="Arial" w:hAnsi="Arial" w:cs="Arial"/>
          <w:sz w:val="20"/>
          <w:szCs w:val="20"/>
        </w:rPr>
        <w:t>Describe here.</w:t>
      </w:r>
    </w:p>
    <w:p w14:paraId="18BE8C71" w14:textId="3B456B1F" w:rsidR="00F323AA" w:rsidRDefault="00F323AA" w:rsidP="00F323AA">
      <w:pPr>
        <w:pStyle w:val="Default"/>
        <w:ind w:left="0" w:firstLine="0"/>
        <w:rPr>
          <w:rFonts w:ascii="Arial" w:hAnsi="Arial" w:cs="Arial"/>
          <w:sz w:val="20"/>
          <w:szCs w:val="20"/>
        </w:rPr>
      </w:pPr>
    </w:p>
    <w:p w14:paraId="5A8F76ED" w14:textId="23C551E0" w:rsidR="00F3328C" w:rsidRDefault="00F3328C" w:rsidP="00D97E0E">
      <w:pPr>
        <w:spacing w:after="240"/>
      </w:pPr>
    </w:p>
    <w:p w14:paraId="0C911591" w14:textId="19213D22" w:rsidR="007C1491" w:rsidRDefault="00AB2538" w:rsidP="007C1491">
      <w:pPr>
        <w:pStyle w:val="Heading3"/>
        <w:numPr>
          <w:ilvl w:val="2"/>
          <w:numId w:val="18"/>
        </w:numPr>
      </w:pPr>
      <w:bookmarkStart w:id="14" w:name="_Toc485987864"/>
      <w:r>
        <w:lastRenderedPageBreak/>
        <w:t>Follow-up Visit with Breast Specialist</w:t>
      </w:r>
      <w:r w:rsidR="00FB5E2D">
        <w:t xml:space="preserve"> – Review results, diagnosis and plan</w:t>
      </w:r>
      <w:bookmarkEnd w:id="14"/>
    </w:p>
    <w:p w14:paraId="34F513DF" w14:textId="77777777" w:rsidR="007C1491" w:rsidRPr="007C1491" w:rsidRDefault="007C1491" w:rsidP="007C1491">
      <w:pPr>
        <w:pStyle w:val="Default"/>
        <w:ind w:left="0" w:firstLine="0"/>
        <w:rPr>
          <w:rFonts w:ascii="Arial" w:hAnsi="Arial" w:cs="Arial"/>
          <w:sz w:val="20"/>
          <w:szCs w:val="20"/>
        </w:rPr>
      </w:pPr>
      <w:r w:rsidRPr="007C1491">
        <w:rPr>
          <w:rFonts w:ascii="Arial" w:hAnsi="Arial" w:cs="Arial"/>
          <w:sz w:val="20"/>
          <w:szCs w:val="20"/>
        </w:rPr>
        <w:t xml:space="preserve">Describe </w:t>
      </w:r>
      <w:r>
        <w:rPr>
          <w:rFonts w:ascii="Arial" w:hAnsi="Arial" w:cs="Arial"/>
          <w:sz w:val="20"/>
          <w:szCs w:val="20"/>
        </w:rPr>
        <w:t>here.</w:t>
      </w:r>
    </w:p>
    <w:p w14:paraId="390834B1" w14:textId="77777777" w:rsidR="007C1491" w:rsidRDefault="007C1491" w:rsidP="007C1491">
      <w:pPr>
        <w:pStyle w:val="Heading4"/>
      </w:pPr>
      <w:r>
        <w:t xml:space="preserve">Precondition </w:t>
      </w:r>
    </w:p>
    <w:p w14:paraId="0ADA4C9C" w14:textId="77777777" w:rsidR="007C1491" w:rsidRDefault="007C1491" w:rsidP="007C1491">
      <w:pPr>
        <w:pStyle w:val="Default"/>
        <w:ind w:left="0" w:firstLine="0"/>
        <w:rPr>
          <w:b/>
          <w:bCs/>
          <w:i/>
          <w:iCs/>
          <w:sz w:val="22"/>
          <w:szCs w:val="22"/>
        </w:rPr>
      </w:pPr>
      <w:r>
        <w:rPr>
          <w:rFonts w:ascii="Arial" w:hAnsi="Arial" w:cs="Arial"/>
          <w:sz w:val="20"/>
          <w:szCs w:val="20"/>
        </w:rPr>
        <w:t>Describe here.</w:t>
      </w:r>
    </w:p>
    <w:p w14:paraId="2FE09184" w14:textId="77777777" w:rsidR="00AB2538" w:rsidRDefault="00AB2538" w:rsidP="00AB2538">
      <w:pPr>
        <w:pStyle w:val="Heading4"/>
      </w:pPr>
      <w:r>
        <w:rPr>
          <w:bCs/>
          <w:iCs/>
        </w:rPr>
        <w:t>Encounter / Care Event</w:t>
      </w:r>
    </w:p>
    <w:p w14:paraId="37735EC9" w14:textId="77777777" w:rsidR="007C1491" w:rsidRDefault="007C1491" w:rsidP="007C1491">
      <w:pPr>
        <w:pStyle w:val="Default"/>
        <w:ind w:left="0" w:firstLine="0"/>
        <w:rPr>
          <w:rFonts w:ascii="Arial" w:hAnsi="Arial" w:cs="Arial"/>
          <w:sz w:val="20"/>
          <w:szCs w:val="20"/>
        </w:rPr>
      </w:pPr>
      <w:r>
        <w:rPr>
          <w:rFonts w:ascii="Arial" w:hAnsi="Arial" w:cs="Arial"/>
          <w:sz w:val="20"/>
          <w:szCs w:val="20"/>
        </w:rPr>
        <w:t>Describe here.</w:t>
      </w:r>
    </w:p>
    <w:p w14:paraId="6008175D" w14:textId="77777777" w:rsidR="007C1491" w:rsidRDefault="007C1491" w:rsidP="007C1491">
      <w:pPr>
        <w:pStyle w:val="Heading4"/>
      </w:pPr>
      <w:r>
        <w:t xml:space="preserve">Post-condition </w:t>
      </w:r>
    </w:p>
    <w:p w14:paraId="31753C87" w14:textId="77777777" w:rsidR="007C1491" w:rsidRDefault="007C1491" w:rsidP="007C1491">
      <w:pPr>
        <w:pStyle w:val="Default"/>
        <w:ind w:left="0" w:firstLine="0"/>
        <w:rPr>
          <w:rFonts w:ascii="Arial" w:hAnsi="Arial" w:cs="Arial"/>
          <w:sz w:val="20"/>
          <w:szCs w:val="20"/>
        </w:rPr>
      </w:pPr>
      <w:r>
        <w:rPr>
          <w:rFonts w:ascii="Arial" w:hAnsi="Arial" w:cs="Arial"/>
          <w:sz w:val="20"/>
          <w:szCs w:val="20"/>
        </w:rPr>
        <w:t>Describe here.</w:t>
      </w:r>
    </w:p>
    <w:p w14:paraId="63E2BD9D" w14:textId="6EFF5871" w:rsidR="007C1491" w:rsidRDefault="007C1491" w:rsidP="00D97E0E">
      <w:pPr>
        <w:spacing w:after="240"/>
      </w:pPr>
    </w:p>
    <w:p w14:paraId="3868DFD9" w14:textId="6C874BA3" w:rsidR="00AB2538" w:rsidRDefault="00AB2538" w:rsidP="00AB2538">
      <w:pPr>
        <w:pStyle w:val="Heading3"/>
        <w:numPr>
          <w:ilvl w:val="2"/>
          <w:numId w:val="21"/>
        </w:numPr>
      </w:pPr>
      <w:bookmarkStart w:id="15" w:name="_Toc485987865"/>
      <w:r>
        <w:t>Visit with PCP</w:t>
      </w:r>
      <w:r w:rsidR="00FB5E2D">
        <w:t xml:space="preserve"> – Address Patient concerns and discuss treatment options</w:t>
      </w:r>
      <w:bookmarkEnd w:id="15"/>
    </w:p>
    <w:p w14:paraId="2A60529D" w14:textId="77777777" w:rsidR="00AB2538" w:rsidRPr="007C1491" w:rsidRDefault="00AB2538" w:rsidP="00AB2538">
      <w:pPr>
        <w:pStyle w:val="Default"/>
        <w:ind w:left="0" w:firstLine="0"/>
        <w:rPr>
          <w:rFonts w:ascii="Arial" w:hAnsi="Arial" w:cs="Arial"/>
          <w:sz w:val="20"/>
          <w:szCs w:val="20"/>
        </w:rPr>
      </w:pPr>
      <w:r w:rsidRPr="007C1491">
        <w:rPr>
          <w:rFonts w:ascii="Arial" w:hAnsi="Arial" w:cs="Arial"/>
          <w:sz w:val="20"/>
          <w:szCs w:val="20"/>
        </w:rPr>
        <w:t xml:space="preserve">Describe </w:t>
      </w:r>
      <w:r>
        <w:rPr>
          <w:rFonts w:ascii="Arial" w:hAnsi="Arial" w:cs="Arial"/>
          <w:sz w:val="20"/>
          <w:szCs w:val="20"/>
        </w:rPr>
        <w:t>here.</w:t>
      </w:r>
    </w:p>
    <w:p w14:paraId="4C4E0F26" w14:textId="77777777" w:rsidR="00AB2538" w:rsidRDefault="00AB2538" w:rsidP="00AB2538">
      <w:pPr>
        <w:pStyle w:val="Heading4"/>
      </w:pPr>
      <w:r>
        <w:t xml:space="preserve">Precondition </w:t>
      </w:r>
    </w:p>
    <w:p w14:paraId="69A814E5" w14:textId="77777777" w:rsidR="00AB2538" w:rsidRDefault="00AB2538" w:rsidP="00AB2538">
      <w:pPr>
        <w:pStyle w:val="Default"/>
        <w:ind w:left="0" w:firstLine="0"/>
        <w:rPr>
          <w:b/>
          <w:bCs/>
          <w:i/>
          <w:iCs/>
          <w:sz w:val="22"/>
          <w:szCs w:val="22"/>
        </w:rPr>
      </w:pPr>
      <w:r>
        <w:rPr>
          <w:rFonts w:ascii="Arial" w:hAnsi="Arial" w:cs="Arial"/>
          <w:sz w:val="20"/>
          <w:szCs w:val="20"/>
        </w:rPr>
        <w:t>Describe here.</w:t>
      </w:r>
    </w:p>
    <w:p w14:paraId="553B35FD" w14:textId="77777777" w:rsidR="00AB2538" w:rsidRDefault="00AB2538" w:rsidP="00AB2538">
      <w:pPr>
        <w:pStyle w:val="Heading4"/>
      </w:pPr>
      <w:r>
        <w:rPr>
          <w:bCs/>
          <w:iCs/>
        </w:rPr>
        <w:t>Encounter / Care Event</w:t>
      </w:r>
    </w:p>
    <w:p w14:paraId="778726F3" w14:textId="77777777" w:rsidR="00AB2538" w:rsidRDefault="00AB2538" w:rsidP="00AB2538">
      <w:pPr>
        <w:pStyle w:val="Default"/>
        <w:ind w:left="0" w:firstLine="0"/>
        <w:rPr>
          <w:rFonts w:ascii="Arial" w:hAnsi="Arial" w:cs="Arial"/>
          <w:sz w:val="20"/>
          <w:szCs w:val="20"/>
        </w:rPr>
      </w:pPr>
      <w:r>
        <w:rPr>
          <w:rFonts w:ascii="Arial" w:hAnsi="Arial" w:cs="Arial"/>
          <w:sz w:val="20"/>
          <w:szCs w:val="20"/>
        </w:rPr>
        <w:t>Describe here.</w:t>
      </w:r>
    </w:p>
    <w:p w14:paraId="16EE2932" w14:textId="77777777" w:rsidR="00AB2538" w:rsidRDefault="00AB2538" w:rsidP="00AB2538">
      <w:pPr>
        <w:pStyle w:val="Heading4"/>
      </w:pPr>
      <w:r>
        <w:t xml:space="preserve">Post-condition </w:t>
      </w:r>
    </w:p>
    <w:p w14:paraId="49AF32D0" w14:textId="77777777" w:rsidR="00AB2538" w:rsidRDefault="00AB2538" w:rsidP="00AB2538">
      <w:pPr>
        <w:pStyle w:val="Default"/>
        <w:ind w:left="0" w:firstLine="0"/>
        <w:rPr>
          <w:rFonts w:ascii="Arial" w:hAnsi="Arial" w:cs="Arial"/>
          <w:sz w:val="20"/>
          <w:szCs w:val="20"/>
        </w:rPr>
      </w:pPr>
      <w:r>
        <w:rPr>
          <w:rFonts w:ascii="Arial" w:hAnsi="Arial" w:cs="Arial"/>
          <w:sz w:val="20"/>
          <w:szCs w:val="20"/>
        </w:rPr>
        <w:t>Describe here.</w:t>
      </w:r>
    </w:p>
    <w:p w14:paraId="54F0E408" w14:textId="5B931E39" w:rsidR="00AB2538" w:rsidRDefault="00AB2538" w:rsidP="00D97E0E">
      <w:pPr>
        <w:spacing w:after="240"/>
      </w:pPr>
    </w:p>
    <w:p w14:paraId="1DCC3ED6" w14:textId="14A4B2B0" w:rsidR="00AB2538" w:rsidRDefault="00AB2538" w:rsidP="00AB2538">
      <w:pPr>
        <w:pStyle w:val="Heading3"/>
        <w:numPr>
          <w:ilvl w:val="2"/>
          <w:numId w:val="22"/>
        </w:numPr>
      </w:pPr>
      <w:bookmarkStart w:id="16" w:name="_Toc485987866"/>
      <w:r>
        <w:t>Visit with Breast Cancer Specialist</w:t>
      </w:r>
      <w:r w:rsidR="00FB5E2D">
        <w:t xml:space="preserve"> – Referral from PCP</w:t>
      </w:r>
      <w:bookmarkEnd w:id="16"/>
    </w:p>
    <w:p w14:paraId="3F934CCB" w14:textId="77777777" w:rsidR="00AB2538" w:rsidRPr="007C1491" w:rsidRDefault="00AB2538" w:rsidP="00AB2538">
      <w:pPr>
        <w:pStyle w:val="Default"/>
        <w:ind w:left="0" w:firstLine="0"/>
        <w:rPr>
          <w:rFonts w:ascii="Arial" w:hAnsi="Arial" w:cs="Arial"/>
          <w:sz w:val="20"/>
          <w:szCs w:val="20"/>
        </w:rPr>
      </w:pPr>
      <w:r w:rsidRPr="007C1491">
        <w:rPr>
          <w:rFonts w:ascii="Arial" w:hAnsi="Arial" w:cs="Arial"/>
          <w:sz w:val="20"/>
          <w:szCs w:val="20"/>
        </w:rPr>
        <w:t xml:space="preserve">Describe </w:t>
      </w:r>
      <w:r>
        <w:rPr>
          <w:rFonts w:ascii="Arial" w:hAnsi="Arial" w:cs="Arial"/>
          <w:sz w:val="20"/>
          <w:szCs w:val="20"/>
        </w:rPr>
        <w:t>here.</w:t>
      </w:r>
    </w:p>
    <w:p w14:paraId="10F5D24E" w14:textId="77777777" w:rsidR="00AB2538" w:rsidRDefault="00AB2538" w:rsidP="00AB2538">
      <w:pPr>
        <w:pStyle w:val="Heading4"/>
      </w:pPr>
      <w:r>
        <w:t xml:space="preserve">Precondition </w:t>
      </w:r>
    </w:p>
    <w:p w14:paraId="4191A38C" w14:textId="77777777" w:rsidR="00AB2538" w:rsidRDefault="00AB2538" w:rsidP="00AB2538">
      <w:pPr>
        <w:pStyle w:val="Default"/>
        <w:ind w:left="0" w:firstLine="0"/>
        <w:rPr>
          <w:b/>
          <w:bCs/>
          <w:i/>
          <w:iCs/>
          <w:sz w:val="22"/>
          <w:szCs w:val="22"/>
        </w:rPr>
      </w:pPr>
      <w:r>
        <w:rPr>
          <w:rFonts w:ascii="Arial" w:hAnsi="Arial" w:cs="Arial"/>
          <w:sz w:val="20"/>
          <w:szCs w:val="20"/>
        </w:rPr>
        <w:t>Describe here.</w:t>
      </w:r>
    </w:p>
    <w:p w14:paraId="0B3C07F5" w14:textId="77777777" w:rsidR="00AB2538" w:rsidRDefault="00AB2538" w:rsidP="00AB2538">
      <w:pPr>
        <w:pStyle w:val="Heading4"/>
      </w:pPr>
      <w:r>
        <w:rPr>
          <w:bCs/>
          <w:iCs/>
        </w:rPr>
        <w:t>Encounter / Care Event</w:t>
      </w:r>
    </w:p>
    <w:p w14:paraId="1909EA2B" w14:textId="77777777" w:rsidR="00AB2538" w:rsidRDefault="00AB2538" w:rsidP="00AB2538">
      <w:pPr>
        <w:pStyle w:val="Default"/>
        <w:ind w:left="0" w:firstLine="0"/>
        <w:rPr>
          <w:rFonts w:ascii="Arial" w:hAnsi="Arial" w:cs="Arial"/>
          <w:sz w:val="20"/>
          <w:szCs w:val="20"/>
        </w:rPr>
      </w:pPr>
      <w:r>
        <w:rPr>
          <w:rFonts w:ascii="Arial" w:hAnsi="Arial" w:cs="Arial"/>
          <w:sz w:val="20"/>
          <w:szCs w:val="20"/>
        </w:rPr>
        <w:t>Describe here.</w:t>
      </w:r>
    </w:p>
    <w:p w14:paraId="2C6934E3" w14:textId="77777777" w:rsidR="00AB2538" w:rsidRDefault="00AB2538" w:rsidP="00AB2538">
      <w:pPr>
        <w:pStyle w:val="Heading4"/>
      </w:pPr>
      <w:r>
        <w:t xml:space="preserve">Post-condition </w:t>
      </w:r>
    </w:p>
    <w:p w14:paraId="5B1EA3F5" w14:textId="77777777" w:rsidR="00AB2538" w:rsidRDefault="00AB2538" w:rsidP="00AB2538">
      <w:pPr>
        <w:pStyle w:val="Default"/>
        <w:ind w:left="0" w:firstLine="0"/>
        <w:rPr>
          <w:rFonts w:ascii="Arial" w:hAnsi="Arial" w:cs="Arial"/>
          <w:sz w:val="20"/>
          <w:szCs w:val="20"/>
        </w:rPr>
      </w:pPr>
      <w:r>
        <w:rPr>
          <w:rFonts w:ascii="Arial" w:hAnsi="Arial" w:cs="Arial"/>
          <w:sz w:val="20"/>
          <w:szCs w:val="20"/>
        </w:rPr>
        <w:t>Describe here.</w:t>
      </w:r>
    </w:p>
    <w:p w14:paraId="35FB5F74" w14:textId="17138A7C" w:rsidR="00AB2538" w:rsidRDefault="00AB2538" w:rsidP="00D97E0E">
      <w:pPr>
        <w:spacing w:after="240"/>
      </w:pPr>
    </w:p>
    <w:p w14:paraId="1F4CDB7A" w14:textId="35E73A71" w:rsidR="00AB2538" w:rsidRDefault="00AB2538" w:rsidP="00AB2538">
      <w:pPr>
        <w:pStyle w:val="Heading3"/>
        <w:numPr>
          <w:ilvl w:val="2"/>
          <w:numId w:val="23"/>
        </w:numPr>
      </w:pPr>
      <w:bookmarkStart w:id="17" w:name="_Toc485987867"/>
      <w:r>
        <w:t>MRI and Other Testing</w:t>
      </w:r>
      <w:bookmarkEnd w:id="17"/>
    </w:p>
    <w:p w14:paraId="628CA625" w14:textId="77777777" w:rsidR="00AB2538" w:rsidRPr="007C1491" w:rsidRDefault="00AB2538" w:rsidP="00AB2538">
      <w:pPr>
        <w:pStyle w:val="Default"/>
        <w:ind w:left="0" w:firstLine="0"/>
        <w:rPr>
          <w:rFonts w:ascii="Arial" w:hAnsi="Arial" w:cs="Arial"/>
          <w:sz w:val="20"/>
          <w:szCs w:val="20"/>
        </w:rPr>
      </w:pPr>
      <w:r w:rsidRPr="007C1491">
        <w:rPr>
          <w:rFonts w:ascii="Arial" w:hAnsi="Arial" w:cs="Arial"/>
          <w:sz w:val="20"/>
          <w:szCs w:val="20"/>
        </w:rPr>
        <w:t xml:space="preserve">Describe </w:t>
      </w:r>
      <w:r>
        <w:rPr>
          <w:rFonts w:ascii="Arial" w:hAnsi="Arial" w:cs="Arial"/>
          <w:sz w:val="20"/>
          <w:szCs w:val="20"/>
        </w:rPr>
        <w:t>here.</w:t>
      </w:r>
    </w:p>
    <w:p w14:paraId="48CEB694" w14:textId="77777777" w:rsidR="00AB2538" w:rsidRDefault="00AB2538" w:rsidP="00AB2538">
      <w:pPr>
        <w:pStyle w:val="Heading4"/>
      </w:pPr>
      <w:r>
        <w:t xml:space="preserve">Precondition </w:t>
      </w:r>
    </w:p>
    <w:p w14:paraId="3D3F1D23" w14:textId="77777777" w:rsidR="00AB2538" w:rsidRDefault="00AB2538" w:rsidP="00AB2538">
      <w:pPr>
        <w:pStyle w:val="Default"/>
        <w:ind w:left="0" w:firstLine="0"/>
        <w:rPr>
          <w:b/>
          <w:bCs/>
          <w:i/>
          <w:iCs/>
          <w:sz w:val="22"/>
          <w:szCs w:val="22"/>
        </w:rPr>
      </w:pPr>
      <w:r>
        <w:rPr>
          <w:rFonts w:ascii="Arial" w:hAnsi="Arial" w:cs="Arial"/>
          <w:sz w:val="20"/>
          <w:szCs w:val="20"/>
        </w:rPr>
        <w:t>Describe here.</w:t>
      </w:r>
    </w:p>
    <w:p w14:paraId="394DAB98" w14:textId="77777777" w:rsidR="00AB2538" w:rsidRDefault="00AB2538" w:rsidP="00AB2538">
      <w:pPr>
        <w:pStyle w:val="Heading4"/>
      </w:pPr>
      <w:r>
        <w:rPr>
          <w:bCs/>
          <w:iCs/>
        </w:rPr>
        <w:t>Encounter / Care Event</w:t>
      </w:r>
    </w:p>
    <w:p w14:paraId="73BCC4ED" w14:textId="77777777" w:rsidR="00AB2538" w:rsidRDefault="00AB2538" w:rsidP="00AB2538">
      <w:pPr>
        <w:pStyle w:val="Default"/>
        <w:ind w:left="0" w:firstLine="0"/>
        <w:rPr>
          <w:rFonts w:ascii="Arial" w:hAnsi="Arial" w:cs="Arial"/>
          <w:sz w:val="20"/>
          <w:szCs w:val="20"/>
        </w:rPr>
      </w:pPr>
      <w:r>
        <w:rPr>
          <w:rFonts w:ascii="Arial" w:hAnsi="Arial" w:cs="Arial"/>
          <w:sz w:val="20"/>
          <w:szCs w:val="20"/>
        </w:rPr>
        <w:t>Describe here.</w:t>
      </w:r>
    </w:p>
    <w:p w14:paraId="2BDBA8B7" w14:textId="77777777" w:rsidR="00AB2538" w:rsidRDefault="00AB2538" w:rsidP="00AB2538">
      <w:pPr>
        <w:pStyle w:val="Heading4"/>
      </w:pPr>
      <w:r>
        <w:t xml:space="preserve">Post-condition </w:t>
      </w:r>
    </w:p>
    <w:p w14:paraId="24E44E9F" w14:textId="77777777" w:rsidR="00AB2538" w:rsidRDefault="00AB2538" w:rsidP="00AB2538">
      <w:pPr>
        <w:pStyle w:val="Default"/>
        <w:ind w:left="0" w:firstLine="0"/>
        <w:rPr>
          <w:rFonts w:ascii="Arial" w:hAnsi="Arial" w:cs="Arial"/>
          <w:sz w:val="20"/>
          <w:szCs w:val="20"/>
        </w:rPr>
      </w:pPr>
      <w:r>
        <w:rPr>
          <w:rFonts w:ascii="Arial" w:hAnsi="Arial" w:cs="Arial"/>
          <w:sz w:val="20"/>
          <w:szCs w:val="20"/>
        </w:rPr>
        <w:t>Describe here.</w:t>
      </w:r>
    </w:p>
    <w:p w14:paraId="63B48485" w14:textId="298F5C9C" w:rsidR="00AB2538" w:rsidRDefault="00AB2538" w:rsidP="00D97E0E">
      <w:pPr>
        <w:spacing w:after="240"/>
      </w:pPr>
    </w:p>
    <w:p w14:paraId="4F8EBA82" w14:textId="3C2440FD" w:rsidR="00FB5E2D" w:rsidRDefault="00FB5E2D" w:rsidP="00FB5E2D">
      <w:pPr>
        <w:pStyle w:val="Heading3"/>
        <w:numPr>
          <w:ilvl w:val="2"/>
          <w:numId w:val="26"/>
        </w:numPr>
      </w:pPr>
      <w:bookmarkStart w:id="18" w:name="_Toc485987868"/>
      <w:r>
        <w:lastRenderedPageBreak/>
        <w:t>Need to Name this Encounter</w:t>
      </w:r>
      <w:bookmarkEnd w:id="18"/>
    </w:p>
    <w:p w14:paraId="3195F800" w14:textId="77777777" w:rsidR="00FB5E2D" w:rsidRPr="007C1491" w:rsidRDefault="00FB5E2D" w:rsidP="00FB5E2D">
      <w:pPr>
        <w:pStyle w:val="Default"/>
        <w:ind w:left="0" w:firstLine="0"/>
        <w:rPr>
          <w:rFonts w:ascii="Arial" w:hAnsi="Arial" w:cs="Arial"/>
          <w:sz w:val="20"/>
          <w:szCs w:val="20"/>
        </w:rPr>
      </w:pPr>
      <w:r w:rsidRPr="007C1491">
        <w:rPr>
          <w:rFonts w:ascii="Arial" w:hAnsi="Arial" w:cs="Arial"/>
          <w:sz w:val="20"/>
          <w:szCs w:val="20"/>
        </w:rPr>
        <w:t xml:space="preserve">Describe </w:t>
      </w:r>
      <w:r>
        <w:rPr>
          <w:rFonts w:ascii="Arial" w:hAnsi="Arial" w:cs="Arial"/>
          <w:sz w:val="20"/>
          <w:szCs w:val="20"/>
        </w:rPr>
        <w:t>here.</w:t>
      </w:r>
    </w:p>
    <w:p w14:paraId="6157EB9E" w14:textId="77777777" w:rsidR="00FB5E2D" w:rsidRDefault="00FB5E2D" w:rsidP="00FB5E2D">
      <w:pPr>
        <w:pStyle w:val="Heading4"/>
      </w:pPr>
      <w:r>
        <w:t xml:space="preserve">Precondition </w:t>
      </w:r>
    </w:p>
    <w:p w14:paraId="04F70184" w14:textId="77777777" w:rsidR="00FB5E2D" w:rsidRDefault="00FB5E2D" w:rsidP="00FB5E2D">
      <w:pPr>
        <w:pStyle w:val="Default"/>
        <w:ind w:left="0" w:firstLine="0"/>
        <w:rPr>
          <w:b/>
          <w:bCs/>
          <w:i/>
          <w:iCs/>
          <w:sz w:val="22"/>
          <w:szCs w:val="22"/>
        </w:rPr>
      </w:pPr>
      <w:r>
        <w:rPr>
          <w:rFonts w:ascii="Arial" w:hAnsi="Arial" w:cs="Arial"/>
          <w:sz w:val="20"/>
          <w:szCs w:val="20"/>
        </w:rPr>
        <w:t>Describe here.</w:t>
      </w:r>
    </w:p>
    <w:p w14:paraId="1301D4C3" w14:textId="77777777" w:rsidR="00FB5E2D" w:rsidRDefault="00FB5E2D" w:rsidP="00FB5E2D">
      <w:pPr>
        <w:pStyle w:val="Heading4"/>
      </w:pPr>
      <w:r>
        <w:rPr>
          <w:bCs/>
          <w:iCs/>
        </w:rPr>
        <w:t>Encounter / Care Event</w:t>
      </w:r>
    </w:p>
    <w:p w14:paraId="484BEBF8" w14:textId="77777777" w:rsidR="00FB5E2D" w:rsidRDefault="00FB5E2D" w:rsidP="00FB5E2D">
      <w:pPr>
        <w:pStyle w:val="Default"/>
        <w:ind w:left="0" w:firstLine="0"/>
        <w:rPr>
          <w:rFonts w:ascii="Arial" w:hAnsi="Arial" w:cs="Arial"/>
          <w:sz w:val="20"/>
          <w:szCs w:val="20"/>
        </w:rPr>
      </w:pPr>
      <w:r>
        <w:rPr>
          <w:rFonts w:ascii="Arial" w:hAnsi="Arial" w:cs="Arial"/>
          <w:sz w:val="20"/>
          <w:szCs w:val="20"/>
        </w:rPr>
        <w:t>Describe here.</w:t>
      </w:r>
    </w:p>
    <w:p w14:paraId="23A86C9A" w14:textId="77777777" w:rsidR="00FB5E2D" w:rsidRDefault="00FB5E2D" w:rsidP="00FB5E2D">
      <w:pPr>
        <w:pStyle w:val="Heading4"/>
      </w:pPr>
      <w:r>
        <w:t xml:space="preserve">Post-condition </w:t>
      </w:r>
    </w:p>
    <w:p w14:paraId="0F5B0BD1" w14:textId="77777777" w:rsidR="00FB5E2D" w:rsidRDefault="00FB5E2D" w:rsidP="00FB5E2D">
      <w:pPr>
        <w:pStyle w:val="Default"/>
        <w:ind w:left="0" w:firstLine="0"/>
        <w:rPr>
          <w:rFonts w:ascii="Arial" w:hAnsi="Arial" w:cs="Arial"/>
          <w:sz w:val="20"/>
          <w:szCs w:val="20"/>
        </w:rPr>
      </w:pPr>
      <w:r>
        <w:rPr>
          <w:rFonts w:ascii="Arial" w:hAnsi="Arial" w:cs="Arial"/>
          <w:sz w:val="20"/>
          <w:szCs w:val="20"/>
        </w:rPr>
        <w:t>Describe here.</w:t>
      </w:r>
    </w:p>
    <w:p w14:paraId="3021EB5B" w14:textId="77777777" w:rsidR="00FB5E2D" w:rsidRDefault="00FB5E2D">
      <w:pPr>
        <w:spacing w:after="0" w:line="240" w:lineRule="auto"/>
      </w:pPr>
    </w:p>
    <w:p w14:paraId="06E23913" w14:textId="134410F1" w:rsidR="00FB5E2D" w:rsidRDefault="00FB5E2D" w:rsidP="00FB5E2D">
      <w:pPr>
        <w:pStyle w:val="Heading3"/>
        <w:numPr>
          <w:ilvl w:val="2"/>
          <w:numId w:val="27"/>
        </w:numPr>
      </w:pPr>
      <w:bookmarkStart w:id="19" w:name="_Toc485987869"/>
      <w:r>
        <w:t>Need to Name this Encounter</w:t>
      </w:r>
      <w:bookmarkEnd w:id="19"/>
    </w:p>
    <w:p w14:paraId="2FB43744" w14:textId="77777777" w:rsidR="00FB5E2D" w:rsidRPr="007C1491" w:rsidRDefault="00FB5E2D" w:rsidP="00FB5E2D">
      <w:pPr>
        <w:pStyle w:val="Default"/>
        <w:ind w:left="0" w:firstLine="0"/>
        <w:rPr>
          <w:rFonts w:ascii="Arial" w:hAnsi="Arial" w:cs="Arial"/>
          <w:sz w:val="20"/>
          <w:szCs w:val="20"/>
        </w:rPr>
      </w:pPr>
      <w:r w:rsidRPr="007C1491">
        <w:rPr>
          <w:rFonts w:ascii="Arial" w:hAnsi="Arial" w:cs="Arial"/>
          <w:sz w:val="20"/>
          <w:szCs w:val="20"/>
        </w:rPr>
        <w:t xml:space="preserve">Describe </w:t>
      </w:r>
      <w:r>
        <w:rPr>
          <w:rFonts w:ascii="Arial" w:hAnsi="Arial" w:cs="Arial"/>
          <w:sz w:val="20"/>
          <w:szCs w:val="20"/>
        </w:rPr>
        <w:t>here.</w:t>
      </w:r>
    </w:p>
    <w:p w14:paraId="2FB8E95F" w14:textId="77777777" w:rsidR="00FB5E2D" w:rsidRDefault="00FB5E2D" w:rsidP="00FB5E2D">
      <w:pPr>
        <w:pStyle w:val="Heading4"/>
      </w:pPr>
      <w:r>
        <w:t xml:space="preserve">Precondition </w:t>
      </w:r>
    </w:p>
    <w:p w14:paraId="63DDA7CB" w14:textId="77777777" w:rsidR="00FB5E2D" w:rsidRDefault="00FB5E2D" w:rsidP="00FB5E2D">
      <w:pPr>
        <w:pStyle w:val="Default"/>
        <w:ind w:left="0" w:firstLine="0"/>
        <w:rPr>
          <w:b/>
          <w:bCs/>
          <w:i/>
          <w:iCs/>
          <w:sz w:val="22"/>
          <w:szCs w:val="22"/>
        </w:rPr>
      </w:pPr>
      <w:r>
        <w:rPr>
          <w:rFonts w:ascii="Arial" w:hAnsi="Arial" w:cs="Arial"/>
          <w:sz w:val="20"/>
          <w:szCs w:val="20"/>
        </w:rPr>
        <w:t>Describe here.</w:t>
      </w:r>
    </w:p>
    <w:p w14:paraId="497AFF1F" w14:textId="77777777" w:rsidR="00FB5E2D" w:rsidRDefault="00FB5E2D" w:rsidP="00FB5E2D">
      <w:pPr>
        <w:pStyle w:val="Heading4"/>
      </w:pPr>
      <w:r>
        <w:rPr>
          <w:bCs/>
          <w:iCs/>
        </w:rPr>
        <w:t>Encounter / Care Event</w:t>
      </w:r>
    </w:p>
    <w:p w14:paraId="0E9A2314" w14:textId="77777777" w:rsidR="00FB5E2D" w:rsidRDefault="00FB5E2D" w:rsidP="00FB5E2D">
      <w:pPr>
        <w:pStyle w:val="Default"/>
        <w:ind w:left="0" w:firstLine="0"/>
        <w:rPr>
          <w:rFonts w:ascii="Arial" w:hAnsi="Arial" w:cs="Arial"/>
          <w:sz w:val="20"/>
          <w:szCs w:val="20"/>
        </w:rPr>
      </w:pPr>
      <w:r>
        <w:rPr>
          <w:rFonts w:ascii="Arial" w:hAnsi="Arial" w:cs="Arial"/>
          <w:sz w:val="20"/>
          <w:szCs w:val="20"/>
        </w:rPr>
        <w:t>Describe here.</w:t>
      </w:r>
    </w:p>
    <w:p w14:paraId="4A406F70" w14:textId="77777777" w:rsidR="00FB5E2D" w:rsidRDefault="00FB5E2D" w:rsidP="00FB5E2D">
      <w:pPr>
        <w:pStyle w:val="Heading4"/>
      </w:pPr>
      <w:r>
        <w:t xml:space="preserve">Post-condition </w:t>
      </w:r>
    </w:p>
    <w:p w14:paraId="24FFE5DE" w14:textId="77777777" w:rsidR="00FB5E2D" w:rsidRDefault="00FB5E2D" w:rsidP="00FB5E2D">
      <w:pPr>
        <w:pStyle w:val="Default"/>
        <w:ind w:left="0" w:firstLine="0"/>
        <w:rPr>
          <w:rFonts w:ascii="Arial" w:hAnsi="Arial" w:cs="Arial"/>
          <w:sz w:val="20"/>
          <w:szCs w:val="20"/>
        </w:rPr>
      </w:pPr>
      <w:r>
        <w:rPr>
          <w:rFonts w:ascii="Arial" w:hAnsi="Arial" w:cs="Arial"/>
          <w:sz w:val="20"/>
          <w:szCs w:val="20"/>
        </w:rPr>
        <w:t>Describe here.</w:t>
      </w:r>
    </w:p>
    <w:p w14:paraId="664FB267" w14:textId="77777777" w:rsidR="00FB5E2D" w:rsidRDefault="00FB5E2D" w:rsidP="00FB5E2D">
      <w:pPr>
        <w:spacing w:after="0" w:line="240" w:lineRule="auto"/>
      </w:pPr>
    </w:p>
    <w:p w14:paraId="76EE3C2F" w14:textId="3F1EC834" w:rsidR="00FB5E2D" w:rsidRDefault="00FB5E2D" w:rsidP="00FB5E2D">
      <w:pPr>
        <w:pStyle w:val="Heading3"/>
        <w:numPr>
          <w:ilvl w:val="2"/>
          <w:numId w:val="28"/>
        </w:numPr>
      </w:pPr>
      <w:bookmarkStart w:id="20" w:name="_Toc485987870"/>
      <w:r>
        <w:t>Need to Name this Encounter</w:t>
      </w:r>
      <w:bookmarkEnd w:id="20"/>
    </w:p>
    <w:p w14:paraId="2C87DE79" w14:textId="77777777" w:rsidR="00FB5E2D" w:rsidRPr="007C1491" w:rsidRDefault="00FB5E2D" w:rsidP="00FB5E2D">
      <w:pPr>
        <w:pStyle w:val="Default"/>
        <w:ind w:left="0" w:firstLine="0"/>
        <w:rPr>
          <w:rFonts w:ascii="Arial" w:hAnsi="Arial" w:cs="Arial"/>
          <w:sz w:val="20"/>
          <w:szCs w:val="20"/>
        </w:rPr>
      </w:pPr>
      <w:r w:rsidRPr="007C1491">
        <w:rPr>
          <w:rFonts w:ascii="Arial" w:hAnsi="Arial" w:cs="Arial"/>
          <w:sz w:val="20"/>
          <w:szCs w:val="20"/>
        </w:rPr>
        <w:t xml:space="preserve">Describe </w:t>
      </w:r>
      <w:r>
        <w:rPr>
          <w:rFonts w:ascii="Arial" w:hAnsi="Arial" w:cs="Arial"/>
          <w:sz w:val="20"/>
          <w:szCs w:val="20"/>
        </w:rPr>
        <w:t>here.</w:t>
      </w:r>
    </w:p>
    <w:p w14:paraId="736E841F" w14:textId="77777777" w:rsidR="00FB5E2D" w:rsidRDefault="00FB5E2D" w:rsidP="00FB5E2D">
      <w:pPr>
        <w:pStyle w:val="Heading4"/>
      </w:pPr>
      <w:r>
        <w:t xml:space="preserve">Precondition </w:t>
      </w:r>
    </w:p>
    <w:p w14:paraId="71CF93FE" w14:textId="77777777" w:rsidR="00FB5E2D" w:rsidRDefault="00FB5E2D" w:rsidP="00FB5E2D">
      <w:pPr>
        <w:pStyle w:val="Default"/>
        <w:ind w:left="0" w:firstLine="0"/>
        <w:rPr>
          <w:b/>
          <w:bCs/>
          <w:i/>
          <w:iCs/>
          <w:sz w:val="22"/>
          <w:szCs w:val="22"/>
        </w:rPr>
      </w:pPr>
      <w:r>
        <w:rPr>
          <w:rFonts w:ascii="Arial" w:hAnsi="Arial" w:cs="Arial"/>
          <w:sz w:val="20"/>
          <w:szCs w:val="20"/>
        </w:rPr>
        <w:t>Describe here.</w:t>
      </w:r>
    </w:p>
    <w:p w14:paraId="436D657E" w14:textId="77777777" w:rsidR="00FB5E2D" w:rsidRDefault="00FB5E2D" w:rsidP="00FB5E2D">
      <w:pPr>
        <w:pStyle w:val="Heading4"/>
      </w:pPr>
      <w:r>
        <w:rPr>
          <w:bCs/>
          <w:iCs/>
        </w:rPr>
        <w:t>Encounter / Care Event</w:t>
      </w:r>
    </w:p>
    <w:p w14:paraId="56DB741B" w14:textId="77777777" w:rsidR="00FB5E2D" w:rsidRDefault="00FB5E2D" w:rsidP="00FB5E2D">
      <w:pPr>
        <w:pStyle w:val="Default"/>
        <w:ind w:left="0" w:firstLine="0"/>
        <w:rPr>
          <w:rFonts w:ascii="Arial" w:hAnsi="Arial" w:cs="Arial"/>
          <w:sz w:val="20"/>
          <w:szCs w:val="20"/>
        </w:rPr>
      </w:pPr>
      <w:r>
        <w:rPr>
          <w:rFonts w:ascii="Arial" w:hAnsi="Arial" w:cs="Arial"/>
          <w:sz w:val="20"/>
          <w:szCs w:val="20"/>
        </w:rPr>
        <w:t>Describe here.</w:t>
      </w:r>
    </w:p>
    <w:p w14:paraId="3C0207C6" w14:textId="77777777" w:rsidR="00FB5E2D" w:rsidRDefault="00FB5E2D" w:rsidP="00FB5E2D">
      <w:pPr>
        <w:pStyle w:val="Heading4"/>
      </w:pPr>
      <w:r>
        <w:t xml:space="preserve">Post-condition </w:t>
      </w:r>
    </w:p>
    <w:p w14:paraId="34F11A36" w14:textId="77777777" w:rsidR="00FB5E2D" w:rsidRDefault="00FB5E2D" w:rsidP="00FB5E2D">
      <w:pPr>
        <w:pStyle w:val="Default"/>
        <w:ind w:left="0" w:firstLine="0"/>
        <w:rPr>
          <w:rFonts w:ascii="Arial" w:hAnsi="Arial" w:cs="Arial"/>
          <w:sz w:val="20"/>
          <w:szCs w:val="20"/>
        </w:rPr>
      </w:pPr>
      <w:r>
        <w:rPr>
          <w:rFonts w:ascii="Arial" w:hAnsi="Arial" w:cs="Arial"/>
          <w:sz w:val="20"/>
          <w:szCs w:val="20"/>
        </w:rPr>
        <w:t>Describe here.</w:t>
      </w:r>
    </w:p>
    <w:p w14:paraId="13DA552F" w14:textId="77777777" w:rsidR="00FB5E2D" w:rsidRDefault="00FB5E2D" w:rsidP="00FB5E2D">
      <w:pPr>
        <w:spacing w:after="0" w:line="240" w:lineRule="auto"/>
      </w:pPr>
    </w:p>
    <w:p w14:paraId="7D81E819" w14:textId="2D3FB2AA" w:rsidR="00FB5E2D" w:rsidRDefault="00FB5E2D" w:rsidP="00FB5E2D">
      <w:pPr>
        <w:pStyle w:val="Heading3"/>
        <w:numPr>
          <w:ilvl w:val="2"/>
          <w:numId w:val="29"/>
        </w:numPr>
      </w:pPr>
      <w:bookmarkStart w:id="21" w:name="_Toc485987871"/>
      <w:r>
        <w:t>Need to Name this Encounter</w:t>
      </w:r>
      <w:bookmarkEnd w:id="21"/>
    </w:p>
    <w:p w14:paraId="7BB1F898" w14:textId="77777777" w:rsidR="00FB5E2D" w:rsidRPr="007C1491" w:rsidRDefault="00FB5E2D" w:rsidP="00FB5E2D">
      <w:pPr>
        <w:pStyle w:val="Default"/>
        <w:ind w:left="0" w:firstLine="0"/>
        <w:rPr>
          <w:rFonts w:ascii="Arial" w:hAnsi="Arial" w:cs="Arial"/>
          <w:sz w:val="20"/>
          <w:szCs w:val="20"/>
        </w:rPr>
      </w:pPr>
      <w:r w:rsidRPr="007C1491">
        <w:rPr>
          <w:rFonts w:ascii="Arial" w:hAnsi="Arial" w:cs="Arial"/>
          <w:sz w:val="20"/>
          <w:szCs w:val="20"/>
        </w:rPr>
        <w:t xml:space="preserve">Describe </w:t>
      </w:r>
      <w:r>
        <w:rPr>
          <w:rFonts w:ascii="Arial" w:hAnsi="Arial" w:cs="Arial"/>
          <w:sz w:val="20"/>
          <w:szCs w:val="20"/>
        </w:rPr>
        <w:t>here.</w:t>
      </w:r>
    </w:p>
    <w:p w14:paraId="759AE69C" w14:textId="77777777" w:rsidR="00FB5E2D" w:rsidRDefault="00FB5E2D" w:rsidP="00FB5E2D">
      <w:pPr>
        <w:pStyle w:val="Heading4"/>
      </w:pPr>
      <w:r>
        <w:t xml:space="preserve">Precondition </w:t>
      </w:r>
    </w:p>
    <w:p w14:paraId="528DF791" w14:textId="77777777" w:rsidR="00FB5E2D" w:rsidRDefault="00FB5E2D" w:rsidP="00FB5E2D">
      <w:pPr>
        <w:pStyle w:val="Default"/>
        <w:ind w:left="0" w:firstLine="0"/>
        <w:rPr>
          <w:b/>
          <w:bCs/>
          <w:i/>
          <w:iCs/>
          <w:sz w:val="22"/>
          <w:szCs w:val="22"/>
        </w:rPr>
      </w:pPr>
      <w:r>
        <w:rPr>
          <w:rFonts w:ascii="Arial" w:hAnsi="Arial" w:cs="Arial"/>
          <w:sz w:val="20"/>
          <w:szCs w:val="20"/>
        </w:rPr>
        <w:t>Describe here.</w:t>
      </w:r>
    </w:p>
    <w:p w14:paraId="2B5F4A1F" w14:textId="77777777" w:rsidR="00FB5E2D" w:rsidRDefault="00FB5E2D" w:rsidP="00FB5E2D">
      <w:pPr>
        <w:pStyle w:val="Heading4"/>
      </w:pPr>
      <w:r>
        <w:rPr>
          <w:bCs/>
          <w:iCs/>
        </w:rPr>
        <w:t>Encounter / Care Event</w:t>
      </w:r>
    </w:p>
    <w:p w14:paraId="01AB55F1" w14:textId="77777777" w:rsidR="00FB5E2D" w:rsidRDefault="00FB5E2D" w:rsidP="00FB5E2D">
      <w:pPr>
        <w:pStyle w:val="Default"/>
        <w:ind w:left="0" w:firstLine="0"/>
        <w:rPr>
          <w:rFonts w:ascii="Arial" w:hAnsi="Arial" w:cs="Arial"/>
          <w:sz w:val="20"/>
          <w:szCs w:val="20"/>
        </w:rPr>
      </w:pPr>
      <w:r>
        <w:rPr>
          <w:rFonts w:ascii="Arial" w:hAnsi="Arial" w:cs="Arial"/>
          <w:sz w:val="20"/>
          <w:szCs w:val="20"/>
        </w:rPr>
        <w:t>Describe here.</w:t>
      </w:r>
    </w:p>
    <w:p w14:paraId="250CA764" w14:textId="77777777" w:rsidR="00FB5E2D" w:rsidRDefault="00FB5E2D" w:rsidP="00FB5E2D">
      <w:pPr>
        <w:pStyle w:val="Heading4"/>
      </w:pPr>
      <w:r>
        <w:t xml:space="preserve">Post-condition </w:t>
      </w:r>
    </w:p>
    <w:p w14:paraId="717E5A94" w14:textId="77777777" w:rsidR="00FB5E2D" w:rsidRDefault="00FB5E2D" w:rsidP="00FB5E2D">
      <w:pPr>
        <w:pStyle w:val="Default"/>
        <w:ind w:left="0" w:firstLine="0"/>
        <w:rPr>
          <w:rFonts w:ascii="Arial" w:hAnsi="Arial" w:cs="Arial"/>
          <w:sz w:val="20"/>
          <w:szCs w:val="20"/>
        </w:rPr>
      </w:pPr>
      <w:r>
        <w:rPr>
          <w:rFonts w:ascii="Arial" w:hAnsi="Arial" w:cs="Arial"/>
          <w:sz w:val="20"/>
          <w:szCs w:val="20"/>
        </w:rPr>
        <w:t>Describe here.</w:t>
      </w:r>
    </w:p>
    <w:p w14:paraId="14146701" w14:textId="532A4825" w:rsidR="00FB5E2D" w:rsidRDefault="00FB5E2D" w:rsidP="00FB5E2D">
      <w:pPr>
        <w:pStyle w:val="Heading3"/>
        <w:numPr>
          <w:ilvl w:val="2"/>
          <w:numId w:val="30"/>
        </w:numPr>
      </w:pPr>
      <w:bookmarkStart w:id="22" w:name="_Toc485987872"/>
      <w:r>
        <w:lastRenderedPageBreak/>
        <w:t>Need to Name this Encounter</w:t>
      </w:r>
      <w:bookmarkEnd w:id="22"/>
    </w:p>
    <w:p w14:paraId="6DC03EEB" w14:textId="77777777" w:rsidR="00FB5E2D" w:rsidRPr="007C1491" w:rsidRDefault="00FB5E2D" w:rsidP="00FB5E2D">
      <w:pPr>
        <w:pStyle w:val="Default"/>
        <w:ind w:left="0" w:firstLine="0"/>
        <w:rPr>
          <w:rFonts w:ascii="Arial" w:hAnsi="Arial" w:cs="Arial"/>
          <w:sz w:val="20"/>
          <w:szCs w:val="20"/>
        </w:rPr>
      </w:pPr>
      <w:r w:rsidRPr="007C1491">
        <w:rPr>
          <w:rFonts w:ascii="Arial" w:hAnsi="Arial" w:cs="Arial"/>
          <w:sz w:val="20"/>
          <w:szCs w:val="20"/>
        </w:rPr>
        <w:t xml:space="preserve">Describe </w:t>
      </w:r>
      <w:r>
        <w:rPr>
          <w:rFonts w:ascii="Arial" w:hAnsi="Arial" w:cs="Arial"/>
          <w:sz w:val="20"/>
          <w:szCs w:val="20"/>
        </w:rPr>
        <w:t>here.</w:t>
      </w:r>
    </w:p>
    <w:p w14:paraId="033AA800" w14:textId="77777777" w:rsidR="00FB5E2D" w:rsidRDefault="00FB5E2D" w:rsidP="00FB5E2D">
      <w:pPr>
        <w:pStyle w:val="Heading4"/>
      </w:pPr>
      <w:r>
        <w:t xml:space="preserve">Precondition </w:t>
      </w:r>
    </w:p>
    <w:p w14:paraId="7C4BA764" w14:textId="77777777" w:rsidR="00FB5E2D" w:rsidRDefault="00FB5E2D" w:rsidP="00FB5E2D">
      <w:pPr>
        <w:pStyle w:val="Default"/>
        <w:ind w:left="0" w:firstLine="0"/>
        <w:rPr>
          <w:b/>
          <w:bCs/>
          <w:i/>
          <w:iCs/>
          <w:sz w:val="22"/>
          <w:szCs w:val="22"/>
        </w:rPr>
      </w:pPr>
      <w:r>
        <w:rPr>
          <w:rFonts w:ascii="Arial" w:hAnsi="Arial" w:cs="Arial"/>
          <w:sz w:val="20"/>
          <w:szCs w:val="20"/>
        </w:rPr>
        <w:t>Describe here.</w:t>
      </w:r>
    </w:p>
    <w:p w14:paraId="7D61ABA7" w14:textId="77777777" w:rsidR="00FB5E2D" w:rsidRDefault="00FB5E2D" w:rsidP="00FB5E2D">
      <w:pPr>
        <w:pStyle w:val="Heading4"/>
      </w:pPr>
      <w:r>
        <w:rPr>
          <w:bCs/>
          <w:iCs/>
        </w:rPr>
        <w:t>Encounter / Care Event</w:t>
      </w:r>
    </w:p>
    <w:p w14:paraId="27030E0C" w14:textId="77777777" w:rsidR="00FB5E2D" w:rsidRDefault="00FB5E2D" w:rsidP="00FB5E2D">
      <w:pPr>
        <w:pStyle w:val="Default"/>
        <w:ind w:left="0" w:firstLine="0"/>
        <w:rPr>
          <w:rFonts w:ascii="Arial" w:hAnsi="Arial" w:cs="Arial"/>
          <w:sz w:val="20"/>
          <w:szCs w:val="20"/>
        </w:rPr>
      </w:pPr>
      <w:r>
        <w:rPr>
          <w:rFonts w:ascii="Arial" w:hAnsi="Arial" w:cs="Arial"/>
          <w:sz w:val="20"/>
          <w:szCs w:val="20"/>
        </w:rPr>
        <w:t>Describe here.</w:t>
      </w:r>
    </w:p>
    <w:p w14:paraId="3B3E96E2" w14:textId="77777777" w:rsidR="00FB5E2D" w:rsidRDefault="00FB5E2D" w:rsidP="00FB5E2D">
      <w:pPr>
        <w:pStyle w:val="Heading4"/>
      </w:pPr>
      <w:r>
        <w:t xml:space="preserve">Post-condition </w:t>
      </w:r>
    </w:p>
    <w:p w14:paraId="6B2F429A" w14:textId="77777777" w:rsidR="00FB5E2D" w:rsidRDefault="00FB5E2D" w:rsidP="00FB5E2D">
      <w:pPr>
        <w:pStyle w:val="Default"/>
        <w:ind w:left="0" w:firstLine="0"/>
        <w:rPr>
          <w:rFonts w:ascii="Arial" w:hAnsi="Arial" w:cs="Arial"/>
          <w:sz w:val="20"/>
          <w:szCs w:val="20"/>
        </w:rPr>
      </w:pPr>
      <w:r>
        <w:rPr>
          <w:rFonts w:ascii="Arial" w:hAnsi="Arial" w:cs="Arial"/>
          <w:sz w:val="20"/>
          <w:szCs w:val="20"/>
        </w:rPr>
        <w:t>Describe here.</w:t>
      </w:r>
    </w:p>
    <w:p w14:paraId="4D50363E" w14:textId="739A1982" w:rsidR="00FB5E2D" w:rsidRDefault="00FB5E2D" w:rsidP="00FB5E2D">
      <w:pPr>
        <w:pStyle w:val="Heading3"/>
        <w:numPr>
          <w:ilvl w:val="2"/>
          <w:numId w:val="31"/>
        </w:numPr>
      </w:pPr>
      <w:bookmarkStart w:id="23" w:name="_Toc485987873"/>
      <w:r>
        <w:t>Need to Name this Encounter</w:t>
      </w:r>
      <w:bookmarkEnd w:id="23"/>
    </w:p>
    <w:p w14:paraId="193DBEB2" w14:textId="77777777" w:rsidR="00FB5E2D" w:rsidRPr="007C1491" w:rsidRDefault="00FB5E2D" w:rsidP="00FB5E2D">
      <w:pPr>
        <w:pStyle w:val="Default"/>
        <w:ind w:left="0" w:firstLine="0"/>
        <w:rPr>
          <w:rFonts w:ascii="Arial" w:hAnsi="Arial" w:cs="Arial"/>
          <w:sz w:val="20"/>
          <w:szCs w:val="20"/>
        </w:rPr>
      </w:pPr>
      <w:r w:rsidRPr="007C1491">
        <w:rPr>
          <w:rFonts w:ascii="Arial" w:hAnsi="Arial" w:cs="Arial"/>
          <w:sz w:val="20"/>
          <w:szCs w:val="20"/>
        </w:rPr>
        <w:t xml:space="preserve">Describe </w:t>
      </w:r>
      <w:r>
        <w:rPr>
          <w:rFonts w:ascii="Arial" w:hAnsi="Arial" w:cs="Arial"/>
          <w:sz w:val="20"/>
          <w:szCs w:val="20"/>
        </w:rPr>
        <w:t>here.</w:t>
      </w:r>
    </w:p>
    <w:p w14:paraId="70C961CB" w14:textId="77777777" w:rsidR="00FB5E2D" w:rsidRDefault="00FB5E2D" w:rsidP="00FB5E2D">
      <w:pPr>
        <w:pStyle w:val="Heading4"/>
      </w:pPr>
      <w:r>
        <w:t xml:space="preserve">Precondition </w:t>
      </w:r>
    </w:p>
    <w:p w14:paraId="78B98C3F" w14:textId="77777777" w:rsidR="00FB5E2D" w:rsidRDefault="00FB5E2D" w:rsidP="00FB5E2D">
      <w:pPr>
        <w:pStyle w:val="Default"/>
        <w:ind w:left="0" w:firstLine="0"/>
        <w:rPr>
          <w:b/>
          <w:bCs/>
          <w:i/>
          <w:iCs/>
          <w:sz w:val="22"/>
          <w:szCs w:val="22"/>
        </w:rPr>
      </w:pPr>
      <w:r>
        <w:rPr>
          <w:rFonts w:ascii="Arial" w:hAnsi="Arial" w:cs="Arial"/>
          <w:sz w:val="20"/>
          <w:szCs w:val="20"/>
        </w:rPr>
        <w:t>Describe here.</w:t>
      </w:r>
    </w:p>
    <w:p w14:paraId="0146557C" w14:textId="77777777" w:rsidR="00FB5E2D" w:rsidRDefault="00FB5E2D" w:rsidP="00FB5E2D">
      <w:pPr>
        <w:pStyle w:val="Heading4"/>
      </w:pPr>
      <w:r>
        <w:rPr>
          <w:bCs/>
          <w:iCs/>
        </w:rPr>
        <w:t>Encounter / Care Event</w:t>
      </w:r>
    </w:p>
    <w:p w14:paraId="024A2E9F" w14:textId="77777777" w:rsidR="00FB5E2D" w:rsidRDefault="00FB5E2D" w:rsidP="00FB5E2D">
      <w:pPr>
        <w:pStyle w:val="Default"/>
        <w:ind w:left="0" w:firstLine="0"/>
        <w:rPr>
          <w:rFonts w:ascii="Arial" w:hAnsi="Arial" w:cs="Arial"/>
          <w:sz w:val="20"/>
          <w:szCs w:val="20"/>
        </w:rPr>
      </w:pPr>
      <w:r>
        <w:rPr>
          <w:rFonts w:ascii="Arial" w:hAnsi="Arial" w:cs="Arial"/>
          <w:sz w:val="20"/>
          <w:szCs w:val="20"/>
        </w:rPr>
        <w:t>Describe here.</w:t>
      </w:r>
    </w:p>
    <w:p w14:paraId="72EB428E" w14:textId="77777777" w:rsidR="00FB5E2D" w:rsidRDefault="00FB5E2D" w:rsidP="00FB5E2D">
      <w:pPr>
        <w:pStyle w:val="Heading4"/>
      </w:pPr>
      <w:r>
        <w:t xml:space="preserve">Post-condition </w:t>
      </w:r>
    </w:p>
    <w:p w14:paraId="46654126" w14:textId="77777777" w:rsidR="00FB5E2D" w:rsidRDefault="00FB5E2D" w:rsidP="00FB5E2D">
      <w:pPr>
        <w:pStyle w:val="Default"/>
        <w:ind w:left="0" w:firstLine="0"/>
        <w:rPr>
          <w:rFonts w:ascii="Arial" w:hAnsi="Arial" w:cs="Arial"/>
          <w:sz w:val="20"/>
          <w:szCs w:val="20"/>
        </w:rPr>
      </w:pPr>
      <w:r>
        <w:rPr>
          <w:rFonts w:ascii="Arial" w:hAnsi="Arial" w:cs="Arial"/>
          <w:sz w:val="20"/>
          <w:szCs w:val="20"/>
        </w:rPr>
        <w:t>Describe here.</w:t>
      </w:r>
    </w:p>
    <w:p w14:paraId="59267D41" w14:textId="77777777" w:rsidR="00FB5E2D" w:rsidRDefault="00FB5E2D" w:rsidP="00FB5E2D">
      <w:pPr>
        <w:spacing w:after="0" w:line="240" w:lineRule="auto"/>
      </w:pPr>
    </w:p>
    <w:p w14:paraId="254B44D7" w14:textId="72BCE695" w:rsidR="00FB5E2D" w:rsidRDefault="00FB5E2D" w:rsidP="00FB5E2D">
      <w:pPr>
        <w:pStyle w:val="Heading3"/>
        <w:numPr>
          <w:ilvl w:val="2"/>
          <w:numId w:val="32"/>
        </w:numPr>
      </w:pPr>
      <w:bookmarkStart w:id="24" w:name="_Toc485987874"/>
      <w:r>
        <w:t>Need to Name this Encounter</w:t>
      </w:r>
      <w:bookmarkEnd w:id="24"/>
    </w:p>
    <w:p w14:paraId="539CBE87" w14:textId="77777777" w:rsidR="00FB5E2D" w:rsidRPr="007C1491" w:rsidRDefault="00FB5E2D" w:rsidP="00FB5E2D">
      <w:pPr>
        <w:pStyle w:val="Default"/>
        <w:ind w:left="0" w:firstLine="0"/>
        <w:rPr>
          <w:rFonts w:ascii="Arial" w:hAnsi="Arial" w:cs="Arial"/>
          <w:sz w:val="20"/>
          <w:szCs w:val="20"/>
        </w:rPr>
      </w:pPr>
      <w:r w:rsidRPr="007C1491">
        <w:rPr>
          <w:rFonts w:ascii="Arial" w:hAnsi="Arial" w:cs="Arial"/>
          <w:sz w:val="20"/>
          <w:szCs w:val="20"/>
        </w:rPr>
        <w:t xml:space="preserve">Describe </w:t>
      </w:r>
      <w:r>
        <w:rPr>
          <w:rFonts w:ascii="Arial" w:hAnsi="Arial" w:cs="Arial"/>
          <w:sz w:val="20"/>
          <w:szCs w:val="20"/>
        </w:rPr>
        <w:t>here.</w:t>
      </w:r>
    </w:p>
    <w:p w14:paraId="3F461364" w14:textId="77777777" w:rsidR="00FB5E2D" w:rsidRDefault="00FB5E2D" w:rsidP="00FB5E2D">
      <w:pPr>
        <w:pStyle w:val="Heading4"/>
      </w:pPr>
      <w:r>
        <w:t xml:space="preserve">Precondition </w:t>
      </w:r>
    </w:p>
    <w:p w14:paraId="7E62AEB4" w14:textId="77777777" w:rsidR="00FB5E2D" w:rsidRDefault="00FB5E2D" w:rsidP="00FB5E2D">
      <w:pPr>
        <w:pStyle w:val="Default"/>
        <w:ind w:left="0" w:firstLine="0"/>
        <w:rPr>
          <w:b/>
          <w:bCs/>
          <w:i/>
          <w:iCs/>
          <w:sz w:val="22"/>
          <w:szCs w:val="22"/>
        </w:rPr>
      </w:pPr>
      <w:r>
        <w:rPr>
          <w:rFonts w:ascii="Arial" w:hAnsi="Arial" w:cs="Arial"/>
          <w:sz w:val="20"/>
          <w:szCs w:val="20"/>
        </w:rPr>
        <w:t>Describe here.</w:t>
      </w:r>
    </w:p>
    <w:p w14:paraId="2AD52541" w14:textId="77777777" w:rsidR="00FB5E2D" w:rsidRDefault="00FB5E2D" w:rsidP="00FB5E2D">
      <w:pPr>
        <w:pStyle w:val="Heading4"/>
      </w:pPr>
      <w:r>
        <w:rPr>
          <w:bCs/>
          <w:iCs/>
        </w:rPr>
        <w:t>Encounter / Care Event</w:t>
      </w:r>
    </w:p>
    <w:p w14:paraId="4E02FDD0" w14:textId="77777777" w:rsidR="00FB5E2D" w:rsidRDefault="00FB5E2D" w:rsidP="00FB5E2D">
      <w:pPr>
        <w:pStyle w:val="Default"/>
        <w:ind w:left="0" w:firstLine="0"/>
        <w:rPr>
          <w:rFonts w:ascii="Arial" w:hAnsi="Arial" w:cs="Arial"/>
          <w:sz w:val="20"/>
          <w:szCs w:val="20"/>
        </w:rPr>
      </w:pPr>
      <w:r>
        <w:rPr>
          <w:rFonts w:ascii="Arial" w:hAnsi="Arial" w:cs="Arial"/>
          <w:sz w:val="20"/>
          <w:szCs w:val="20"/>
        </w:rPr>
        <w:t>Describe here.</w:t>
      </w:r>
    </w:p>
    <w:p w14:paraId="63CFEE2D" w14:textId="77777777" w:rsidR="00FB5E2D" w:rsidRDefault="00FB5E2D" w:rsidP="00FB5E2D">
      <w:pPr>
        <w:pStyle w:val="Heading4"/>
      </w:pPr>
      <w:r>
        <w:t xml:space="preserve">Post-condition </w:t>
      </w:r>
    </w:p>
    <w:p w14:paraId="3AF1177A" w14:textId="77777777" w:rsidR="00FB5E2D" w:rsidRDefault="00FB5E2D" w:rsidP="00FB5E2D">
      <w:pPr>
        <w:pStyle w:val="Default"/>
        <w:ind w:left="0" w:firstLine="0"/>
        <w:rPr>
          <w:rFonts w:ascii="Arial" w:hAnsi="Arial" w:cs="Arial"/>
          <w:sz w:val="20"/>
          <w:szCs w:val="20"/>
        </w:rPr>
      </w:pPr>
      <w:r>
        <w:rPr>
          <w:rFonts w:ascii="Arial" w:hAnsi="Arial" w:cs="Arial"/>
          <w:sz w:val="20"/>
          <w:szCs w:val="20"/>
        </w:rPr>
        <w:t>Describe here.</w:t>
      </w:r>
    </w:p>
    <w:p w14:paraId="13A2B7D4" w14:textId="1C1DB515" w:rsidR="00FB5E2D" w:rsidRDefault="00FB5E2D" w:rsidP="00FB5E2D">
      <w:pPr>
        <w:pStyle w:val="Heading3"/>
        <w:numPr>
          <w:ilvl w:val="2"/>
          <w:numId w:val="33"/>
        </w:numPr>
      </w:pPr>
      <w:bookmarkStart w:id="25" w:name="_Toc485987875"/>
      <w:r>
        <w:t>Need to Name this Encounter</w:t>
      </w:r>
      <w:bookmarkEnd w:id="25"/>
    </w:p>
    <w:p w14:paraId="6472F463" w14:textId="77777777" w:rsidR="00FB5E2D" w:rsidRPr="007C1491" w:rsidRDefault="00FB5E2D" w:rsidP="00FB5E2D">
      <w:pPr>
        <w:pStyle w:val="Default"/>
        <w:ind w:left="0" w:firstLine="0"/>
        <w:rPr>
          <w:rFonts w:ascii="Arial" w:hAnsi="Arial" w:cs="Arial"/>
          <w:sz w:val="20"/>
          <w:szCs w:val="20"/>
        </w:rPr>
      </w:pPr>
      <w:r w:rsidRPr="007C1491">
        <w:rPr>
          <w:rFonts w:ascii="Arial" w:hAnsi="Arial" w:cs="Arial"/>
          <w:sz w:val="20"/>
          <w:szCs w:val="20"/>
        </w:rPr>
        <w:t xml:space="preserve">Describe </w:t>
      </w:r>
      <w:r>
        <w:rPr>
          <w:rFonts w:ascii="Arial" w:hAnsi="Arial" w:cs="Arial"/>
          <w:sz w:val="20"/>
          <w:szCs w:val="20"/>
        </w:rPr>
        <w:t>here.</w:t>
      </w:r>
    </w:p>
    <w:p w14:paraId="291678E5" w14:textId="77777777" w:rsidR="00FB5E2D" w:rsidRDefault="00FB5E2D" w:rsidP="00FB5E2D">
      <w:pPr>
        <w:pStyle w:val="Heading4"/>
      </w:pPr>
      <w:r>
        <w:t xml:space="preserve">Precondition </w:t>
      </w:r>
    </w:p>
    <w:p w14:paraId="5E28B77D" w14:textId="77777777" w:rsidR="00FB5E2D" w:rsidRDefault="00FB5E2D" w:rsidP="00FB5E2D">
      <w:pPr>
        <w:pStyle w:val="Default"/>
        <w:ind w:left="0" w:firstLine="0"/>
        <w:rPr>
          <w:b/>
          <w:bCs/>
          <w:i/>
          <w:iCs/>
          <w:sz w:val="22"/>
          <w:szCs w:val="22"/>
        </w:rPr>
      </w:pPr>
      <w:r>
        <w:rPr>
          <w:rFonts w:ascii="Arial" w:hAnsi="Arial" w:cs="Arial"/>
          <w:sz w:val="20"/>
          <w:szCs w:val="20"/>
        </w:rPr>
        <w:t>Describe here.</w:t>
      </w:r>
    </w:p>
    <w:p w14:paraId="5B142F7E" w14:textId="77777777" w:rsidR="00FB5E2D" w:rsidRDefault="00FB5E2D" w:rsidP="00FB5E2D">
      <w:pPr>
        <w:pStyle w:val="Heading4"/>
      </w:pPr>
      <w:r>
        <w:rPr>
          <w:bCs/>
          <w:iCs/>
        </w:rPr>
        <w:t>Encounter / Care Event</w:t>
      </w:r>
    </w:p>
    <w:p w14:paraId="306EE2FF" w14:textId="77777777" w:rsidR="00FB5E2D" w:rsidRDefault="00FB5E2D" w:rsidP="00FB5E2D">
      <w:pPr>
        <w:pStyle w:val="Default"/>
        <w:ind w:left="0" w:firstLine="0"/>
        <w:rPr>
          <w:rFonts w:ascii="Arial" w:hAnsi="Arial" w:cs="Arial"/>
          <w:sz w:val="20"/>
          <w:szCs w:val="20"/>
        </w:rPr>
      </w:pPr>
      <w:r>
        <w:rPr>
          <w:rFonts w:ascii="Arial" w:hAnsi="Arial" w:cs="Arial"/>
          <w:sz w:val="20"/>
          <w:szCs w:val="20"/>
        </w:rPr>
        <w:t>Describe here.</w:t>
      </w:r>
    </w:p>
    <w:p w14:paraId="29070B88" w14:textId="77777777" w:rsidR="00FB5E2D" w:rsidRDefault="00FB5E2D" w:rsidP="00FB5E2D">
      <w:pPr>
        <w:pStyle w:val="Heading4"/>
      </w:pPr>
      <w:r>
        <w:t xml:space="preserve">Post-condition </w:t>
      </w:r>
    </w:p>
    <w:p w14:paraId="0E523168" w14:textId="77777777" w:rsidR="00FB5E2D" w:rsidRDefault="00FB5E2D" w:rsidP="00FB5E2D">
      <w:pPr>
        <w:pStyle w:val="Default"/>
        <w:ind w:left="0" w:firstLine="0"/>
        <w:rPr>
          <w:rFonts w:ascii="Arial" w:hAnsi="Arial" w:cs="Arial"/>
          <w:sz w:val="20"/>
          <w:szCs w:val="20"/>
        </w:rPr>
      </w:pPr>
      <w:r>
        <w:rPr>
          <w:rFonts w:ascii="Arial" w:hAnsi="Arial" w:cs="Arial"/>
          <w:sz w:val="20"/>
          <w:szCs w:val="20"/>
        </w:rPr>
        <w:t>Describe here.</w:t>
      </w:r>
    </w:p>
    <w:p w14:paraId="4EE5B75A" w14:textId="4F0896D5" w:rsidR="00D301B6" w:rsidRDefault="00D301B6" w:rsidP="00D301B6">
      <w:pPr>
        <w:pStyle w:val="Heading3"/>
        <w:numPr>
          <w:ilvl w:val="2"/>
          <w:numId w:val="34"/>
        </w:numPr>
      </w:pPr>
      <w:bookmarkStart w:id="26" w:name="_Toc485987876"/>
      <w:r>
        <w:t>Need to Name this Encounter</w:t>
      </w:r>
      <w:bookmarkEnd w:id="26"/>
    </w:p>
    <w:p w14:paraId="5DB7CA31" w14:textId="77777777" w:rsidR="00D301B6" w:rsidRPr="007C1491" w:rsidRDefault="00D301B6" w:rsidP="00D301B6">
      <w:pPr>
        <w:pStyle w:val="Default"/>
        <w:ind w:left="0" w:firstLine="0"/>
        <w:rPr>
          <w:rFonts w:ascii="Arial" w:hAnsi="Arial" w:cs="Arial"/>
          <w:sz w:val="20"/>
          <w:szCs w:val="20"/>
        </w:rPr>
      </w:pPr>
      <w:r w:rsidRPr="007C1491">
        <w:rPr>
          <w:rFonts w:ascii="Arial" w:hAnsi="Arial" w:cs="Arial"/>
          <w:sz w:val="20"/>
          <w:szCs w:val="20"/>
        </w:rPr>
        <w:t xml:space="preserve">Describe </w:t>
      </w:r>
      <w:r>
        <w:rPr>
          <w:rFonts w:ascii="Arial" w:hAnsi="Arial" w:cs="Arial"/>
          <w:sz w:val="20"/>
          <w:szCs w:val="20"/>
        </w:rPr>
        <w:t>here.</w:t>
      </w:r>
    </w:p>
    <w:p w14:paraId="6ED4AA1E" w14:textId="77777777" w:rsidR="00D301B6" w:rsidRDefault="00D301B6" w:rsidP="00D301B6">
      <w:pPr>
        <w:pStyle w:val="Heading4"/>
      </w:pPr>
      <w:r>
        <w:lastRenderedPageBreak/>
        <w:t xml:space="preserve">Precondition </w:t>
      </w:r>
    </w:p>
    <w:p w14:paraId="6F8F2573" w14:textId="77777777" w:rsidR="00D301B6" w:rsidRDefault="00D301B6" w:rsidP="00D301B6">
      <w:pPr>
        <w:pStyle w:val="Default"/>
        <w:ind w:left="0" w:firstLine="0"/>
        <w:rPr>
          <w:b/>
          <w:bCs/>
          <w:i/>
          <w:iCs/>
          <w:sz w:val="22"/>
          <w:szCs w:val="22"/>
        </w:rPr>
      </w:pPr>
      <w:r>
        <w:rPr>
          <w:rFonts w:ascii="Arial" w:hAnsi="Arial" w:cs="Arial"/>
          <w:sz w:val="20"/>
          <w:szCs w:val="20"/>
        </w:rPr>
        <w:t>Describe here.</w:t>
      </w:r>
    </w:p>
    <w:p w14:paraId="619CA3FD" w14:textId="77777777" w:rsidR="00D301B6" w:rsidRDefault="00D301B6" w:rsidP="00D301B6">
      <w:pPr>
        <w:pStyle w:val="Heading4"/>
      </w:pPr>
      <w:r>
        <w:rPr>
          <w:bCs/>
          <w:iCs/>
        </w:rPr>
        <w:t>Encounter / Care Event</w:t>
      </w:r>
    </w:p>
    <w:p w14:paraId="514BFA73" w14:textId="77777777" w:rsidR="00D301B6" w:rsidRDefault="00D301B6" w:rsidP="00D301B6">
      <w:pPr>
        <w:pStyle w:val="Default"/>
        <w:ind w:left="0" w:firstLine="0"/>
        <w:rPr>
          <w:rFonts w:ascii="Arial" w:hAnsi="Arial" w:cs="Arial"/>
          <w:sz w:val="20"/>
          <w:szCs w:val="20"/>
        </w:rPr>
      </w:pPr>
      <w:r>
        <w:rPr>
          <w:rFonts w:ascii="Arial" w:hAnsi="Arial" w:cs="Arial"/>
          <w:sz w:val="20"/>
          <w:szCs w:val="20"/>
        </w:rPr>
        <w:t>Describe here.</w:t>
      </w:r>
    </w:p>
    <w:p w14:paraId="6AD3E9F0" w14:textId="77777777" w:rsidR="00D301B6" w:rsidRDefault="00D301B6" w:rsidP="00D301B6">
      <w:pPr>
        <w:pStyle w:val="Heading4"/>
      </w:pPr>
      <w:r>
        <w:t xml:space="preserve">Post-condition </w:t>
      </w:r>
    </w:p>
    <w:p w14:paraId="5EC2860F" w14:textId="77777777" w:rsidR="00D301B6" w:rsidRDefault="00D301B6" w:rsidP="00D301B6">
      <w:pPr>
        <w:pStyle w:val="Default"/>
        <w:ind w:left="0" w:firstLine="0"/>
        <w:rPr>
          <w:rFonts w:ascii="Arial" w:hAnsi="Arial" w:cs="Arial"/>
          <w:sz w:val="20"/>
          <w:szCs w:val="20"/>
        </w:rPr>
      </w:pPr>
      <w:r>
        <w:rPr>
          <w:rFonts w:ascii="Arial" w:hAnsi="Arial" w:cs="Arial"/>
          <w:sz w:val="20"/>
          <w:szCs w:val="20"/>
        </w:rPr>
        <w:t>Describe here.</w:t>
      </w:r>
    </w:p>
    <w:p w14:paraId="6303320C" w14:textId="0DB7FFD1" w:rsidR="00D301B6" w:rsidRDefault="00D301B6" w:rsidP="00D301B6">
      <w:pPr>
        <w:pStyle w:val="Heading3"/>
        <w:numPr>
          <w:ilvl w:val="2"/>
          <w:numId w:val="36"/>
        </w:numPr>
      </w:pPr>
      <w:bookmarkStart w:id="27" w:name="_Toc485987877"/>
      <w:r>
        <w:t>Need to Name this Encounter</w:t>
      </w:r>
      <w:bookmarkEnd w:id="27"/>
    </w:p>
    <w:p w14:paraId="0CA3EE8C" w14:textId="77777777" w:rsidR="00D301B6" w:rsidRPr="007C1491" w:rsidRDefault="00D301B6" w:rsidP="00D301B6">
      <w:pPr>
        <w:pStyle w:val="Default"/>
        <w:ind w:left="0" w:firstLine="0"/>
        <w:rPr>
          <w:rFonts w:ascii="Arial" w:hAnsi="Arial" w:cs="Arial"/>
          <w:sz w:val="20"/>
          <w:szCs w:val="20"/>
        </w:rPr>
      </w:pPr>
      <w:r w:rsidRPr="007C1491">
        <w:rPr>
          <w:rFonts w:ascii="Arial" w:hAnsi="Arial" w:cs="Arial"/>
          <w:sz w:val="20"/>
          <w:szCs w:val="20"/>
        </w:rPr>
        <w:t xml:space="preserve">Describe </w:t>
      </w:r>
      <w:r>
        <w:rPr>
          <w:rFonts w:ascii="Arial" w:hAnsi="Arial" w:cs="Arial"/>
          <w:sz w:val="20"/>
          <w:szCs w:val="20"/>
        </w:rPr>
        <w:t>here.</w:t>
      </w:r>
    </w:p>
    <w:p w14:paraId="080331D3" w14:textId="77777777" w:rsidR="00D301B6" w:rsidRDefault="00D301B6" w:rsidP="00D301B6">
      <w:pPr>
        <w:pStyle w:val="Heading4"/>
      </w:pPr>
      <w:r>
        <w:t xml:space="preserve">Precondition </w:t>
      </w:r>
    </w:p>
    <w:p w14:paraId="7D9B31A2" w14:textId="77777777" w:rsidR="00D301B6" w:rsidRDefault="00D301B6" w:rsidP="00D301B6">
      <w:pPr>
        <w:pStyle w:val="Default"/>
        <w:ind w:left="0" w:firstLine="0"/>
        <w:rPr>
          <w:b/>
          <w:bCs/>
          <w:i/>
          <w:iCs/>
          <w:sz w:val="22"/>
          <w:szCs w:val="22"/>
        </w:rPr>
      </w:pPr>
      <w:r>
        <w:rPr>
          <w:rFonts w:ascii="Arial" w:hAnsi="Arial" w:cs="Arial"/>
          <w:sz w:val="20"/>
          <w:szCs w:val="20"/>
        </w:rPr>
        <w:t>Describe here.</w:t>
      </w:r>
    </w:p>
    <w:p w14:paraId="45CC06B7" w14:textId="77777777" w:rsidR="00D301B6" w:rsidRDefault="00D301B6" w:rsidP="00D301B6">
      <w:pPr>
        <w:pStyle w:val="Heading4"/>
      </w:pPr>
      <w:r>
        <w:rPr>
          <w:bCs/>
          <w:iCs/>
        </w:rPr>
        <w:t>Encounter / Care Event</w:t>
      </w:r>
    </w:p>
    <w:p w14:paraId="3F2A85DA" w14:textId="77777777" w:rsidR="00D301B6" w:rsidRDefault="00D301B6" w:rsidP="00D301B6">
      <w:pPr>
        <w:pStyle w:val="Default"/>
        <w:ind w:left="0" w:firstLine="0"/>
        <w:rPr>
          <w:rFonts w:ascii="Arial" w:hAnsi="Arial" w:cs="Arial"/>
          <w:sz w:val="20"/>
          <w:szCs w:val="20"/>
        </w:rPr>
      </w:pPr>
      <w:r>
        <w:rPr>
          <w:rFonts w:ascii="Arial" w:hAnsi="Arial" w:cs="Arial"/>
          <w:sz w:val="20"/>
          <w:szCs w:val="20"/>
        </w:rPr>
        <w:t>Describe here.</w:t>
      </w:r>
    </w:p>
    <w:p w14:paraId="5D5DE132" w14:textId="77777777" w:rsidR="00D301B6" w:rsidRDefault="00D301B6" w:rsidP="00D301B6">
      <w:pPr>
        <w:pStyle w:val="Heading4"/>
      </w:pPr>
      <w:r>
        <w:t xml:space="preserve">Post-condition </w:t>
      </w:r>
    </w:p>
    <w:p w14:paraId="759535AB" w14:textId="77777777" w:rsidR="00D301B6" w:rsidRDefault="00D301B6" w:rsidP="00D301B6">
      <w:pPr>
        <w:pStyle w:val="Default"/>
        <w:ind w:left="0" w:firstLine="0"/>
        <w:rPr>
          <w:rFonts w:ascii="Arial" w:hAnsi="Arial" w:cs="Arial"/>
          <w:sz w:val="20"/>
          <w:szCs w:val="20"/>
        </w:rPr>
      </w:pPr>
      <w:r>
        <w:rPr>
          <w:rFonts w:ascii="Arial" w:hAnsi="Arial" w:cs="Arial"/>
          <w:sz w:val="20"/>
          <w:szCs w:val="20"/>
        </w:rPr>
        <w:t>Describe here.</w:t>
      </w:r>
    </w:p>
    <w:p w14:paraId="40EB8A50" w14:textId="16D3990A" w:rsidR="00D301B6" w:rsidRDefault="00D301B6" w:rsidP="00D301B6">
      <w:pPr>
        <w:pStyle w:val="Heading3"/>
        <w:numPr>
          <w:ilvl w:val="2"/>
          <w:numId w:val="37"/>
        </w:numPr>
      </w:pPr>
      <w:bookmarkStart w:id="28" w:name="_Toc485987878"/>
      <w:r>
        <w:t>Need to Name this Encounter</w:t>
      </w:r>
      <w:bookmarkEnd w:id="28"/>
    </w:p>
    <w:p w14:paraId="2725F754" w14:textId="77777777" w:rsidR="00D301B6" w:rsidRPr="007C1491" w:rsidRDefault="00D301B6" w:rsidP="00D301B6">
      <w:pPr>
        <w:pStyle w:val="Default"/>
        <w:ind w:left="0" w:firstLine="0"/>
        <w:rPr>
          <w:rFonts w:ascii="Arial" w:hAnsi="Arial" w:cs="Arial"/>
          <w:sz w:val="20"/>
          <w:szCs w:val="20"/>
        </w:rPr>
      </w:pPr>
      <w:r w:rsidRPr="007C1491">
        <w:rPr>
          <w:rFonts w:ascii="Arial" w:hAnsi="Arial" w:cs="Arial"/>
          <w:sz w:val="20"/>
          <w:szCs w:val="20"/>
        </w:rPr>
        <w:t xml:space="preserve">Describe </w:t>
      </w:r>
      <w:r>
        <w:rPr>
          <w:rFonts w:ascii="Arial" w:hAnsi="Arial" w:cs="Arial"/>
          <w:sz w:val="20"/>
          <w:szCs w:val="20"/>
        </w:rPr>
        <w:t>here.</w:t>
      </w:r>
    </w:p>
    <w:p w14:paraId="768E2A4D" w14:textId="77777777" w:rsidR="00D301B6" w:rsidRDefault="00D301B6" w:rsidP="00D301B6">
      <w:pPr>
        <w:pStyle w:val="Heading4"/>
      </w:pPr>
      <w:r>
        <w:t xml:space="preserve">Precondition </w:t>
      </w:r>
    </w:p>
    <w:p w14:paraId="46F9D58A" w14:textId="77777777" w:rsidR="00D301B6" w:rsidRDefault="00D301B6" w:rsidP="00D301B6">
      <w:pPr>
        <w:pStyle w:val="Default"/>
        <w:ind w:left="0" w:firstLine="0"/>
        <w:rPr>
          <w:b/>
          <w:bCs/>
          <w:i/>
          <w:iCs/>
          <w:sz w:val="22"/>
          <w:szCs w:val="22"/>
        </w:rPr>
      </w:pPr>
      <w:r>
        <w:rPr>
          <w:rFonts w:ascii="Arial" w:hAnsi="Arial" w:cs="Arial"/>
          <w:sz w:val="20"/>
          <w:szCs w:val="20"/>
        </w:rPr>
        <w:t>Describe here.</w:t>
      </w:r>
    </w:p>
    <w:p w14:paraId="7981FBDA" w14:textId="77777777" w:rsidR="00D301B6" w:rsidRDefault="00D301B6" w:rsidP="00D301B6">
      <w:pPr>
        <w:pStyle w:val="Heading4"/>
      </w:pPr>
      <w:r>
        <w:rPr>
          <w:bCs/>
          <w:iCs/>
        </w:rPr>
        <w:t>Encounter / Care Event</w:t>
      </w:r>
    </w:p>
    <w:p w14:paraId="0AA7C98B" w14:textId="77777777" w:rsidR="00D301B6" w:rsidRDefault="00D301B6" w:rsidP="00D301B6">
      <w:pPr>
        <w:pStyle w:val="Default"/>
        <w:ind w:left="0" w:firstLine="0"/>
        <w:rPr>
          <w:rFonts w:ascii="Arial" w:hAnsi="Arial" w:cs="Arial"/>
          <w:sz w:val="20"/>
          <w:szCs w:val="20"/>
        </w:rPr>
      </w:pPr>
      <w:r>
        <w:rPr>
          <w:rFonts w:ascii="Arial" w:hAnsi="Arial" w:cs="Arial"/>
          <w:sz w:val="20"/>
          <w:szCs w:val="20"/>
        </w:rPr>
        <w:t>Describe here.</w:t>
      </w:r>
    </w:p>
    <w:p w14:paraId="61EB89F9" w14:textId="77777777" w:rsidR="00D301B6" w:rsidRDefault="00D301B6" w:rsidP="00D301B6">
      <w:pPr>
        <w:pStyle w:val="Heading4"/>
      </w:pPr>
      <w:r>
        <w:t xml:space="preserve">Post-condition </w:t>
      </w:r>
    </w:p>
    <w:p w14:paraId="2419034E" w14:textId="77777777" w:rsidR="00D301B6" w:rsidRDefault="00D301B6" w:rsidP="00D301B6">
      <w:pPr>
        <w:pStyle w:val="Default"/>
        <w:ind w:left="0" w:firstLine="0"/>
        <w:rPr>
          <w:rFonts w:ascii="Arial" w:hAnsi="Arial" w:cs="Arial"/>
          <w:sz w:val="20"/>
          <w:szCs w:val="20"/>
        </w:rPr>
      </w:pPr>
      <w:r>
        <w:rPr>
          <w:rFonts w:ascii="Arial" w:hAnsi="Arial" w:cs="Arial"/>
          <w:sz w:val="20"/>
          <w:szCs w:val="20"/>
        </w:rPr>
        <w:t>Describe here.</w:t>
      </w:r>
    </w:p>
    <w:p w14:paraId="19772516" w14:textId="6139B416" w:rsidR="00D301B6" w:rsidRDefault="00D301B6" w:rsidP="00D301B6">
      <w:pPr>
        <w:pStyle w:val="Heading3"/>
        <w:numPr>
          <w:ilvl w:val="2"/>
          <w:numId w:val="38"/>
        </w:numPr>
      </w:pPr>
      <w:bookmarkStart w:id="29" w:name="_Toc485987879"/>
      <w:r>
        <w:t>Need to Name this Encounter</w:t>
      </w:r>
      <w:bookmarkEnd w:id="29"/>
    </w:p>
    <w:p w14:paraId="0AD67C3C" w14:textId="77777777" w:rsidR="00D301B6" w:rsidRPr="007C1491" w:rsidRDefault="00D301B6" w:rsidP="00D301B6">
      <w:pPr>
        <w:pStyle w:val="Default"/>
        <w:ind w:left="0" w:firstLine="0"/>
        <w:rPr>
          <w:rFonts w:ascii="Arial" w:hAnsi="Arial" w:cs="Arial"/>
          <w:sz w:val="20"/>
          <w:szCs w:val="20"/>
        </w:rPr>
      </w:pPr>
      <w:r w:rsidRPr="007C1491">
        <w:rPr>
          <w:rFonts w:ascii="Arial" w:hAnsi="Arial" w:cs="Arial"/>
          <w:sz w:val="20"/>
          <w:szCs w:val="20"/>
        </w:rPr>
        <w:t xml:space="preserve">Describe </w:t>
      </w:r>
      <w:r>
        <w:rPr>
          <w:rFonts w:ascii="Arial" w:hAnsi="Arial" w:cs="Arial"/>
          <w:sz w:val="20"/>
          <w:szCs w:val="20"/>
        </w:rPr>
        <w:t>here.</w:t>
      </w:r>
    </w:p>
    <w:p w14:paraId="6168C8F6" w14:textId="77777777" w:rsidR="00D301B6" w:rsidRDefault="00D301B6" w:rsidP="00D301B6">
      <w:pPr>
        <w:pStyle w:val="Heading4"/>
      </w:pPr>
      <w:r>
        <w:t xml:space="preserve">Precondition </w:t>
      </w:r>
    </w:p>
    <w:p w14:paraId="0BF263EE" w14:textId="77777777" w:rsidR="00D301B6" w:rsidRDefault="00D301B6" w:rsidP="00D301B6">
      <w:pPr>
        <w:pStyle w:val="Default"/>
        <w:ind w:left="0" w:firstLine="0"/>
        <w:rPr>
          <w:b/>
          <w:bCs/>
          <w:i/>
          <w:iCs/>
          <w:sz w:val="22"/>
          <w:szCs w:val="22"/>
        </w:rPr>
      </w:pPr>
      <w:r>
        <w:rPr>
          <w:rFonts w:ascii="Arial" w:hAnsi="Arial" w:cs="Arial"/>
          <w:sz w:val="20"/>
          <w:szCs w:val="20"/>
        </w:rPr>
        <w:t>Describe here.</w:t>
      </w:r>
    </w:p>
    <w:p w14:paraId="6CF05DC7" w14:textId="77777777" w:rsidR="00D301B6" w:rsidRDefault="00D301B6" w:rsidP="00D301B6">
      <w:pPr>
        <w:pStyle w:val="Heading4"/>
      </w:pPr>
      <w:r>
        <w:rPr>
          <w:bCs/>
          <w:iCs/>
        </w:rPr>
        <w:t>Encounter / Care Event</w:t>
      </w:r>
    </w:p>
    <w:p w14:paraId="5C4A7D99" w14:textId="77777777" w:rsidR="00D301B6" w:rsidRDefault="00D301B6" w:rsidP="00D301B6">
      <w:pPr>
        <w:pStyle w:val="Default"/>
        <w:ind w:left="0" w:firstLine="0"/>
        <w:rPr>
          <w:rFonts w:ascii="Arial" w:hAnsi="Arial" w:cs="Arial"/>
          <w:sz w:val="20"/>
          <w:szCs w:val="20"/>
        </w:rPr>
      </w:pPr>
      <w:r>
        <w:rPr>
          <w:rFonts w:ascii="Arial" w:hAnsi="Arial" w:cs="Arial"/>
          <w:sz w:val="20"/>
          <w:szCs w:val="20"/>
        </w:rPr>
        <w:t>Describe here.</w:t>
      </w:r>
    </w:p>
    <w:p w14:paraId="30C13C69" w14:textId="77777777" w:rsidR="00D301B6" w:rsidRDefault="00D301B6" w:rsidP="00D301B6">
      <w:pPr>
        <w:pStyle w:val="Heading4"/>
      </w:pPr>
      <w:r>
        <w:t xml:space="preserve">Post-condition </w:t>
      </w:r>
    </w:p>
    <w:p w14:paraId="00375C38" w14:textId="77777777" w:rsidR="00D301B6" w:rsidRDefault="00D301B6" w:rsidP="00D301B6">
      <w:pPr>
        <w:pStyle w:val="Default"/>
        <w:ind w:left="0" w:firstLine="0"/>
        <w:rPr>
          <w:rFonts w:ascii="Arial" w:hAnsi="Arial" w:cs="Arial"/>
          <w:sz w:val="20"/>
          <w:szCs w:val="20"/>
        </w:rPr>
      </w:pPr>
      <w:r>
        <w:rPr>
          <w:rFonts w:ascii="Arial" w:hAnsi="Arial" w:cs="Arial"/>
          <w:sz w:val="20"/>
          <w:szCs w:val="20"/>
        </w:rPr>
        <w:t>Describe here.</w:t>
      </w:r>
    </w:p>
    <w:p w14:paraId="679DE09D" w14:textId="77777777" w:rsidR="00D301B6" w:rsidRDefault="00D301B6" w:rsidP="00D301B6">
      <w:pPr>
        <w:spacing w:after="0" w:line="240" w:lineRule="auto"/>
      </w:pPr>
      <w:r>
        <w:br w:type="page"/>
      </w:r>
    </w:p>
    <w:p w14:paraId="082248BF" w14:textId="7AF9B876" w:rsidR="00FB5E2D" w:rsidRDefault="00FB5E2D" w:rsidP="00FB5E2D">
      <w:pPr>
        <w:spacing w:after="0" w:line="240" w:lineRule="auto"/>
      </w:pPr>
      <w:r>
        <w:lastRenderedPageBreak/>
        <w:br w:type="page"/>
      </w:r>
    </w:p>
    <w:p w14:paraId="7BE0841E" w14:textId="7D93F4C3" w:rsidR="00AB2538" w:rsidRDefault="00AB2538">
      <w:pPr>
        <w:spacing w:after="0" w:line="240" w:lineRule="auto"/>
      </w:pPr>
      <w:r>
        <w:lastRenderedPageBreak/>
        <w:br w:type="page"/>
      </w:r>
    </w:p>
    <w:p w14:paraId="3BCEE709" w14:textId="77777777" w:rsidR="00AB2538" w:rsidRDefault="00AB2538" w:rsidP="00AB2538">
      <w:pPr>
        <w:rPr>
          <w:rFonts w:cs="Arial"/>
        </w:rPr>
      </w:pPr>
    </w:p>
    <w:p w14:paraId="0B82180B" w14:textId="77777777" w:rsidR="00AB2538" w:rsidRDefault="00AB2538" w:rsidP="00AB2538">
      <w:pPr>
        <w:spacing w:after="0" w:line="240" w:lineRule="auto"/>
        <w:rPr>
          <w:rFonts w:cs="Arial"/>
          <w:color w:val="000000"/>
        </w:rPr>
      </w:pPr>
    </w:p>
    <w:p w14:paraId="18E11452" w14:textId="3ECC4B68" w:rsidR="00AB2538" w:rsidRDefault="00AB2538" w:rsidP="00AB2538">
      <w:pPr>
        <w:pStyle w:val="Heading2"/>
      </w:pPr>
      <w:bookmarkStart w:id="30" w:name="_Toc485987880"/>
      <w:r w:rsidRPr="00900CE0">
        <w:t>Encounter Information</w:t>
      </w:r>
      <w:r>
        <w:t xml:space="preserve"> for Samuel’s Care Timeline</w:t>
      </w:r>
      <w:bookmarkEnd w:id="30"/>
    </w:p>
    <w:p w14:paraId="3E75A1F5" w14:textId="48A1B33B" w:rsidR="00755E34" w:rsidRDefault="00992010" w:rsidP="00755E34">
      <w:r w:rsidRPr="00992010">
        <w:rPr>
          <w:noProof/>
        </w:rPr>
        <w:drawing>
          <wp:inline distT="0" distB="0" distL="0" distR="0" wp14:anchorId="718C5931" wp14:editId="40016082">
            <wp:extent cx="6838950" cy="51292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48009" cy="5136007"/>
                    </a:xfrm>
                    <a:prstGeom prst="rect">
                      <a:avLst/>
                    </a:prstGeom>
                  </pic:spPr>
                </pic:pic>
              </a:graphicData>
            </a:graphic>
          </wp:inline>
        </w:drawing>
      </w:r>
    </w:p>
    <w:p w14:paraId="7E65C143" w14:textId="3ACBC6DA" w:rsidR="00CC0DB3" w:rsidRPr="00755E34" w:rsidRDefault="00CC0DB3" w:rsidP="00755E34">
      <w:r w:rsidRPr="00CC0DB3">
        <w:rPr>
          <w:highlight w:val="yellow"/>
        </w:rPr>
        <w:t>[Same approach here. We need the group to agree on the series of care events and name each of them. Once that agreement is reached, the details will be scetched into each care event.]</w:t>
      </w:r>
    </w:p>
    <w:p w14:paraId="0DD55BB8" w14:textId="6FD35576" w:rsidR="00AB2538" w:rsidRDefault="00AB2538" w:rsidP="00AB2538">
      <w:pPr>
        <w:pStyle w:val="Heading3"/>
        <w:numPr>
          <w:ilvl w:val="2"/>
          <w:numId w:val="24"/>
        </w:numPr>
      </w:pPr>
      <w:bookmarkStart w:id="31" w:name="_Toc485987881"/>
      <w:r w:rsidRPr="00AB2538">
        <w:rPr>
          <w:bCs/>
        </w:rPr>
        <w:t>Fall at Mother’s House in Michigan (out of local area)</w:t>
      </w:r>
      <w:bookmarkEnd w:id="31"/>
    </w:p>
    <w:p w14:paraId="4D2C51B9" w14:textId="77777777" w:rsidR="00AB2538" w:rsidRPr="00AB2538" w:rsidRDefault="00AB2538" w:rsidP="00AB2538">
      <w:pPr>
        <w:pStyle w:val="Default"/>
        <w:ind w:left="0" w:firstLine="0"/>
        <w:rPr>
          <w:rFonts w:ascii="Arial" w:hAnsi="Arial" w:cs="Arial"/>
          <w:sz w:val="20"/>
          <w:szCs w:val="20"/>
        </w:rPr>
      </w:pPr>
      <w:r w:rsidRPr="00AB2538">
        <w:rPr>
          <w:rFonts w:ascii="Arial" w:hAnsi="Arial" w:cs="Arial"/>
          <w:sz w:val="20"/>
          <w:szCs w:val="20"/>
        </w:rPr>
        <w:t>Describe here.</w:t>
      </w:r>
    </w:p>
    <w:p w14:paraId="384802AB" w14:textId="77777777" w:rsidR="00AB2538" w:rsidRDefault="00AB2538" w:rsidP="00AB2538">
      <w:pPr>
        <w:pStyle w:val="Heading4"/>
      </w:pPr>
      <w:r>
        <w:t xml:space="preserve">Pre-condition </w:t>
      </w:r>
    </w:p>
    <w:p w14:paraId="3D9B3981" w14:textId="77777777" w:rsidR="00AB2538" w:rsidRDefault="00AB2538" w:rsidP="00AB2538">
      <w:pPr>
        <w:pStyle w:val="Default"/>
        <w:ind w:left="0" w:firstLine="0"/>
        <w:rPr>
          <w:rFonts w:ascii="Arial" w:hAnsi="Arial" w:cs="Arial"/>
          <w:sz w:val="20"/>
          <w:szCs w:val="20"/>
        </w:rPr>
      </w:pPr>
      <w:r>
        <w:rPr>
          <w:rFonts w:ascii="Arial" w:hAnsi="Arial" w:cs="Arial"/>
          <w:sz w:val="20"/>
          <w:szCs w:val="20"/>
        </w:rPr>
        <w:t>Describe here.</w:t>
      </w:r>
    </w:p>
    <w:p w14:paraId="06F9EC79" w14:textId="77777777" w:rsidR="00AB2538" w:rsidRDefault="00AB2538" w:rsidP="00AB2538">
      <w:pPr>
        <w:pStyle w:val="Heading4"/>
      </w:pPr>
      <w:r>
        <w:rPr>
          <w:bCs/>
          <w:iCs/>
        </w:rPr>
        <w:t>Encounter / Care Event</w:t>
      </w:r>
    </w:p>
    <w:p w14:paraId="3CF192EF" w14:textId="77777777" w:rsidR="00AB2538" w:rsidRDefault="00AB2538" w:rsidP="00AB2538">
      <w:pPr>
        <w:pStyle w:val="Default"/>
        <w:spacing w:after="120"/>
        <w:ind w:left="0" w:firstLine="0"/>
        <w:rPr>
          <w:b/>
          <w:bCs/>
          <w:i/>
          <w:iCs/>
          <w:sz w:val="22"/>
          <w:szCs w:val="22"/>
        </w:rPr>
      </w:pPr>
      <w:r>
        <w:rPr>
          <w:rFonts w:ascii="Arial" w:hAnsi="Arial" w:cs="Arial"/>
          <w:sz w:val="20"/>
          <w:szCs w:val="20"/>
        </w:rPr>
        <w:t>Describe here.</w:t>
      </w:r>
    </w:p>
    <w:p w14:paraId="1A9E9E6A" w14:textId="77777777" w:rsidR="00AB2538" w:rsidRDefault="00AB2538" w:rsidP="00AB2538">
      <w:pPr>
        <w:pStyle w:val="Heading4"/>
      </w:pPr>
      <w:r>
        <w:t xml:space="preserve">Post-condition </w:t>
      </w:r>
    </w:p>
    <w:p w14:paraId="522FF5D7" w14:textId="77777777" w:rsidR="00AB2538" w:rsidRPr="009569B1" w:rsidRDefault="00AB2538" w:rsidP="00AB2538">
      <w:pPr>
        <w:pStyle w:val="Default"/>
        <w:spacing w:after="120"/>
        <w:ind w:left="0" w:firstLine="0"/>
        <w:rPr>
          <w:rFonts w:ascii="Arial" w:hAnsi="Arial" w:cs="Arial"/>
          <w:sz w:val="20"/>
          <w:szCs w:val="20"/>
        </w:rPr>
      </w:pPr>
      <w:r>
        <w:rPr>
          <w:rFonts w:ascii="Arial" w:hAnsi="Arial" w:cs="Arial"/>
          <w:sz w:val="20"/>
          <w:szCs w:val="20"/>
        </w:rPr>
        <w:t>Describe here.</w:t>
      </w:r>
    </w:p>
    <w:p w14:paraId="06A324FE" w14:textId="0166E423" w:rsidR="00AB2538" w:rsidRDefault="00AB2538" w:rsidP="00D97E0E">
      <w:pPr>
        <w:spacing w:after="240"/>
      </w:pPr>
    </w:p>
    <w:p w14:paraId="0088F7F7" w14:textId="7DCA7F0C" w:rsidR="00AB2538" w:rsidRDefault="00AB2538" w:rsidP="00AD3B91">
      <w:pPr>
        <w:pStyle w:val="Heading3"/>
      </w:pPr>
      <w:bookmarkStart w:id="32" w:name="_Toc485987882"/>
      <w:r>
        <w:lastRenderedPageBreak/>
        <w:t>EMS Transport to Emergency Department</w:t>
      </w:r>
      <w:bookmarkEnd w:id="32"/>
    </w:p>
    <w:p w14:paraId="219D7C06" w14:textId="77777777" w:rsidR="00AB2538" w:rsidRPr="00AB2538" w:rsidRDefault="00AB2538" w:rsidP="00AB2538">
      <w:pPr>
        <w:pStyle w:val="Default"/>
        <w:ind w:left="0" w:firstLine="0"/>
        <w:rPr>
          <w:rFonts w:ascii="Arial" w:hAnsi="Arial" w:cs="Arial"/>
          <w:sz w:val="20"/>
          <w:szCs w:val="20"/>
        </w:rPr>
      </w:pPr>
      <w:r w:rsidRPr="00AB2538">
        <w:rPr>
          <w:rFonts w:ascii="Arial" w:hAnsi="Arial" w:cs="Arial"/>
          <w:sz w:val="20"/>
          <w:szCs w:val="20"/>
        </w:rPr>
        <w:t>Describe here.</w:t>
      </w:r>
    </w:p>
    <w:p w14:paraId="31ABBBFD" w14:textId="77777777" w:rsidR="00AB2538" w:rsidRDefault="00AB2538" w:rsidP="00AB2538">
      <w:pPr>
        <w:pStyle w:val="Heading4"/>
      </w:pPr>
      <w:r>
        <w:t xml:space="preserve">Pre-condition </w:t>
      </w:r>
    </w:p>
    <w:p w14:paraId="245794AB" w14:textId="77777777" w:rsidR="00AB2538" w:rsidRDefault="00AB2538" w:rsidP="00AB2538">
      <w:pPr>
        <w:pStyle w:val="Default"/>
        <w:ind w:left="0" w:firstLine="0"/>
        <w:rPr>
          <w:rFonts w:ascii="Arial" w:hAnsi="Arial" w:cs="Arial"/>
          <w:sz w:val="20"/>
          <w:szCs w:val="20"/>
        </w:rPr>
      </w:pPr>
      <w:r>
        <w:rPr>
          <w:rFonts w:ascii="Arial" w:hAnsi="Arial" w:cs="Arial"/>
          <w:sz w:val="20"/>
          <w:szCs w:val="20"/>
        </w:rPr>
        <w:t>Describe here.</w:t>
      </w:r>
    </w:p>
    <w:p w14:paraId="4EEF2558" w14:textId="77777777" w:rsidR="00AB2538" w:rsidRDefault="00AB2538" w:rsidP="00AB2538">
      <w:pPr>
        <w:pStyle w:val="Heading4"/>
      </w:pPr>
      <w:r>
        <w:rPr>
          <w:bCs/>
          <w:iCs/>
        </w:rPr>
        <w:t>Encounter / Care Event</w:t>
      </w:r>
    </w:p>
    <w:p w14:paraId="47789286" w14:textId="77777777" w:rsidR="00AB2538" w:rsidRDefault="00AB2538" w:rsidP="00AB2538">
      <w:pPr>
        <w:pStyle w:val="Default"/>
        <w:spacing w:after="120"/>
        <w:ind w:left="0" w:firstLine="0"/>
        <w:rPr>
          <w:b/>
          <w:bCs/>
          <w:i/>
          <w:iCs/>
          <w:sz w:val="22"/>
          <w:szCs w:val="22"/>
        </w:rPr>
      </w:pPr>
      <w:r>
        <w:rPr>
          <w:rFonts w:ascii="Arial" w:hAnsi="Arial" w:cs="Arial"/>
          <w:sz w:val="20"/>
          <w:szCs w:val="20"/>
        </w:rPr>
        <w:t>Describe here.</w:t>
      </w:r>
    </w:p>
    <w:p w14:paraId="7799EFE6" w14:textId="77777777" w:rsidR="00AB2538" w:rsidRDefault="00AB2538" w:rsidP="00AB2538">
      <w:pPr>
        <w:pStyle w:val="Heading4"/>
      </w:pPr>
      <w:r>
        <w:t xml:space="preserve">Post-condition </w:t>
      </w:r>
    </w:p>
    <w:p w14:paraId="679546DC" w14:textId="77777777" w:rsidR="00AB2538" w:rsidRPr="009569B1" w:rsidRDefault="00AB2538" w:rsidP="00AB2538">
      <w:pPr>
        <w:pStyle w:val="Default"/>
        <w:spacing w:after="120"/>
        <w:ind w:left="0" w:firstLine="0"/>
        <w:rPr>
          <w:rFonts w:ascii="Arial" w:hAnsi="Arial" w:cs="Arial"/>
          <w:sz w:val="20"/>
          <w:szCs w:val="20"/>
        </w:rPr>
      </w:pPr>
      <w:r>
        <w:rPr>
          <w:rFonts w:ascii="Arial" w:hAnsi="Arial" w:cs="Arial"/>
          <w:sz w:val="20"/>
          <w:szCs w:val="20"/>
        </w:rPr>
        <w:t>Describe here.</w:t>
      </w:r>
    </w:p>
    <w:p w14:paraId="72DAAAB1" w14:textId="33A03BBD" w:rsidR="00AB2538" w:rsidRDefault="00AB2538" w:rsidP="00AB2538">
      <w:pPr>
        <w:pStyle w:val="Heading3"/>
        <w:numPr>
          <w:ilvl w:val="2"/>
          <w:numId w:val="25"/>
        </w:numPr>
      </w:pPr>
      <w:bookmarkStart w:id="33" w:name="_Toc485987883"/>
      <w:r>
        <w:rPr>
          <w:bCs/>
        </w:rPr>
        <w:t>Emergency Department Visit / Inpatient Admission</w:t>
      </w:r>
      <w:bookmarkEnd w:id="33"/>
    </w:p>
    <w:p w14:paraId="49D32B81" w14:textId="77777777" w:rsidR="00AB2538" w:rsidRPr="00AB2538" w:rsidRDefault="00AB2538" w:rsidP="00AB2538">
      <w:pPr>
        <w:pStyle w:val="Default"/>
        <w:ind w:left="0" w:firstLine="0"/>
        <w:rPr>
          <w:rFonts w:ascii="Arial" w:hAnsi="Arial" w:cs="Arial"/>
          <w:sz w:val="20"/>
          <w:szCs w:val="20"/>
        </w:rPr>
      </w:pPr>
      <w:r w:rsidRPr="00AB2538">
        <w:rPr>
          <w:rFonts w:ascii="Arial" w:hAnsi="Arial" w:cs="Arial"/>
          <w:sz w:val="20"/>
          <w:szCs w:val="20"/>
        </w:rPr>
        <w:t>Describe here.</w:t>
      </w:r>
    </w:p>
    <w:p w14:paraId="4538E096" w14:textId="77777777" w:rsidR="00AB2538" w:rsidRDefault="00AB2538" w:rsidP="00AB2538">
      <w:pPr>
        <w:pStyle w:val="Heading4"/>
      </w:pPr>
      <w:r>
        <w:t xml:space="preserve">Pre-condition </w:t>
      </w:r>
    </w:p>
    <w:p w14:paraId="320CA379" w14:textId="77777777" w:rsidR="00AB2538" w:rsidRDefault="00AB2538" w:rsidP="00AB2538">
      <w:pPr>
        <w:pStyle w:val="Default"/>
        <w:ind w:left="0" w:firstLine="0"/>
        <w:rPr>
          <w:rFonts w:ascii="Arial" w:hAnsi="Arial" w:cs="Arial"/>
          <w:sz w:val="20"/>
          <w:szCs w:val="20"/>
        </w:rPr>
      </w:pPr>
      <w:r>
        <w:rPr>
          <w:rFonts w:ascii="Arial" w:hAnsi="Arial" w:cs="Arial"/>
          <w:sz w:val="20"/>
          <w:szCs w:val="20"/>
        </w:rPr>
        <w:t>Describe here.</w:t>
      </w:r>
    </w:p>
    <w:p w14:paraId="29E82FA7" w14:textId="77777777" w:rsidR="00AB2538" w:rsidRDefault="00AB2538" w:rsidP="00AB2538">
      <w:pPr>
        <w:pStyle w:val="Heading4"/>
      </w:pPr>
      <w:r>
        <w:rPr>
          <w:bCs/>
          <w:iCs/>
        </w:rPr>
        <w:t>Encounter / Care Event</w:t>
      </w:r>
    </w:p>
    <w:p w14:paraId="4B78D336" w14:textId="77777777" w:rsidR="00AB2538" w:rsidRDefault="00AB2538" w:rsidP="00AB2538">
      <w:pPr>
        <w:pStyle w:val="Default"/>
        <w:spacing w:after="120"/>
        <w:ind w:left="0" w:firstLine="0"/>
        <w:rPr>
          <w:b/>
          <w:bCs/>
          <w:i/>
          <w:iCs/>
          <w:sz w:val="22"/>
          <w:szCs w:val="22"/>
        </w:rPr>
      </w:pPr>
      <w:r>
        <w:rPr>
          <w:rFonts w:ascii="Arial" w:hAnsi="Arial" w:cs="Arial"/>
          <w:sz w:val="20"/>
          <w:szCs w:val="20"/>
        </w:rPr>
        <w:t>Describe here.</w:t>
      </w:r>
    </w:p>
    <w:p w14:paraId="754BABA3" w14:textId="77777777" w:rsidR="00AB2538" w:rsidRDefault="00AB2538" w:rsidP="00AB2538">
      <w:pPr>
        <w:pStyle w:val="Heading4"/>
      </w:pPr>
      <w:r>
        <w:t xml:space="preserve">Post-condition </w:t>
      </w:r>
    </w:p>
    <w:p w14:paraId="73047111" w14:textId="77777777" w:rsidR="00AB2538" w:rsidRPr="009569B1" w:rsidRDefault="00AB2538" w:rsidP="00AB2538">
      <w:pPr>
        <w:pStyle w:val="Default"/>
        <w:spacing w:after="120"/>
        <w:ind w:left="0" w:firstLine="0"/>
        <w:rPr>
          <w:rFonts w:ascii="Arial" w:hAnsi="Arial" w:cs="Arial"/>
          <w:sz w:val="20"/>
          <w:szCs w:val="20"/>
        </w:rPr>
      </w:pPr>
      <w:r>
        <w:rPr>
          <w:rFonts w:ascii="Arial" w:hAnsi="Arial" w:cs="Arial"/>
          <w:sz w:val="20"/>
          <w:szCs w:val="20"/>
        </w:rPr>
        <w:t>Describe here.</w:t>
      </w:r>
    </w:p>
    <w:p w14:paraId="634AB4BB" w14:textId="77777777" w:rsidR="00AB2538" w:rsidRDefault="00AB2538" w:rsidP="00D97E0E">
      <w:pPr>
        <w:spacing w:after="240"/>
      </w:pPr>
    </w:p>
    <w:p w14:paraId="5A85546E" w14:textId="2A7B013B" w:rsidR="00B879AC" w:rsidRDefault="00ED1607" w:rsidP="00900CE0">
      <w:pPr>
        <w:pStyle w:val="Heading1"/>
      </w:pPr>
      <w:bookmarkStart w:id="34" w:name="_Toc485987884"/>
      <w:r>
        <w:lastRenderedPageBreak/>
        <w:t>Key Interoperability Issues to Be Addressed</w:t>
      </w:r>
      <w:bookmarkEnd w:id="34"/>
    </w:p>
    <w:p w14:paraId="575DAA65" w14:textId="07598921" w:rsidR="00ED1607" w:rsidRPr="009569B1" w:rsidRDefault="00D214AF" w:rsidP="00ED1607">
      <w:pPr>
        <w:pStyle w:val="Default"/>
        <w:rPr>
          <w:rFonts w:ascii="Arial" w:hAnsi="Arial" w:cs="Arial"/>
          <w:sz w:val="20"/>
          <w:szCs w:val="20"/>
        </w:rPr>
      </w:pPr>
      <w:r w:rsidRPr="00D214AF">
        <w:rPr>
          <w:rFonts w:ascii="Arial" w:hAnsi="Arial" w:cs="Arial"/>
          <w:sz w:val="20"/>
          <w:szCs w:val="20"/>
          <w:highlight w:val="yellow"/>
        </w:rPr>
        <w:t>[This chapter will clarify all the key interoperability questions that need to be addressed as Payers strive to consider how to implement interoperable information exchange in this complex environment using currently available standards.]</w:t>
      </w:r>
    </w:p>
    <w:p w14:paraId="3F5EBBC0" w14:textId="7A425F17" w:rsidR="00ED1607" w:rsidRDefault="00E825DD" w:rsidP="00900CE0">
      <w:pPr>
        <w:pStyle w:val="Heading2"/>
      </w:pPr>
      <w:bookmarkStart w:id="35" w:name="_Toc485987885"/>
      <w:r>
        <w:t>Solution Version Variations</w:t>
      </w:r>
      <w:bookmarkEnd w:id="35"/>
    </w:p>
    <w:p w14:paraId="305581DA" w14:textId="33F907E5" w:rsidR="00ED1607" w:rsidRPr="008C5177" w:rsidRDefault="00ED1607" w:rsidP="00ED1607">
      <w:pPr>
        <w:pStyle w:val="Default"/>
        <w:numPr>
          <w:ilvl w:val="0"/>
          <w:numId w:val="9"/>
        </w:numPr>
        <w:rPr>
          <w:rFonts w:ascii="Arial" w:hAnsi="Arial" w:cs="Arial"/>
          <w:sz w:val="20"/>
          <w:szCs w:val="20"/>
        </w:rPr>
      </w:pPr>
      <w:r w:rsidRPr="008C5177">
        <w:rPr>
          <w:rFonts w:ascii="Arial" w:hAnsi="Arial" w:cs="Arial"/>
          <w:sz w:val="20"/>
          <w:szCs w:val="20"/>
        </w:rPr>
        <w:t>What will happen to a Pittsburg</w:t>
      </w:r>
      <w:r>
        <w:rPr>
          <w:rFonts w:ascii="Arial" w:hAnsi="Arial" w:cs="Arial"/>
          <w:sz w:val="20"/>
          <w:szCs w:val="20"/>
        </w:rPr>
        <w:t>h</w:t>
      </w:r>
      <w:r w:rsidRPr="008C5177">
        <w:rPr>
          <w:rFonts w:ascii="Arial" w:hAnsi="Arial" w:cs="Arial"/>
          <w:sz w:val="20"/>
          <w:szCs w:val="20"/>
        </w:rPr>
        <w:t xml:space="preserve">-based payer’s  </w:t>
      </w:r>
      <w:r>
        <w:rPr>
          <w:rFonts w:ascii="Arial" w:hAnsi="Arial" w:cs="Arial"/>
          <w:sz w:val="20"/>
          <w:szCs w:val="20"/>
        </w:rPr>
        <w:t>interoperability</w:t>
      </w:r>
      <w:r w:rsidRPr="008C5177">
        <w:rPr>
          <w:rFonts w:ascii="Arial" w:hAnsi="Arial" w:cs="Arial"/>
          <w:sz w:val="20"/>
          <w:szCs w:val="20"/>
        </w:rPr>
        <w:t xml:space="preserve"> when it gets both  </w:t>
      </w:r>
      <w:r>
        <w:rPr>
          <w:rFonts w:ascii="Arial" w:hAnsi="Arial" w:cs="Arial"/>
          <w:sz w:val="20"/>
          <w:szCs w:val="20"/>
        </w:rPr>
        <w:t>D</w:t>
      </w:r>
      <w:r w:rsidRPr="008C5177">
        <w:rPr>
          <w:rFonts w:ascii="Arial" w:hAnsi="Arial" w:cs="Arial"/>
          <w:sz w:val="20"/>
          <w:szCs w:val="20"/>
        </w:rPr>
        <w:t xml:space="preserve">STU2 FHIR and  STU3 FHIR from a local health system with a primary care provider using STU3 FHIR/Allscripts at the Ambulatory practice, and  </w:t>
      </w:r>
      <w:r>
        <w:rPr>
          <w:rFonts w:ascii="Arial" w:hAnsi="Arial" w:cs="Arial"/>
          <w:sz w:val="20"/>
          <w:szCs w:val="20"/>
        </w:rPr>
        <w:t>D</w:t>
      </w:r>
      <w:r w:rsidRPr="008C5177">
        <w:rPr>
          <w:rFonts w:ascii="Arial" w:hAnsi="Arial" w:cs="Arial"/>
          <w:sz w:val="20"/>
          <w:szCs w:val="20"/>
        </w:rPr>
        <w:t xml:space="preserve">STU2 FHIR/Epic when caring for patients at the </w:t>
      </w:r>
      <w:r>
        <w:rPr>
          <w:rFonts w:ascii="Arial" w:hAnsi="Arial" w:cs="Arial"/>
          <w:sz w:val="20"/>
          <w:szCs w:val="20"/>
        </w:rPr>
        <w:t>D</w:t>
      </w:r>
      <w:r w:rsidRPr="008C5177">
        <w:rPr>
          <w:rFonts w:ascii="Arial" w:hAnsi="Arial" w:cs="Arial"/>
          <w:sz w:val="20"/>
          <w:szCs w:val="20"/>
        </w:rPr>
        <w:t>STU2 hospital…with no “header” metadata to document the DSTU2 versus STU3?</w:t>
      </w:r>
    </w:p>
    <w:p w14:paraId="5B635E83" w14:textId="73B0BB7F" w:rsidR="00ED1607" w:rsidRPr="008C5177" w:rsidRDefault="00ED1607" w:rsidP="00ED1607">
      <w:pPr>
        <w:pStyle w:val="Default"/>
        <w:numPr>
          <w:ilvl w:val="0"/>
          <w:numId w:val="9"/>
        </w:numPr>
        <w:rPr>
          <w:rFonts w:ascii="Arial" w:hAnsi="Arial" w:cs="Arial"/>
          <w:sz w:val="20"/>
          <w:szCs w:val="20"/>
        </w:rPr>
      </w:pPr>
      <w:r w:rsidRPr="008C5177">
        <w:rPr>
          <w:rFonts w:ascii="Arial" w:hAnsi="Arial" w:cs="Arial"/>
          <w:sz w:val="20"/>
          <w:szCs w:val="20"/>
        </w:rPr>
        <w:t>What will happen to a Pittsburg-</w:t>
      </w:r>
      <w:r>
        <w:rPr>
          <w:rFonts w:ascii="Arial" w:hAnsi="Arial" w:cs="Arial"/>
          <w:sz w:val="20"/>
          <w:szCs w:val="20"/>
        </w:rPr>
        <w:t>h</w:t>
      </w:r>
      <w:r w:rsidRPr="008C5177">
        <w:rPr>
          <w:rFonts w:ascii="Arial" w:hAnsi="Arial" w:cs="Arial"/>
          <w:sz w:val="20"/>
          <w:szCs w:val="20"/>
        </w:rPr>
        <w:t xml:space="preserve">based payer’s  </w:t>
      </w:r>
      <w:r>
        <w:rPr>
          <w:rFonts w:ascii="Arial" w:hAnsi="Arial" w:cs="Arial"/>
          <w:sz w:val="20"/>
          <w:szCs w:val="20"/>
        </w:rPr>
        <w:t>interoperability</w:t>
      </w:r>
      <w:r w:rsidRPr="008C5177">
        <w:rPr>
          <w:rFonts w:ascii="Arial" w:hAnsi="Arial" w:cs="Arial"/>
          <w:sz w:val="20"/>
          <w:szCs w:val="20"/>
        </w:rPr>
        <w:t xml:space="preserve"> when the DSTU2</w:t>
      </w:r>
      <w:r>
        <w:rPr>
          <w:rFonts w:ascii="Arial" w:hAnsi="Arial" w:cs="Arial"/>
          <w:sz w:val="20"/>
          <w:szCs w:val="20"/>
        </w:rPr>
        <w:t xml:space="preserve"> </w:t>
      </w:r>
      <w:r w:rsidRPr="008C5177">
        <w:rPr>
          <w:rFonts w:ascii="Arial" w:hAnsi="Arial" w:cs="Arial"/>
          <w:sz w:val="20"/>
          <w:szCs w:val="20"/>
        </w:rPr>
        <w:t xml:space="preserve">FHIR/Epic hospital does its 2018  </w:t>
      </w:r>
      <w:commentRangeStart w:id="36"/>
      <w:r w:rsidRPr="008C5177">
        <w:rPr>
          <w:rFonts w:ascii="Arial" w:hAnsi="Arial" w:cs="Arial"/>
          <w:sz w:val="20"/>
          <w:szCs w:val="20"/>
        </w:rPr>
        <w:t>upgrade to STU3 FHIR over a weekend</w:t>
      </w:r>
      <w:commentRangeEnd w:id="36"/>
      <w:r>
        <w:rPr>
          <w:rStyle w:val="CommentReference"/>
          <w:rFonts w:ascii="Arial" w:hAnsi="Arial"/>
          <w:color w:val="auto"/>
        </w:rPr>
        <w:commentReference w:id="36"/>
      </w:r>
      <w:r w:rsidRPr="008C5177">
        <w:rPr>
          <w:rFonts w:ascii="Arial" w:hAnsi="Arial" w:cs="Arial"/>
          <w:sz w:val="20"/>
          <w:szCs w:val="20"/>
        </w:rPr>
        <w:t>, and with the hospital focused on go-live with internal staff, neglects to informal the payers about the upgrade, nor inform the regional HIE to update the provider directory/registry.</w:t>
      </w:r>
    </w:p>
    <w:p w14:paraId="0E2DAB06" w14:textId="009E4604" w:rsidR="00ED1607" w:rsidRPr="00D214AF" w:rsidRDefault="00D214AF" w:rsidP="00ED1607">
      <w:pPr>
        <w:pStyle w:val="Default"/>
        <w:numPr>
          <w:ilvl w:val="0"/>
          <w:numId w:val="9"/>
        </w:numPr>
        <w:rPr>
          <w:rFonts w:ascii="Arial" w:hAnsi="Arial" w:cs="Arial"/>
          <w:sz w:val="20"/>
          <w:szCs w:val="20"/>
          <w:highlight w:val="yellow"/>
        </w:rPr>
      </w:pPr>
      <w:r w:rsidRPr="00D214AF">
        <w:rPr>
          <w:rFonts w:ascii="Arial" w:hAnsi="Arial" w:cs="Arial"/>
          <w:sz w:val="20"/>
          <w:szCs w:val="20"/>
          <w:highlight w:val="yellow"/>
        </w:rPr>
        <w:t>[Questions need to be fleshed out.]</w:t>
      </w:r>
    </w:p>
    <w:p w14:paraId="113301FD" w14:textId="77777777" w:rsidR="00D214AF" w:rsidRPr="008C5177" w:rsidRDefault="00D214AF" w:rsidP="00D214AF">
      <w:pPr>
        <w:pStyle w:val="Default"/>
        <w:ind w:left="720" w:firstLine="0"/>
        <w:rPr>
          <w:rFonts w:ascii="Arial" w:hAnsi="Arial" w:cs="Arial"/>
          <w:sz w:val="20"/>
          <w:szCs w:val="20"/>
        </w:rPr>
      </w:pPr>
    </w:p>
    <w:p w14:paraId="0906BA15" w14:textId="77777777" w:rsidR="00ED1607" w:rsidRDefault="00ED1607" w:rsidP="00ED1607">
      <w:pPr>
        <w:pStyle w:val="Default"/>
        <w:rPr>
          <w:sz w:val="20"/>
          <w:szCs w:val="20"/>
        </w:rPr>
      </w:pPr>
    </w:p>
    <w:p w14:paraId="621D743F" w14:textId="7F3BDE26" w:rsidR="00ED1607" w:rsidRDefault="00E825DD" w:rsidP="00900CE0">
      <w:pPr>
        <w:pStyle w:val="Heading2"/>
      </w:pPr>
      <w:bookmarkStart w:id="37" w:name="_Toc485987886"/>
      <w:r>
        <w:t>Value-Based Care</w:t>
      </w:r>
      <w:bookmarkEnd w:id="37"/>
    </w:p>
    <w:p w14:paraId="1F016CB4" w14:textId="5DA1838B" w:rsidR="00ED1607" w:rsidRDefault="00ED1607" w:rsidP="00ED1607">
      <w:pPr>
        <w:pStyle w:val="Default"/>
        <w:spacing w:after="120"/>
        <w:ind w:left="0" w:firstLine="0"/>
        <w:rPr>
          <w:rFonts w:ascii="Arial" w:hAnsi="Arial" w:cs="Arial"/>
          <w:sz w:val="20"/>
          <w:szCs w:val="20"/>
        </w:rPr>
      </w:pPr>
      <w:r>
        <w:rPr>
          <w:rFonts w:ascii="Arial" w:hAnsi="Arial" w:cs="Arial"/>
          <w:sz w:val="20"/>
          <w:szCs w:val="20"/>
        </w:rPr>
        <w:t xml:space="preserve">Adam’s has a specialist in-state.However, thespecialist is  hours away at a medical group in a city served by a different regional HIE than the one serving his primary care provider &amp; payer.  </w:t>
      </w:r>
    </w:p>
    <w:p w14:paraId="14B40ABD" w14:textId="1ACD6AFC" w:rsidR="00ED1607" w:rsidRDefault="00ED1607" w:rsidP="00CB3168">
      <w:pPr>
        <w:pStyle w:val="Default"/>
        <w:numPr>
          <w:ilvl w:val="0"/>
          <w:numId w:val="15"/>
        </w:numPr>
        <w:rPr>
          <w:rFonts w:ascii="Arial" w:hAnsi="Arial" w:cs="Arial"/>
          <w:sz w:val="20"/>
          <w:szCs w:val="20"/>
        </w:rPr>
      </w:pPr>
      <w:r w:rsidRPr="004A71CA">
        <w:rPr>
          <w:rFonts w:ascii="Arial" w:hAnsi="Arial" w:cs="Arial"/>
          <w:sz w:val="20"/>
          <w:szCs w:val="20"/>
        </w:rPr>
        <w:t>What if the Specialist i</w:t>
      </w:r>
      <w:r>
        <w:rPr>
          <w:rFonts w:ascii="Arial" w:hAnsi="Arial" w:cs="Arial"/>
          <w:sz w:val="20"/>
          <w:szCs w:val="20"/>
        </w:rPr>
        <w:t>s</w:t>
      </w:r>
      <w:r w:rsidRPr="004A71CA">
        <w:rPr>
          <w:rFonts w:ascii="Arial" w:hAnsi="Arial" w:cs="Arial"/>
          <w:sz w:val="20"/>
          <w:szCs w:val="20"/>
        </w:rPr>
        <w:t xml:space="preserve"> on DSTU2 Allscripts, sharing with a DSTU2 HIE in Philadelphia, that shares with a DSTU2 HIE in Pittsburg, that share the record with the Provider on STU3 Allscripts.</w:t>
      </w:r>
    </w:p>
    <w:p w14:paraId="0E241184" w14:textId="65E92A40" w:rsidR="00F72ECE" w:rsidRPr="00D214AF" w:rsidRDefault="00CB3168" w:rsidP="00CB3168">
      <w:pPr>
        <w:pStyle w:val="Default"/>
        <w:numPr>
          <w:ilvl w:val="0"/>
          <w:numId w:val="15"/>
        </w:numPr>
        <w:rPr>
          <w:sz w:val="20"/>
          <w:szCs w:val="20"/>
        </w:rPr>
      </w:pPr>
      <w:r>
        <w:t>Multiple Payers with multiple different insurance PPO versus Flat Fee.</w:t>
      </w:r>
    </w:p>
    <w:p w14:paraId="56F10B46" w14:textId="77777777" w:rsidR="00D214AF" w:rsidRPr="00D214AF" w:rsidRDefault="00D214AF" w:rsidP="00D214AF">
      <w:pPr>
        <w:pStyle w:val="Default"/>
        <w:numPr>
          <w:ilvl w:val="0"/>
          <w:numId w:val="15"/>
        </w:numPr>
        <w:rPr>
          <w:rFonts w:ascii="Arial" w:hAnsi="Arial" w:cs="Arial"/>
          <w:sz w:val="20"/>
          <w:szCs w:val="20"/>
          <w:highlight w:val="yellow"/>
        </w:rPr>
      </w:pPr>
      <w:r w:rsidRPr="00D214AF">
        <w:rPr>
          <w:rFonts w:ascii="Arial" w:hAnsi="Arial" w:cs="Arial"/>
          <w:sz w:val="20"/>
          <w:szCs w:val="20"/>
          <w:highlight w:val="yellow"/>
        </w:rPr>
        <w:t>[Questions need to be fleshed out.]</w:t>
      </w:r>
    </w:p>
    <w:p w14:paraId="3D06C226" w14:textId="77777777" w:rsidR="00D214AF" w:rsidRDefault="00D214AF" w:rsidP="00D214AF">
      <w:pPr>
        <w:pStyle w:val="Default"/>
        <w:ind w:left="720" w:firstLine="0"/>
        <w:rPr>
          <w:sz w:val="20"/>
          <w:szCs w:val="20"/>
        </w:rPr>
      </w:pPr>
    </w:p>
    <w:p w14:paraId="18C0BF36" w14:textId="59693987" w:rsidR="00F72ECE" w:rsidRDefault="00CB3168" w:rsidP="00F72ECE">
      <w:pPr>
        <w:pStyle w:val="Heading2"/>
      </w:pPr>
      <w:bookmarkStart w:id="38" w:name="_Toc485987887"/>
      <w:r>
        <w:t>Quality Measurement</w:t>
      </w:r>
      <w:bookmarkEnd w:id="38"/>
    </w:p>
    <w:p w14:paraId="34D0D2A6" w14:textId="0AED5069" w:rsidR="00CB3168" w:rsidRPr="00CB3168" w:rsidRDefault="00D214AF" w:rsidP="00CB3168">
      <w:r w:rsidRPr="00D214AF">
        <w:rPr>
          <w:highlight w:val="yellow"/>
        </w:rPr>
        <w:t>[Questions need to be fleshed out.]</w:t>
      </w:r>
    </w:p>
    <w:p w14:paraId="21B9366A" w14:textId="513A173D" w:rsidR="00CB3168" w:rsidRDefault="00CB3168" w:rsidP="00CB3168">
      <w:pPr>
        <w:pStyle w:val="Heading2"/>
      </w:pPr>
      <w:bookmarkStart w:id="39" w:name="_Toc485987888"/>
      <w:r>
        <w:t>Care Planning</w:t>
      </w:r>
      <w:bookmarkEnd w:id="39"/>
    </w:p>
    <w:p w14:paraId="30BA537A" w14:textId="17231356" w:rsidR="00010212" w:rsidRDefault="00D214AF">
      <w:pPr>
        <w:spacing w:after="0" w:line="240" w:lineRule="auto"/>
        <w:rPr>
          <w:rFonts w:cs="Arial"/>
          <w:color w:val="000000"/>
        </w:rPr>
      </w:pPr>
      <w:r w:rsidRPr="00D214AF">
        <w:rPr>
          <w:rFonts w:cs="Arial"/>
          <w:color w:val="000000"/>
          <w:highlight w:val="yellow"/>
        </w:rPr>
        <w:t>[Questions need to be fleshed out.]</w:t>
      </w:r>
    </w:p>
    <w:sectPr w:rsidR="00010212" w:rsidSect="002F0000">
      <w:pgSz w:w="12240" w:h="15840"/>
      <w:pgMar w:top="720" w:right="720" w:bottom="720" w:left="72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6" w:author="Lisa Nelson" w:date="2017-05-05T11:13:00Z" w:initials="LN">
    <w:p w14:paraId="31F73FC2" w14:textId="77777777" w:rsidR="0088393E" w:rsidRDefault="0088393E" w:rsidP="00ED1607">
      <w:pPr>
        <w:pStyle w:val="CommentText"/>
      </w:pPr>
      <w:r>
        <w:rPr>
          <w:rStyle w:val="CommentReference"/>
        </w:rPr>
        <w:annotationRef/>
      </w:r>
      <w:r>
        <w:t>There is an assumption that APIs at different version levels will be maintained and supported simultaneously.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1F73FC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F73FC2" w16cid:durableId="1CFE34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9EE85C" w14:textId="77777777" w:rsidR="00867ECF" w:rsidRDefault="00867ECF" w:rsidP="00F323AA">
      <w:pPr>
        <w:spacing w:after="0" w:line="240" w:lineRule="auto"/>
      </w:pPr>
      <w:r>
        <w:separator/>
      </w:r>
    </w:p>
  </w:endnote>
  <w:endnote w:type="continuationSeparator" w:id="0">
    <w:p w14:paraId="7A1733A7" w14:textId="77777777" w:rsidR="00867ECF" w:rsidRDefault="00867ECF" w:rsidP="00F32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Lucida Grande">
    <w:altName w:val="Segoe UI"/>
    <w:charset w:val="00"/>
    <w:family w:val="auto"/>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8064024"/>
      <w:docPartObj>
        <w:docPartGallery w:val="Page Numbers (Bottom of Page)"/>
        <w:docPartUnique/>
      </w:docPartObj>
    </w:sdtPr>
    <w:sdtEndPr>
      <w:rPr>
        <w:noProof/>
      </w:rPr>
    </w:sdtEndPr>
    <w:sdtContent>
      <w:p w14:paraId="35F41EF2" w14:textId="594638D2" w:rsidR="0088393E" w:rsidRDefault="0088393E">
        <w:pPr>
          <w:pStyle w:val="Footer"/>
          <w:jc w:val="right"/>
        </w:pPr>
        <w:r>
          <w:fldChar w:fldCharType="begin"/>
        </w:r>
        <w:r>
          <w:instrText xml:space="preserve"> PAGE   \* MERGEFORMAT </w:instrText>
        </w:r>
        <w:r>
          <w:fldChar w:fldCharType="separate"/>
        </w:r>
        <w:r w:rsidR="00C13685">
          <w:rPr>
            <w:noProof/>
          </w:rPr>
          <w:t>7</w:t>
        </w:r>
        <w:r>
          <w:rPr>
            <w:noProof/>
          </w:rPr>
          <w:fldChar w:fldCharType="end"/>
        </w:r>
      </w:p>
    </w:sdtContent>
  </w:sdt>
  <w:p w14:paraId="3B79A09E" w14:textId="544353D6" w:rsidR="0088393E" w:rsidRPr="00127A28" w:rsidRDefault="0088393E">
    <w:pPr>
      <w:pStyle w:val="Footer"/>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E0BEBB" w14:textId="77777777" w:rsidR="00867ECF" w:rsidRDefault="00867ECF" w:rsidP="00F323AA">
      <w:pPr>
        <w:spacing w:after="0" w:line="240" w:lineRule="auto"/>
      </w:pPr>
      <w:r>
        <w:separator/>
      </w:r>
    </w:p>
  </w:footnote>
  <w:footnote w:type="continuationSeparator" w:id="0">
    <w:p w14:paraId="5F862BE6" w14:textId="77777777" w:rsidR="00867ECF" w:rsidRDefault="00867ECF" w:rsidP="00F323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8"/>
      <w:gridCol w:w="6388"/>
    </w:tblGrid>
    <w:tr w:rsidR="0088393E" w:rsidRPr="00127A28" w14:paraId="75AED73D" w14:textId="77777777" w:rsidTr="00CC617B">
      <w:trPr>
        <w:trHeight w:val="1080"/>
      </w:trPr>
      <w:tc>
        <w:tcPr>
          <w:tcW w:w="3188" w:type="dxa"/>
          <w:tcBorders>
            <w:top w:val="nil"/>
            <w:left w:val="nil"/>
            <w:bottom w:val="nil"/>
            <w:right w:val="nil"/>
          </w:tcBorders>
        </w:tcPr>
        <w:p w14:paraId="4B56342E" w14:textId="6AC773AF" w:rsidR="0088393E" w:rsidRPr="00086CDA" w:rsidRDefault="0088393E" w:rsidP="00F146DC">
          <w:pPr>
            <w:pStyle w:val="Header"/>
            <w:tabs>
              <w:tab w:val="center" w:pos="4680"/>
            </w:tabs>
            <w:rPr>
              <w:sz w:val="44"/>
              <w:szCs w:val="44"/>
            </w:rPr>
          </w:pPr>
          <w:r w:rsidRPr="00291480">
            <w:rPr>
              <w:noProof/>
            </w:rPr>
            <w:drawing>
              <wp:inline distT="0" distB="0" distL="0" distR="0" wp14:anchorId="00ADE38F" wp14:editId="29FF967A">
                <wp:extent cx="1371600" cy="1409700"/>
                <wp:effectExtent l="0" t="0" r="0" b="12700"/>
                <wp:docPr id="6" name="Picture 6" descr="HL7-International-Logo_2_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7-International-Logo_2_x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1409700"/>
                        </a:xfrm>
                        <a:prstGeom prst="rect">
                          <a:avLst/>
                        </a:prstGeom>
                        <a:noFill/>
                        <a:ln>
                          <a:noFill/>
                        </a:ln>
                      </pic:spPr>
                    </pic:pic>
                  </a:graphicData>
                </a:graphic>
              </wp:inline>
            </w:drawing>
          </w:r>
        </w:p>
      </w:tc>
      <w:tc>
        <w:tcPr>
          <w:tcW w:w="6388" w:type="dxa"/>
          <w:tcBorders>
            <w:top w:val="nil"/>
            <w:left w:val="nil"/>
            <w:bottom w:val="nil"/>
            <w:right w:val="nil"/>
          </w:tcBorders>
        </w:tcPr>
        <w:p w14:paraId="0A56AD21" w14:textId="3CCACAC8" w:rsidR="0088393E" w:rsidRDefault="0088393E" w:rsidP="00F146DC">
          <w:pPr>
            <w:pStyle w:val="DocumentName"/>
            <w:tabs>
              <w:tab w:val="right" w:pos="8640"/>
            </w:tabs>
            <w:rPr>
              <w:lang w:val="en-US"/>
            </w:rPr>
          </w:pPr>
          <w:r>
            <w:rPr>
              <w:lang w:val="en-US"/>
            </w:rPr>
            <w:t>Operation Impact Analysis, FHIR Versions</w:t>
          </w:r>
        </w:p>
        <w:p w14:paraId="4AD23013" w14:textId="77777777" w:rsidR="0088393E" w:rsidRDefault="0088393E" w:rsidP="00F146DC">
          <w:pPr>
            <w:pStyle w:val="DocumentName"/>
            <w:tabs>
              <w:tab w:val="right" w:pos="8640"/>
            </w:tabs>
            <w:rPr>
              <w:lang w:val="en-US"/>
            </w:rPr>
          </w:pPr>
          <w:r>
            <w:rPr>
              <w:lang w:val="en-US"/>
            </w:rPr>
            <w:t>Value-based Care Perspective, U.S. Realm</w:t>
          </w:r>
        </w:p>
        <w:p w14:paraId="0128200B" w14:textId="795EA09C" w:rsidR="0088393E" w:rsidRPr="00E122BC" w:rsidRDefault="0088393E" w:rsidP="00F146DC">
          <w:pPr>
            <w:pStyle w:val="DocumentName"/>
            <w:tabs>
              <w:tab w:val="right" w:pos="8640"/>
            </w:tabs>
            <w:rPr>
              <w:lang w:val="en-US"/>
            </w:rPr>
          </w:pPr>
          <w:r>
            <w:rPr>
              <w:lang w:val="en-US"/>
            </w:rPr>
            <w:t>IN-PROCESS DRAFT</w:t>
          </w:r>
        </w:p>
        <w:p w14:paraId="451C9C8E" w14:textId="53875863" w:rsidR="0088393E" w:rsidRPr="00127A28" w:rsidRDefault="0088393E" w:rsidP="00127A28">
          <w:pPr>
            <w:pStyle w:val="Header"/>
            <w:tabs>
              <w:tab w:val="center" w:pos="4680"/>
            </w:tabs>
            <w:jc w:val="right"/>
            <w:rPr>
              <w:b/>
              <w:sz w:val="36"/>
              <w:szCs w:val="40"/>
            </w:rPr>
          </w:pPr>
        </w:p>
      </w:tc>
    </w:tr>
  </w:tbl>
  <w:p w14:paraId="66ACAADF" w14:textId="7B61FE1D" w:rsidR="0088393E" w:rsidRDefault="008839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8"/>
    </w:tblGrid>
    <w:tr w:rsidR="0088393E" w:rsidRPr="00127A28" w14:paraId="01E02676" w14:textId="77777777" w:rsidTr="00CC617B">
      <w:trPr>
        <w:trHeight w:val="1080"/>
      </w:trPr>
      <w:tc>
        <w:tcPr>
          <w:tcW w:w="3188" w:type="dxa"/>
          <w:tcBorders>
            <w:top w:val="nil"/>
            <w:left w:val="nil"/>
            <w:bottom w:val="nil"/>
            <w:right w:val="nil"/>
          </w:tcBorders>
        </w:tcPr>
        <w:p w14:paraId="7DAD7B37" w14:textId="524F163E" w:rsidR="0088393E" w:rsidRPr="00086CDA" w:rsidRDefault="0088393E" w:rsidP="00F146DC">
          <w:pPr>
            <w:pStyle w:val="Header"/>
            <w:tabs>
              <w:tab w:val="center" w:pos="4680"/>
            </w:tabs>
            <w:rPr>
              <w:sz w:val="44"/>
              <w:szCs w:val="44"/>
            </w:rPr>
          </w:pPr>
        </w:p>
      </w:tc>
    </w:tr>
  </w:tbl>
  <w:p w14:paraId="0F30367E" w14:textId="77777777" w:rsidR="0088393E" w:rsidRDefault="008839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AF61D" w14:textId="77777777" w:rsidR="0088393E" w:rsidRDefault="008839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20406"/>
    <w:multiLevelType w:val="hybridMultilevel"/>
    <w:tmpl w:val="5972F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BF02D5"/>
    <w:multiLevelType w:val="hybridMultilevel"/>
    <w:tmpl w:val="CB9CC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B71194"/>
    <w:multiLevelType w:val="hybridMultilevel"/>
    <w:tmpl w:val="1FEAAE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DED2415"/>
    <w:multiLevelType w:val="hybridMultilevel"/>
    <w:tmpl w:val="C68220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2B22121"/>
    <w:multiLevelType w:val="hybridMultilevel"/>
    <w:tmpl w:val="507E8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F7369D"/>
    <w:multiLevelType w:val="hybridMultilevel"/>
    <w:tmpl w:val="067883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A04DA8"/>
    <w:multiLevelType w:val="hybridMultilevel"/>
    <w:tmpl w:val="828CD8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B443CF"/>
    <w:multiLevelType w:val="hybridMultilevel"/>
    <w:tmpl w:val="4A8AFF5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5FF1515"/>
    <w:multiLevelType w:val="hybridMultilevel"/>
    <w:tmpl w:val="D7FA3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8400E5"/>
    <w:multiLevelType w:val="hybridMultilevel"/>
    <w:tmpl w:val="ED8CB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A2097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7893723E"/>
    <w:multiLevelType w:val="hybridMultilevel"/>
    <w:tmpl w:val="5F12C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5"/>
  </w:num>
  <w:num w:numId="4">
    <w:abstractNumId w:val="2"/>
  </w:num>
  <w:num w:numId="5">
    <w:abstractNumId w:val="7"/>
  </w:num>
  <w:num w:numId="6">
    <w:abstractNumId w:val="1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1"/>
  </w:num>
  <w:num w:numId="10">
    <w:abstractNumId w:val="1"/>
  </w:num>
  <w:num w:numId="11">
    <w:abstractNumId w:val="8"/>
  </w:num>
  <w:num w:numId="12">
    <w:abstractNumId w:val="6"/>
  </w:num>
  <w:num w:numId="13">
    <w:abstractNumId w:val="0"/>
  </w:num>
  <w:num w:numId="14">
    <w:abstractNumId w:val="10"/>
  </w:num>
  <w:num w:numId="15">
    <w:abstractNumId w:val="9"/>
  </w:num>
  <w:num w:numId="16">
    <w:abstractNumId w:val="10"/>
    <w:lvlOverride w:ilvl="0">
      <w:startOverride w:val="2"/>
    </w:lvlOverride>
    <w:lvlOverride w:ilvl="1">
      <w:startOverride w:val="1"/>
    </w:lvlOverride>
    <w:lvlOverride w:ilvl="2">
      <w:startOverride w:val="10"/>
    </w:lvlOverride>
  </w:num>
  <w:num w:numId="17">
    <w:abstractNumId w:val="10"/>
    <w:lvlOverride w:ilvl="0">
      <w:startOverride w:val="2"/>
    </w:lvlOverride>
    <w:lvlOverride w:ilvl="1">
      <w:startOverride w:val="1"/>
    </w:lvlOverride>
    <w:lvlOverride w:ilvl="2">
      <w:startOverride w:val="20"/>
    </w:lvlOverride>
  </w:num>
  <w:num w:numId="18">
    <w:abstractNumId w:val="10"/>
    <w:lvlOverride w:ilvl="0">
      <w:startOverride w:val="2"/>
    </w:lvlOverride>
    <w:lvlOverride w:ilvl="1">
      <w:startOverride w:val="1"/>
    </w:lvlOverride>
    <w:lvlOverride w:ilvl="2">
      <w:startOverride w:val="50"/>
    </w:lvlOverride>
  </w:num>
  <w:num w:numId="19">
    <w:abstractNumId w:val="10"/>
    <w:lvlOverride w:ilvl="0">
      <w:startOverride w:val="2"/>
    </w:lvlOverride>
    <w:lvlOverride w:ilvl="1">
      <w:startOverride w:val="1"/>
    </w:lvlOverride>
    <w:lvlOverride w:ilvl="2">
      <w:startOverride w:val="40"/>
    </w:lvlOverride>
  </w:num>
  <w:num w:numId="20">
    <w:abstractNumId w:val="10"/>
    <w:lvlOverride w:ilvl="0">
      <w:startOverride w:val="2"/>
    </w:lvlOverride>
    <w:lvlOverride w:ilvl="1">
      <w:startOverride w:val="1"/>
    </w:lvlOverride>
    <w:lvlOverride w:ilvl="2">
      <w:startOverride w:val="30"/>
    </w:lvlOverride>
  </w:num>
  <w:num w:numId="21">
    <w:abstractNumId w:val="10"/>
    <w:lvlOverride w:ilvl="0">
      <w:startOverride w:val="2"/>
    </w:lvlOverride>
    <w:lvlOverride w:ilvl="1">
      <w:startOverride w:val="1"/>
    </w:lvlOverride>
    <w:lvlOverride w:ilvl="2">
      <w:startOverride w:val="60"/>
    </w:lvlOverride>
  </w:num>
  <w:num w:numId="22">
    <w:abstractNumId w:val="10"/>
    <w:lvlOverride w:ilvl="0">
      <w:startOverride w:val="2"/>
    </w:lvlOverride>
    <w:lvlOverride w:ilvl="1">
      <w:startOverride w:val="1"/>
    </w:lvlOverride>
    <w:lvlOverride w:ilvl="2">
      <w:startOverride w:val="70"/>
    </w:lvlOverride>
  </w:num>
  <w:num w:numId="23">
    <w:abstractNumId w:val="10"/>
    <w:lvlOverride w:ilvl="0">
      <w:startOverride w:val="2"/>
    </w:lvlOverride>
    <w:lvlOverride w:ilvl="1">
      <w:startOverride w:val="1"/>
    </w:lvlOverride>
    <w:lvlOverride w:ilvl="2">
      <w:startOverride w:val="80"/>
    </w:lvlOverride>
  </w:num>
  <w:num w:numId="24">
    <w:abstractNumId w:val="10"/>
    <w:lvlOverride w:ilvl="0">
      <w:startOverride w:val="2"/>
    </w:lvlOverride>
    <w:lvlOverride w:ilvl="1">
      <w:startOverride w:val="2"/>
    </w:lvlOverride>
    <w:lvlOverride w:ilvl="2">
      <w:startOverride w:val="10"/>
    </w:lvlOverride>
  </w:num>
  <w:num w:numId="25">
    <w:abstractNumId w:val="10"/>
  </w:num>
  <w:num w:numId="26">
    <w:abstractNumId w:val="10"/>
    <w:lvlOverride w:ilvl="0">
      <w:startOverride w:val="2"/>
    </w:lvlOverride>
    <w:lvlOverride w:ilvl="1">
      <w:startOverride w:val="1"/>
    </w:lvlOverride>
    <w:lvlOverride w:ilvl="2">
      <w:startOverride w:val="90"/>
    </w:lvlOverride>
  </w:num>
  <w:num w:numId="27">
    <w:abstractNumId w:val="10"/>
    <w:lvlOverride w:ilvl="0">
      <w:startOverride w:val="2"/>
    </w:lvlOverride>
    <w:lvlOverride w:ilvl="1">
      <w:startOverride w:val="1"/>
    </w:lvlOverride>
    <w:lvlOverride w:ilvl="2">
      <w:startOverride w:val="100"/>
    </w:lvlOverride>
  </w:num>
  <w:num w:numId="28">
    <w:abstractNumId w:val="10"/>
    <w:lvlOverride w:ilvl="0">
      <w:startOverride w:val="2"/>
    </w:lvlOverride>
    <w:lvlOverride w:ilvl="1">
      <w:startOverride w:val="1"/>
    </w:lvlOverride>
    <w:lvlOverride w:ilvl="2">
      <w:startOverride w:val="110"/>
    </w:lvlOverride>
  </w:num>
  <w:num w:numId="29">
    <w:abstractNumId w:val="10"/>
    <w:lvlOverride w:ilvl="0">
      <w:startOverride w:val="2"/>
    </w:lvlOverride>
    <w:lvlOverride w:ilvl="1">
      <w:startOverride w:val="1"/>
    </w:lvlOverride>
    <w:lvlOverride w:ilvl="2">
      <w:startOverride w:val="120"/>
    </w:lvlOverride>
  </w:num>
  <w:num w:numId="30">
    <w:abstractNumId w:val="10"/>
    <w:lvlOverride w:ilvl="0">
      <w:startOverride w:val="2"/>
    </w:lvlOverride>
    <w:lvlOverride w:ilvl="1">
      <w:startOverride w:val="1"/>
    </w:lvlOverride>
    <w:lvlOverride w:ilvl="2">
      <w:startOverride w:val="130"/>
    </w:lvlOverride>
  </w:num>
  <w:num w:numId="31">
    <w:abstractNumId w:val="10"/>
    <w:lvlOverride w:ilvl="0">
      <w:startOverride w:val="2"/>
    </w:lvlOverride>
    <w:lvlOverride w:ilvl="1">
      <w:startOverride w:val="1"/>
    </w:lvlOverride>
    <w:lvlOverride w:ilvl="2">
      <w:startOverride w:val="140"/>
    </w:lvlOverride>
  </w:num>
  <w:num w:numId="32">
    <w:abstractNumId w:val="10"/>
    <w:lvlOverride w:ilvl="0">
      <w:startOverride w:val="2"/>
    </w:lvlOverride>
    <w:lvlOverride w:ilvl="1">
      <w:startOverride w:val="1"/>
    </w:lvlOverride>
    <w:lvlOverride w:ilvl="2">
      <w:startOverride w:val="150"/>
    </w:lvlOverride>
  </w:num>
  <w:num w:numId="33">
    <w:abstractNumId w:val="10"/>
    <w:lvlOverride w:ilvl="0">
      <w:startOverride w:val="2"/>
    </w:lvlOverride>
    <w:lvlOverride w:ilvl="1">
      <w:startOverride w:val="1"/>
    </w:lvlOverride>
    <w:lvlOverride w:ilvl="2">
      <w:startOverride w:val="160"/>
    </w:lvlOverride>
  </w:num>
  <w:num w:numId="34">
    <w:abstractNumId w:val="10"/>
    <w:lvlOverride w:ilvl="0">
      <w:startOverride w:val="2"/>
    </w:lvlOverride>
    <w:lvlOverride w:ilvl="1">
      <w:startOverride w:val="1"/>
    </w:lvlOverride>
    <w:lvlOverride w:ilvl="2">
      <w:startOverride w:val="170"/>
    </w:lvlOverride>
  </w:num>
  <w:num w:numId="35">
    <w:abstractNumId w:val="10"/>
    <w:lvlOverride w:ilvl="0">
      <w:startOverride w:val="2"/>
    </w:lvlOverride>
    <w:lvlOverride w:ilvl="1">
      <w:startOverride w:val="1"/>
    </w:lvlOverride>
    <w:lvlOverride w:ilvl="2">
      <w:startOverride w:val="180"/>
    </w:lvlOverride>
  </w:num>
  <w:num w:numId="36">
    <w:abstractNumId w:val="10"/>
    <w:lvlOverride w:ilvl="0">
      <w:startOverride w:val="2"/>
    </w:lvlOverride>
    <w:lvlOverride w:ilvl="1">
      <w:startOverride w:val="1"/>
    </w:lvlOverride>
    <w:lvlOverride w:ilvl="2">
      <w:startOverride w:val="180"/>
    </w:lvlOverride>
  </w:num>
  <w:num w:numId="37">
    <w:abstractNumId w:val="10"/>
    <w:lvlOverride w:ilvl="0">
      <w:startOverride w:val="2"/>
    </w:lvlOverride>
    <w:lvlOverride w:ilvl="1">
      <w:startOverride w:val="1"/>
    </w:lvlOverride>
    <w:lvlOverride w:ilvl="2">
      <w:startOverride w:val="190"/>
    </w:lvlOverride>
  </w:num>
  <w:num w:numId="38">
    <w:abstractNumId w:val="10"/>
    <w:lvlOverride w:ilvl="0">
      <w:startOverride w:val="2"/>
    </w:lvlOverride>
    <w:lvlOverride w:ilvl="1">
      <w:startOverride w:val="1"/>
    </w:lvlOverride>
    <w:lvlOverride w:ilvl="2">
      <w:startOverride w:val="200"/>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sa Nelson">
    <w15:presenceInfo w15:providerId="None" w15:userId="Lisa Nel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3AA"/>
    <w:rsid w:val="00003EE3"/>
    <w:rsid w:val="00010212"/>
    <w:rsid w:val="000112CA"/>
    <w:rsid w:val="000153A8"/>
    <w:rsid w:val="000168B3"/>
    <w:rsid w:val="000267A8"/>
    <w:rsid w:val="000319A0"/>
    <w:rsid w:val="0003584F"/>
    <w:rsid w:val="000364EA"/>
    <w:rsid w:val="00041B35"/>
    <w:rsid w:val="0004272E"/>
    <w:rsid w:val="0005387A"/>
    <w:rsid w:val="00053E19"/>
    <w:rsid w:val="00053E33"/>
    <w:rsid w:val="00055DEC"/>
    <w:rsid w:val="00070005"/>
    <w:rsid w:val="000719BD"/>
    <w:rsid w:val="00082D21"/>
    <w:rsid w:val="00087D58"/>
    <w:rsid w:val="000901BB"/>
    <w:rsid w:val="000B22EA"/>
    <w:rsid w:val="000B552D"/>
    <w:rsid w:val="000C4577"/>
    <w:rsid w:val="000D48A1"/>
    <w:rsid w:val="000D6539"/>
    <w:rsid w:val="00100174"/>
    <w:rsid w:val="00103358"/>
    <w:rsid w:val="00127A28"/>
    <w:rsid w:val="001317CF"/>
    <w:rsid w:val="00134F62"/>
    <w:rsid w:val="00140A3D"/>
    <w:rsid w:val="00141C69"/>
    <w:rsid w:val="0014244D"/>
    <w:rsid w:val="00143E61"/>
    <w:rsid w:val="00154813"/>
    <w:rsid w:val="00157863"/>
    <w:rsid w:val="00157ECA"/>
    <w:rsid w:val="00160F33"/>
    <w:rsid w:val="0016730E"/>
    <w:rsid w:val="00170B2B"/>
    <w:rsid w:val="0017699B"/>
    <w:rsid w:val="00180074"/>
    <w:rsid w:val="00181117"/>
    <w:rsid w:val="00182053"/>
    <w:rsid w:val="00186ADE"/>
    <w:rsid w:val="001B1DD7"/>
    <w:rsid w:val="001C002D"/>
    <w:rsid w:val="001C240A"/>
    <w:rsid w:val="001C40E3"/>
    <w:rsid w:val="001C4476"/>
    <w:rsid w:val="001D4061"/>
    <w:rsid w:val="001D65C2"/>
    <w:rsid w:val="001D69B1"/>
    <w:rsid w:val="001E04D2"/>
    <w:rsid w:val="001E0E5A"/>
    <w:rsid w:val="001E7B9F"/>
    <w:rsid w:val="0020072B"/>
    <w:rsid w:val="00215642"/>
    <w:rsid w:val="0021754A"/>
    <w:rsid w:val="00226696"/>
    <w:rsid w:val="00230696"/>
    <w:rsid w:val="002317AB"/>
    <w:rsid w:val="00246F76"/>
    <w:rsid w:val="00253882"/>
    <w:rsid w:val="00254436"/>
    <w:rsid w:val="00257918"/>
    <w:rsid w:val="002875EB"/>
    <w:rsid w:val="002916C6"/>
    <w:rsid w:val="002939C3"/>
    <w:rsid w:val="00296CD6"/>
    <w:rsid w:val="002A0ADE"/>
    <w:rsid w:val="002A2306"/>
    <w:rsid w:val="002A38BE"/>
    <w:rsid w:val="002A6D5B"/>
    <w:rsid w:val="002A77EE"/>
    <w:rsid w:val="002B5AAB"/>
    <w:rsid w:val="002B6461"/>
    <w:rsid w:val="002C18AD"/>
    <w:rsid w:val="002C64FE"/>
    <w:rsid w:val="002C77E3"/>
    <w:rsid w:val="002D1D12"/>
    <w:rsid w:val="002D3EA3"/>
    <w:rsid w:val="002F0000"/>
    <w:rsid w:val="002F19EE"/>
    <w:rsid w:val="002F1FAE"/>
    <w:rsid w:val="002F6AC0"/>
    <w:rsid w:val="00317244"/>
    <w:rsid w:val="0032383A"/>
    <w:rsid w:val="00324AE9"/>
    <w:rsid w:val="00334AD5"/>
    <w:rsid w:val="00336EB8"/>
    <w:rsid w:val="00353455"/>
    <w:rsid w:val="00356E86"/>
    <w:rsid w:val="00363074"/>
    <w:rsid w:val="0036408D"/>
    <w:rsid w:val="00370769"/>
    <w:rsid w:val="0037279E"/>
    <w:rsid w:val="00380BA1"/>
    <w:rsid w:val="003853A7"/>
    <w:rsid w:val="003868A9"/>
    <w:rsid w:val="00390EAC"/>
    <w:rsid w:val="00391DEE"/>
    <w:rsid w:val="00394B30"/>
    <w:rsid w:val="003972B4"/>
    <w:rsid w:val="003A0333"/>
    <w:rsid w:val="003A578C"/>
    <w:rsid w:val="003B03B9"/>
    <w:rsid w:val="003B4914"/>
    <w:rsid w:val="003B673C"/>
    <w:rsid w:val="003E1352"/>
    <w:rsid w:val="003E3683"/>
    <w:rsid w:val="003E40E7"/>
    <w:rsid w:val="003E558D"/>
    <w:rsid w:val="003E7515"/>
    <w:rsid w:val="003F2C50"/>
    <w:rsid w:val="003F5F45"/>
    <w:rsid w:val="003F636B"/>
    <w:rsid w:val="004079E0"/>
    <w:rsid w:val="00407F00"/>
    <w:rsid w:val="004220F5"/>
    <w:rsid w:val="004331BA"/>
    <w:rsid w:val="00437E1E"/>
    <w:rsid w:val="00440344"/>
    <w:rsid w:val="00451F3C"/>
    <w:rsid w:val="00460007"/>
    <w:rsid w:val="0046121C"/>
    <w:rsid w:val="00465B63"/>
    <w:rsid w:val="00467C5A"/>
    <w:rsid w:val="00476B87"/>
    <w:rsid w:val="00476D3D"/>
    <w:rsid w:val="00484CD2"/>
    <w:rsid w:val="00490706"/>
    <w:rsid w:val="00492031"/>
    <w:rsid w:val="004929D0"/>
    <w:rsid w:val="004949AB"/>
    <w:rsid w:val="00494F75"/>
    <w:rsid w:val="004A28DA"/>
    <w:rsid w:val="004A71CA"/>
    <w:rsid w:val="004B3126"/>
    <w:rsid w:val="004B6964"/>
    <w:rsid w:val="004C713A"/>
    <w:rsid w:val="004D17A5"/>
    <w:rsid w:val="004D5788"/>
    <w:rsid w:val="004F6DD4"/>
    <w:rsid w:val="005050F0"/>
    <w:rsid w:val="005176CC"/>
    <w:rsid w:val="00520A64"/>
    <w:rsid w:val="005230B4"/>
    <w:rsid w:val="00533636"/>
    <w:rsid w:val="005362A8"/>
    <w:rsid w:val="0053672B"/>
    <w:rsid w:val="00536741"/>
    <w:rsid w:val="00584411"/>
    <w:rsid w:val="005868C9"/>
    <w:rsid w:val="005A4216"/>
    <w:rsid w:val="005A768A"/>
    <w:rsid w:val="005B38E8"/>
    <w:rsid w:val="005B40CB"/>
    <w:rsid w:val="005B5EFC"/>
    <w:rsid w:val="005C52D9"/>
    <w:rsid w:val="005E1091"/>
    <w:rsid w:val="005E4666"/>
    <w:rsid w:val="0060135D"/>
    <w:rsid w:val="006155A4"/>
    <w:rsid w:val="006165E4"/>
    <w:rsid w:val="00621657"/>
    <w:rsid w:val="006220D6"/>
    <w:rsid w:val="00632EF8"/>
    <w:rsid w:val="00633431"/>
    <w:rsid w:val="00637842"/>
    <w:rsid w:val="0064723C"/>
    <w:rsid w:val="00656ACE"/>
    <w:rsid w:val="00665E03"/>
    <w:rsid w:val="00672548"/>
    <w:rsid w:val="00680797"/>
    <w:rsid w:val="00681BF2"/>
    <w:rsid w:val="006870EF"/>
    <w:rsid w:val="0068775B"/>
    <w:rsid w:val="00697FB7"/>
    <w:rsid w:val="006A4B49"/>
    <w:rsid w:val="006A5D36"/>
    <w:rsid w:val="006A7FD6"/>
    <w:rsid w:val="006B134E"/>
    <w:rsid w:val="006B3EFA"/>
    <w:rsid w:val="006D25E5"/>
    <w:rsid w:val="006D6594"/>
    <w:rsid w:val="006D73BE"/>
    <w:rsid w:val="006E1B5E"/>
    <w:rsid w:val="006E3A3E"/>
    <w:rsid w:val="006F1F4A"/>
    <w:rsid w:val="006F2D46"/>
    <w:rsid w:val="0070180C"/>
    <w:rsid w:val="007155E3"/>
    <w:rsid w:val="00720C8A"/>
    <w:rsid w:val="00724841"/>
    <w:rsid w:val="00726459"/>
    <w:rsid w:val="00730F58"/>
    <w:rsid w:val="007374AA"/>
    <w:rsid w:val="00743A01"/>
    <w:rsid w:val="0074542B"/>
    <w:rsid w:val="00745F32"/>
    <w:rsid w:val="00746507"/>
    <w:rsid w:val="00755E34"/>
    <w:rsid w:val="007740E7"/>
    <w:rsid w:val="00777484"/>
    <w:rsid w:val="00781832"/>
    <w:rsid w:val="00783CCA"/>
    <w:rsid w:val="00787EE4"/>
    <w:rsid w:val="00795B73"/>
    <w:rsid w:val="007C1491"/>
    <w:rsid w:val="007C56F9"/>
    <w:rsid w:val="007E1B1B"/>
    <w:rsid w:val="007E670B"/>
    <w:rsid w:val="007E74DD"/>
    <w:rsid w:val="007F05D9"/>
    <w:rsid w:val="007F4DB1"/>
    <w:rsid w:val="007F5341"/>
    <w:rsid w:val="007F5387"/>
    <w:rsid w:val="00800D13"/>
    <w:rsid w:val="00802D1D"/>
    <w:rsid w:val="00803FA2"/>
    <w:rsid w:val="00803FFB"/>
    <w:rsid w:val="008213A1"/>
    <w:rsid w:val="00823652"/>
    <w:rsid w:val="008248DF"/>
    <w:rsid w:val="00845E56"/>
    <w:rsid w:val="00860D3A"/>
    <w:rsid w:val="0086485C"/>
    <w:rsid w:val="00866559"/>
    <w:rsid w:val="00867ECF"/>
    <w:rsid w:val="0088393E"/>
    <w:rsid w:val="008865D2"/>
    <w:rsid w:val="0089150D"/>
    <w:rsid w:val="00894A30"/>
    <w:rsid w:val="00895EBF"/>
    <w:rsid w:val="00896D2B"/>
    <w:rsid w:val="008A10C8"/>
    <w:rsid w:val="008B43C8"/>
    <w:rsid w:val="008C379B"/>
    <w:rsid w:val="008C5177"/>
    <w:rsid w:val="008C5AAA"/>
    <w:rsid w:val="008D5583"/>
    <w:rsid w:val="008E1EFA"/>
    <w:rsid w:val="008E562E"/>
    <w:rsid w:val="009007EF"/>
    <w:rsid w:val="00900CE0"/>
    <w:rsid w:val="009179E3"/>
    <w:rsid w:val="00926E67"/>
    <w:rsid w:val="00934850"/>
    <w:rsid w:val="009478EE"/>
    <w:rsid w:val="0096104F"/>
    <w:rsid w:val="00964420"/>
    <w:rsid w:val="0096590B"/>
    <w:rsid w:val="0097041D"/>
    <w:rsid w:val="0097174C"/>
    <w:rsid w:val="00976C00"/>
    <w:rsid w:val="00977A5E"/>
    <w:rsid w:val="009853A7"/>
    <w:rsid w:val="00987D07"/>
    <w:rsid w:val="00992010"/>
    <w:rsid w:val="00995571"/>
    <w:rsid w:val="009975E6"/>
    <w:rsid w:val="009A7AEF"/>
    <w:rsid w:val="009C1846"/>
    <w:rsid w:val="009C385D"/>
    <w:rsid w:val="009C57FC"/>
    <w:rsid w:val="009D1084"/>
    <w:rsid w:val="009E0032"/>
    <w:rsid w:val="009E462D"/>
    <w:rsid w:val="009E4973"/>
    <w:rsid w:val="009F0F2F"/>
    <w:rsid w:val="00A04DFB"/>
    <w:rsid w:val="00A175F9"/>
    <w:rsid w:val="00A20756"/>
    <w:rsid w:val="00A23276"/>
    <w:rsid w:val="00A24742"/>
    <w:rsid w:val="00A2476D"/>
    <w:rsid w:val="00A26479"/>
    <w:rsid w:val="00A30343"/>
    <w:rsid w:val="00A330ED"/>
    <w:rsid w:val="00A338C8"/>
    <w:rsid w:val="00A41C57"/>
    <w:rsid w:val="00A42AA8"/>
    <w:rsid w:val="00A4353B"/>
    <w:rsid w:val="00A45650"/>
    <w:rsid w:val="00A474C0"/>
    <w:rsid w:val="00A61C24"/>
    <w:rsid w:val="00A641A8"/>
    <w:rsid w:val="00A656C4"/>
    <w:rsid w:val="00A67553"/>
    <w:rsid w:val="00A71539"/>
    <w:rsid w:val="00A748D3"/>
    <w:rsid w:val="00A74ED8"/>
    <w:rsid w:val="00A84AAF"/>
    <w:rsid w:val="00A84C49"/>
    <w:rsid w:val="00A86A1F"/>
    <w:rsid w:val="00AA2DCC"/>
    <w:rsid w:val="00AB2538"/>
    <w:rsid w:val="00AC12F5"/>
    <w:rsid w:val="00AC4840"/>
    <w:rsid w:val="00AD37A6"/>
    <w:rsid w:val="00AD3B91"/>
    <w:rsid w:val="00AD4381"/>
    <w:rsid w:val="00AD6030"/>
    <w:rsid w:val="00AE0F03"/>
    <w:rsid w:val="00AE2532"/>
    <w:rsid w:val="00AE703E"/>
    <w:rsid w:val="00AF5683"/>
    <w:rsid w:val="00B04DE3"/>
    <w:rsid w:val="00B112F3"/>
    <w:rsid w:val="00B123BB"/>
    <w:rsid w:val="00B17747"/>
    <w:rsid w:val="00B20E5B"/>
    <w:rsid w:val="00B2128E"/>
    <w:rsid w:val="00B24253"/>
    <w:rsid w:val="00B33EFF"/>
    <w:rsid w:val="00B40344"/>
    <w:rsid w:val="00B45E90"/>
    <w:rsid w:val="00B534D0"/>
    <w:rsid w:val="00B541AD"/>
    <w:rsid w:val="00B623DC"/>
    <w:rsid w:val="00B6456C"/>
    <w:rsid w:val="00B75541"/>
    <w:rsid w:val="00B76FBF"/>
    <w:rsid w:val="00B879AC"/>
    <w:rsid w:val="00B96CC8"/>
    <w:rsid w:val="00BA1EC2"/>
    <w:rsid w:val="00BA6B7F"/>
    <w:rsid w:val="00BB2EDA"/>
    <w:rsid w:val="00BB364B"/>
    <w:rsid w:val="00BB38B3"/>
    <w:rsid w:val="00BB3A0A"/>
    <w:rsid w:val="00BB5336"/>
    <w:rsid w:val="00BB6DF5"/>
    <w:rsid w:val="00BC0FAE"/>
    <w:rsid w:val="00BD1F33"/>
    <w:rsid w:val="00BD35DF"/>
    <w:rsid w:val="00BD36DB"/>
    <w:rsid w:val="00BD6108"/>
    <w:rsid w:val="00C03A6D"/>
    <w:rsid w:val="00C124AD"/>
    <w:rsid w:val="00C13685"/>
    <w:rsid w:val="00C1475E"/>
    <w:rsid w:val="00C22301"/>
    <w:rsid w:val="00C31003"/>
    <w:rsid w:val="00C35E43"/>
    <w:rsid w:val="00C37EBD"/>
    <w:rsid w:val="00C51340"/>
    <w:rsid w:val="00C6003B"/>
    <w:rsid w:val="00C62275"/>
    <w:rsid w:val="00C656D4"/>
    <w:rsid w:val="00C7169D"/>
    <w:rsid w:val="00C87B0B"/>
    <w:rsid w:val="00C9239B"/>
    <w:rsid w:val="00CA2B98"/>
    <w:rsid w:val="00CA2C3B"/>
    <w:rsid w:val="00CA5CDB"/>
    <w:rsid w:val="00CB062A"/>
    <w:rsid w:val="00CB2B5C"/>
    <w:rsid w:val="00CB3168"/>
    <w:rsid w:val="00CB3923"/>
    <w:rsid w:val="00CB5AA7"/>
    <w:rsid w:val="00CB5FAF"/>
    <w:rsid w:val="00CC0D92"/>
    <w:rsid w:val="00CC0DB3"/>
    <w:rsid w:val="00CC3CB4"/>
    <w:rsid w:val="00CC3F7F"/>
    <w:rsid w:val="00CC617B"/>
    <w:rsid w:val="00CC6AA3"/>
    <w:rsid w:val="00CC78AD"/>
    <w:rsid w:val="00CD0CDD"/>
    <w:rsid w:val="00CE5A2F"/>
    <w:rsid w:val="00D00397"/>
    <w:rsid w:val="00D005A2"/>
    <w:rsid w:val="00D1347D"/>
    <w:rsid w:val="00D214AF"/>
    <w:rsid w:val="00D22865"/>
    <w:rsid w:val="00D22B9D"/>
    <w:rsid w:val="00D2655B"/>
    <w:rsid w:val="00D301B6"/>
    <w:rsid w:val="00D31200"/>
    <w:rsid w:val="00D32E44"/>
    <w:rsid w:val="00D42EB4"/>
    <w:rsid w:val="00D51DC3"/>
    <w:rsid w:val="00D52FB1"/>
    <w:rsid w:val="00D55241"/>
    <w:rsid w:val="00D57979"/>
    <w:rsid w:val="00D724E9"/>
    <w:rsid w:val="00D73201"/>
    <w:rsid w:val="00D83ABB"/>
    <w:rsid w:val="00D9689E"/>
    <w:rsid w:val="00D97E0E"/>
    <w:rsid w:val="00DA0A55"/>
    <w:rsid w:val="00DA1686"/>
    <w:rsid w:val="00DA33E8"/>
    <w:rsid w:val="00DA4AC2"/>
    <w:rsid w:val="00DA5A91"/>
    <w:rsid w:val="00DB2805"/>
    <w:rsid w:val="00DB5B37"/>
    <w:rsid w:val="00DB5CDB"/>
    <w:rsid w:val="00DB79C0"/>
    <w:rsid w:val="00DC1010"/>
    <w:rsid w:val="00DC526C"/>
    <w:rsid w:val="00DD3BCB"/>
    <w:rsid w:val="00DE384C"/>
    <w:rsid w:val="00DF65D2"/>
    <w:rsid w:val="00DF7AAD"/>
    <w:rsid w:val="00E26111"/>
    <w:rsid w:val="00E265D7"/>
    <w:rsid w:val="00E277EE"/>
    <w:rsid w:val="00E27BDD"/>
    <w:rsid w:val="00E436D3"/>
    <w:rsid w:val="00E47CC7"/>
    <w:rsid w:val="00E6364E"/>
    <w:rsid w:val="00E720B7"/>
    <w:rsid w:val="00E825DD"/>
    <w:rsid w:val="00E84AF0"/>
    <w:rsid w:val="00EA2604"/>
    <w:rsid w:val="00EA44B9"/>
    <w:rsid w:val="00EA60B3"/>
    <w:rsid w:val="00ED1607"/>
    <w:rsid w:val="00EE3465"/>
    <w:rsid w:val="00EE5841"/>
    <w:rsid w:val="00EF15EC"/>
    <w:rsid w:val="00EF201B"/>
    <w:rsid w:val="00EF5C74"/>
    <w:rsid w:val="00F04189"/>
    <w:rsid w:val="00F146DC"/>
    <w:rsid w:val="00F323AA"/>
    <w:rsid w:val="00F32479"/>
    <w:rsid w:val="00F3328C"/>
    <w:rsid w:val="00F42FD2"/>
    <w:rsid w:val="00F453D7"/>
    <w:rsid w:val="00F514BF"/>
    <w:rsid w:val="00F51C17"/>
    <w:rsid w:val="00F527BB"/>
    <w:rsid w:val="00F54ACB"/>
    <w:rsid w:val="00F56249"/>
    <w:rsid w:val="00F70C4E"/>
    <w:rsid w:val="00F72ECE"/>
    <w:rsid w:val="00F754A3"/>
    <w:rsid w:val="00F82DD3"/>
    <w:rsid w:val="00F92DC3"/>
    <w:rsid w:val="00FA090D"/>
    <w:rsid w:val="00FA0B35"/>
    <w:rsid w:val="00FB57A5"/>
    <w:rsid w:val="00FB5E2D"/>
    <w:rsid w:val="00FC580A"/>
    <w:rsid w:val="00FC6E24"/>
    <w:rsid w:val="00FD154D"/>
    <w:rsid w:val="00FE7EAA"/>
    <w:rsid w:val="00FF141D"/>
    <w:rsid w:val="00FF5183"/>
    <w:rsid w:val="00FF75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48AEF0"/>
  <w14:defaultImageDpi w14:val="300"/>
  <w15:docId w15:val="{EDF82FD9-4CEF-43A4-9874-6DA00269D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23AA"/>
    <w:pPr>
      <w:spacing w:after="120" w:line="276" w:lineRule="auto"/>
    </w:pPr>
    <w:rPr>
      <w:rFonts w:ascii="Arial" w:eastAsia="Times New Roman" w:hAnsi="Arial" w:cs="Times New Roman"/>
      <w:sz w:val="20"/>
      <w:szCs w:val="20"/>
    </w:rPr>
  </w:style>
  <w:style w:type="paragraph" w:styleId="Heading1">
    <w:name w:val="heading 1"/>
    <w:basedOn w:val="Normal"/>
    <w:next w:val="Normal"/>
    <w:link w:val="Heading1Char"/>
    <w:qFormat/>
    <w:rsid w:val="00F323AA"/>
    <w:pPr>
      <w:pageBreakBefore/>
      <w:numPr>
        <w:numId w:val="1"/>
      </w:numPr>
      <w:pBdr>
        <w:top w:val="single" w:sz="24" w:space="0" w:color="4F81BD"/>
        <w:left w:val="single" w:sz="24" w:space="0" w:color="4F81BD"/>
        <w:bottom w:val="single" w:sz="24" w:space="0" w:color="4F81BD"/>
        <w:right w:val="single" w:sz="24" w:space="0" w:color="4F81BD"/>
      </w:pBdr>
      <w:shd w:val="clear" w:color="auto" w:fill="1F497D"/>
      <w:outlineLvl w:val="0"/>
    </w:pPr>
    <w:rPr>
      <w:rFonts w:ascii="Arial Bold" w:hAnsi="Arial Bold"/>
      <w:b/>
      <w:bCs/>
      <w:caps/>
      <w:color w:val="FFFFFF"/>
      <w:spacing w:val="15"/>
      <w:sz w:val="28"/>
      <w:szCs w:val="22"/>
    </w:rPr>
  </w:style>
  <w:style w:type="paragraph" w:styleId="Heading2">
    <w:name w:val="heading 2"/>
    <w:basedOn w:val="Normal"/>
    <w:next w:val="Normal"/>
    <w:link w:val="Heading2Char"/>
    <w:autoRedefine/>
    <w:qFormat/>
    <w:rsid w:val="00F323AA"/>
    <w:pPr>
      <w:numPr>
        <w:ilvl w:val="1"/>
        <w:numId w:val="1"/>
      </w:numPr>
      <w:pBdr>
        <w:top w:val="single" w:sz="24" w:space="0" w:color="DBE5F1"/>
        <w:left w:val="single" w:sz="24" w:space="0" w:color="DBE5F1"/>
        <w:bottom w:val="single" w:sz="24" w:space="0" w:color="DBE5F1"/>
        <w:right w:val="single" w:sz="24" w:space="0" w:color="DBE5F1"/>
      </w:pBdr>
      <w:shd w:val="clear" w:color="auto" w:fill="8DB3E2"/>
      <w:outlineLvl w:val="1"/>
    </w:pPr>
    <w:rPr>
      <w:rFonts w:ascii="Arial Bold" w:hAnsi="Arial Bold"/>
      <w:b/>
      <w:spacing w:val="15"/>
      <w:sz w:val="24"/>
      <w:szCs w:val="22"/>
    </w:rPr>
  </w:style>
  <w:style w:type="paragraph" w:styleId="Heading3">
    <w:name w:val="heading 3"/>
    <w:basedOn w:val="Normal"/>
    <w:next w:val="Normal"/>
    <w:link w:val="Heading3Char"/>
    <w:uiPriority w:val="9"/>
    <w:qFormat/>
    <w:rsid w:val="00F323AA"/>
    <w:pPr>
      <w:keepNext/>
      <w:numPr>
        <w:ilvl w:val="2"/>
        <w:numId w:val="1"/>
      </w:numPr>
      <w:tabs>
        <w:tab w:val="left" w:pos="936"/>
      </w:tabs>
      <w:spacing w:before="240" w:after="40" w:line="260" w:lineRule="exact"/>
      <w:outlineLvl w:val="2"/>
    </w:pPr>
    <w:rPr>
      <w:rFonts w:ascii="Arial Bold" w:hAnsi="Arial Bold"/>
      <w:b/>
      <w:color w:val="243F60"/>
      <w:spacing w:val="15"/>
      <w:sz w:val="24"/>
      <w:szCs w:val="22"/>
    </w:rPr>
  </w:style>
  <w:style w:type="paragraph" w:styleId="Heading4">
    <w:name w:val="heading 4"/>
    <w:basedOn w:val="Normal"/>
    <w:next w:val="Normal"/>
    <w:link w:val="Heading4Char"/>
    <w:qFormat/>
    <w:rsid w:val="00F323AA"/>
    <w:pPr>
      <w:numPr>
        <w:ilvl w:val="3"/>
        <w:numId w:val="1"/>
      </w:numPr>
      <w:shd w:val="pct10" w:color="auto" w:fill="auto"/>
      <w:spacing w:before="120"/>
      <w:outlineLvl w:val="3"/>
    </w:pPr>
    <w:rPr>
      <w:b/>
      <w:i/>
      <w:color w:val="1F497D"/>
      <w:spacing w:val="10"/>
      <w:sz w:val="22"/>
      <w:szCs w:val="22"/>
      <w:u w:color="8DB3E2"/>
    </w:rPr>
  </w:style>
  <w:style w:type="paragraph" w:styleId="Heading5">
    <w:name w:val="heading 5"/>
    <w:basedOn w:val="Normal"/>
    <w:next w:val="Normal"/>
    <w:link w:val="Heading5Char"/>
    <w:qFormat/>
    <w:rsid w:val="00F323AA"/>
    <w:pPr>
      <w:numPr>
        <w:ilvl w:val="4"/>
        <w:numId w:val="1"/>
      </w:numPr>
      <w:outlineLvl w:val="4"/>
    </w:pPr>
    <w:rPr>
      <w:b/>
      <w:color w:val="1F497D"/>
      <w:spacing w:val="10"/>
      <w:sz w:val="22"/>
      <w:szCs w:val="22"/>
      <w:u w:val="single"/>
    </w:rPr>
  </w:style>
  <w:style w:type="paragraph" w:styleId="Heading6">
    <w:name w:val="heading 6"/>
    <w:basedOn w:val="Normal"/>
    <w:next w:val="Normal"/>
    <w:link w:val="Heading6Char"/>
    <w:qFormat/>
    <w:rsid w:val="00F323AA"/>
    <w:pPr>
      <w:numPr>
        <w:ilvl w:val="5"/>
        <w:numId w:val="1"/>
      </w:numPr>
      <w:pBdr>
        <w:bottom w:val="dotted" w:sz="6" w:space="1" w:color="4F81BD"/>
      </w:pBdr>
      <w:spacing w:before="300" w:after="0"/>
      <w:outlineLvl w:val="5"/>
    </w:pPr>
    <w:rPr>
      <w:caps/>
      <w:color w:val="365F91"/>
      <w:spacing w:val="10"/>
      <w:sz w:val="22"/>
      <w:szCs w:val="22"/>
    </w:rPr>
  </w:style>
  <w:style w:type="paragraph" w:styleId="Heading7">
    <w:name w:val="heading 7"/>
    <w:aliases w:val="appendix"/>
    <w:basedOn w:val="Normal"/>
    <w:next w:val="Normal"/>
    <w:link w:val="Heading7Char"/>
    <w:qFormat/>
    <w:rsid w:val="00F323AA"/>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qFormat/>
    <w:rsid w:val="00F323AA"/>
    <w:pPr>
      <w:numPr>
        <w:ilvl w:val="7"/>
        <w:numId w:val="1"/>
      </w:numPr>
      <w:spacing w:before="300" w:after="0"/>
      <w:outlineLvl w:val="7"/>
    </w:pPr>
    <w:rPr>
      <w:caps/>
      <w:spacing w:val="10"/>
      <w:sz w:val="18"/>
      <w:szCs w:val="18"/>
    </w:rPr>
  </w:style>
  <w:style w:type="paragraph" w:styleId="Heading9">
    <w:name w:val="heading 9"/>
    <w:basedOn w:val="Normal"/>
    <w:next w:val="Normal"/>
    <w:link w:val="Heading9Char"/>
    <w:qFormat/>
    <w:rsid w:val="00F323AA"/>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38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3882"/>
    <w:rPr>
      <w:rFonts w:ascii="Lucida Grande" w:hAnsi="Lucida Grande" w:cs="Lucida Grande"/>
      <w:sz w:val="18"/>
      <w:szCs w:val="18"/>
    </w:rPr>
  </w:style>
  <w:style w:type="character" w:customStyle="1" w:styleId="Heading1Char">
    <w:name w:val="Heading 1 Char"/>
    <w:basedOn w:val="DefaultParagraphFont"/>
    <w:link w:val="Heading1"/>
    <w:rsid w:val="00F323AA"/>
    <w:rPr>
      <w:rFonts w:ascii="Arial Bold" w:eastAsia="Times New Roman" w:hAnsi="Arial Bold" w:cs="Times New Roman"/>
      <w:b/>
      <w:bCs/>
      <w:caps/>
      <w:color w:val="FFFFFF"/>
      <w:spacing w:val="15"/>
      <w:sz w:val="28"/>
      <w:szCs w:val="22"/>
      <w:shd w:val="clear" w:color="auto" w:fill="1F497D"/>
    </w:rPr>
  </w:style>
  <w:style w:type="character" w:customStyle="1" w:styleId="Heading2Char">
    <w:name w:val="Heading 2 Char"/>
    <w:basedOn w:val="DefaultParagraphFont"/>
    <w:link w:val="Heading2"/>
    <w:rsid w:val="00F323AA"/>
    <w:rPr>
      <w:rFonts w:ascii="Arial Bold" w:eastAsia="Times New Roman" w:hAnsi="Arial Bold" w:cs="Times New Roman"/>
      <w:b/>
      <w:spacing w:val="15"/>
      <w:szCs w:val="22"/>
      <w:shd w:val="clear" w:color="auto" w:fill="8DB3E2"/>
    </w:rPr>
  </w:style>
  <w:style w:type="character" w:customStyle="1" w:styleId="Heading3Char">
    <w:name w:val="Heading 3 Char"/>
    <w:basedOn w:val="DefaultParagraphFont"/>
    <w:link w:val="Heading3"/>
    <w:uiPriority w:val="9"/>
    <w:rsid w:val="00F323AA"/>
    <w:rPr>
      <w:rFonts w:ascii="Arial Bold" w:eastAsia="Times New Roman" w:hAnsi="Arial Bold" w:cs="Times New Roman"/>
      <w:b/>
      <w:color w:val="243F60"/>
      <w:spacing w:val="15"/>
      <w:szCs w:val="22"/>
    </w:rPr>
  </w:style>
  <w:style w:type="character" w:customStyle="1" w:styleId="Heading4Char">
    <w:name w:val="Heading 4 Char"/>
    <w:basedOn w:val="DefaultParagraphFont"/>
    <w:link w:val="Heading4"/>
    <w:rsid w:val="00F323AA"/>
    <w:rPr>
      <w:rFonts w:ascii="Arial" w:eastAsia="Times New Roman" w:hAnsi="Arial" w:cs="Times New Roman"/>
      <w:b/>
      <w:i/>
      <w:color w:val="1F497D"/>
      <w:spacing w:val="10"/>
      <w:sz w:val="22"/>
      <w:szCs w:val="22"/>
      <w:u w:color="8DB3E2"/>
      <w:shd w:val="pct10" w:color="auto" w:fill="auto"/>
    </w:rPr>
  </w:style>
  <w:style w:type="character" w:customStyle="1" w:styleId="Heading5Char">
    <w:name w:val="Heading 5 Char"/>
    <w:basedOn w:val="DefaultParagraphFont"/>
    <w:link w:val="Heading5"/>
    <w:rsid w:val="00F323AA"/>
    <w:rPr>
      <w:rFonts w:ascii="Arial" w:eastAsia="Times New Roman" w:hAnsi="Arial" w:cs="Times New Roman"/>
      <w:b/>
      <w:color w:val="1F497D"/>
      <w:spacing w:val="10"/>
      <w:sz w:val="22"/>
      <w:szCs w:val="22"/>
      <w:u w:val="single"/>
    </w:rPr>
  </w:style>
  <w:style w:type="character" w:customStyle="1" w:styleId="Heading6Char">
    <w:name w:val="Heading 6 Char"/>
    <w:basedOn w:val="DefaultParagraphFont"/>
    <w:link w:val="Heading6"/>
    <w:rsid w:val="00F323AA"/>
    <w:rPr>
      <w:rFonts w:ascii="Arial" w:eastAsia="Times New Roman" w:hAnsi="Arial" w:cs="Times New Roman"/>
      <w:caps/>
      <w:color w:val="365F91"/>
      <w:spacing w:val="10"/>
      <w:sz w:val="22"/>
      <w:szCs w:val="22"/>
    </w:rPr>
  </w:style>
  <w:style w:type="character" w:customStyle="1" w:styleId="Heading7Char">
    <w:name w:val="Heading 7 Char"/>
    <w:aliases w:val="appendix Char"/>
    <w:basedOn w:val="DefaultParagraphFont"/>
    <w:link w:val="Heading7"/>
    <w:rsid w:val="00F323AA"/>
    <w:rPr>
      <w:rFonts w:ascii="Arial" w:eastAsia="Times New Roman" w:hAnsi="Arial" w:cs="Times New Roman"/>
      <w:caps/>
      <w:color w:val="365F91"/>
      <w:spacing w:val="10"/>
      <w:sz w:val="22"/>
      <w:szCs w:val="22"/>
    </w:rPr>
  </w:style>
  <w:style w:type="character" w:customStyle="1" w:styleId="Heading8Char">
    <w:name w:val="Heading 8 Char"/>
    <w:basedOn w:val="DefaultParagraphFont"/>
    <w:link w:val="Heading8"/>
    <w:rsid w:val="00F323AA"/>
    <w:rPr>
      <w:rFonts w:ascii="Arial" w:eastAsia="Times New Roman" w:hAnsi="Arial" w:cs="Times New Roman"/>
      <w:caps/>
      <w:spacing w:val="10"/>
      <w:sz w:val="18"/>
      <w:szCs w:val="18"/>
    </w:rPr>
  </w:style>
  <w:style w:type="character" w:customStyle="1" w:styleId="Heading9Char">
    <w:name w:val="Heading 9 Char"/>
    <w:basedOn w:val="DefaultParagraphFont"/>
    <w:link w:val="Heading9"/>
    <w:rsid w:val="00F323AA"/>
    <w:rPr>
      <w:rFonts w:ascii="Arial" w:eastAsia="Times New Roman" w:hAnsi="Arial" w:cs="Times New Roman"/>
      <w:i/>
      <w:caps/>
      <w:spacing w:val="10"/>
      <w:sz w:val="18"/>
      <w:szCs w:val="18"/>
    </w:rPr>
  </w:style>
  <w:style w:type="paragraph" w:customStyle="1" w:styleId="Default">
    <w:name w:val="Default"/>
    <w:rsid w:val="00F323AA"/>
    <w:pPr>
      <w:autoSpaceDE w:val="0"/>
      <w:autoSpaceDN w:val="0"/>
      <w:adjustRightInd w:val="0"/>
      <w:spacing w:line="276" w:lineRule="auto"/>
      <w:ind w:left="360" w:hanging="360"/>
    </w:pPr>
    <w:rPr>
      <w:rFonts w:ascii="Times New Roman" w:eastAsia="Times New Roman" w:hAnsi="Times New Roman" w:cs="Times New Roman"/>
      <w:color w:val="000000"/>
    </w:rPr>
  </w:style>
  <w:style w:type="character" w:styleId="CommentReference">
    <w:name w:val="annotation reference"/>
    <w:uiPriority w:val="99"/>
    <w:semiHidden/>
    <w:unhideWhenUsed/>
    <w:rsid w:val="00F323AA"/>
    <w:rPr>
      <w:sz w:val="16"/>
      <w:szCs w:val="16"/>
    </w:rPr>
  </w:style>
  <w:style w:type="paragraph" w:styleId="CommentText">
    <w:name w:val="annotation text"/>
    <w:basedOn w:val="Normal"/>
    <w:link w:val="CommentTextChar"/>
    <w:uiPriority w:val="99"/>
    <w:unhideWhenUsed/>
    <w:rsid w:val="00F323AA"/>
  </w:style>
  <w:style w:type="character" w:customStyle="1" w:styleId="CommentTextChar">
    <w:name w:val="Comment Text Char"/>
    <w:basedOn w:val="DefaultParagraphFont"/>
    <w:link w:val="CommentText"/>
    <w:uiPriority w:val="99"/>
    <w:rsid w:val="00F323AA"/>
    <w:rPr>
      <w:rFonts w:ascii="Arial" w:eastAsia="Times New Roman" w:hAnsi="Arial" w:cs="Times New Roman"/>
      <w:sz w:val="20"/>
      <w:szCs w:val="20"/>
    </w:rPr>
  </w:style>
  <w:style w:type="paragraph" w:styleId="BodyText">
    <w:name w:val="Body Text"/>
    <w:basedOn w:val="Normal"/>
    <w:link w:val="BodyTextChar"/>
    <w:rsid w:val="00F323AA"/>
    <w:pPr>
      <w:widowControl w:val="0"/>
      <w:suppressAutoHyphens/>
      <w:spacing w:after="58" w:line="240" w:lineRule="auto"/>
      <w:jc w:val="both"/>
    </w:pPr>
    <w:rPr>
      <w:rFonts w:ascii="Trebuchet MS" w:eastAsia="SimSun" w:hAnsi="Trebuchet MS" w:cs="Mangal"/>
      <w:kern w:val="1"/>
      <w:sz w:val="22"/>
      <w:szCs w:val="24"/>
      <w:lang w:eastAsia="zh-CN" w:bidi="hi-IN"/>
    </w:rPr>
  </w:style>
  <w:style w:type="character" w:customStyle="1" w:styleId="BodyTextChar">
    <w:name w:val="Body Text Char"/>
    <w:basedOn w:val="DefaultParagraphFont"/>
    <w:link w:val="BodyText"/>
    <w:rsid w:val="00F323AA"/>
    <w:rPr>
      <w:rFonts w:ascii="Trebuchet MS" w:eastAsia="SimSun" w:hAnsi="Trebuchet MS" w:cs="Mangal"/>
      <w:kern w:val="1"/>
      <w:sz w:val="22"/>
      <w:lang w:eastAsia="zh-CN" w:bidi="hi-IN"/>
    </w:rPr>
  </w:style>
  <w:style w:type="character" w:styleId="FootnoteReference">
    <w:name w:val="footnote reference"/>
    <w:uiPriority w:val="99"/>
    <w:unhideWhenUsed/>
    <w:rsid w:val="00F323AA"/>
    <w:rPr>
      <w:vertAlign w:val="superscript"/>
    </w:rPr>
  </w:style>
  <w:style w:type="paragraph" w:styleId="FootnoteText">
    <w:name w:val="footnote text"/>
    <w:basedOn w:val="Normal"/>
    <w:link w:val="FootnoteTextChar"/>
    <w:uiPriority w:val="99"/>
    <w:rsid w:val="00F323AA"/>
    <w:pPr>
      <w:spacing w:before="120" w:after="0" w:line="240" w:lineRule="auto"/>
    </w:pPr>
    <w:rPr>
      <w:rFonts w:ascii="Times New Roman" w:hAnsi="Times New Roman"/>
    </w:rPr>
  </w:style>
  <w:style w:type="character" w:customStyle="1" w:styleId="FootnoteTextChar">
    <w:name w:val="Footnote Text Char"/>
    <w:basedOn w:val="DefaultParagraphFont"/>
    <w:link w:val="FootnoteText"/>
    <w:uiPriority w:val="99"/>
    <w:rsid w:val="00F323AA"/>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97041D"/>
    <w:pPr>
      <w:tabs>
        <w:tab w:val="center" w:pos="4320"/>
        <w:tab w:val="right" w:pos="8640"/>
      </w:tabs>
      <w:spacing w:after="0" w:line="240" w:lineRule="auto"/>
    </w:pPr>
  </w:style>
  <w:style w:type="character" w:customStyle="1" w:styleId="HeaderChar">
    <w:name w:val="Header Char"/>
    <w:basedOn w:val="DefaultParagraphFont"/>
    <w:link w:val="Header"/>
    <w:uiPriority w:val="99"/>
    <w:rsid w:val="0097041D"/>
    <w:rPr>
      <w:rFonts w:ascii="Arial" w:eastAsia="Times New Roman" w:hAnsi="Arial" w:cs="Times New Roman"/>
      <w:sz w:val="20"/>
      <w:szCs w:val="20"/>
    </w:rPr>
  </w:style>
  <w:style w:type="paragraph" w:styleId="Footer">
    <w:name w:val="footer"/>
    <w:basedOn w:val="Normal"/>
    <w:link w:val="FooterChar"/>
    <w:uiPriority w:val="99"/>
    <w:unhideWhenUsed/>
    <w:rsid w:val="0097041D"/>
    <w:pPr>
      <w:tabs>
        <w:tab w:val="center" w:pos="4320"/>
        <w:tab w:val="right" w:pos="8640"/>
      </w:tabs>
      <w:spacing w:after="0" w:line="240" w:lineRule="auto"/>
    </w:pPr>
  </w:style>
  <w:style w:type="character" w:customStyle="1" w:styleId="FooterChar">
    <w:name w:val="Footer Char"/>
    <w:basedOn w:val="DefaultParagraphFont"/>
    <w:link w:val="Footer"/>
    <w:uiPriority w:val="99"/>
    <w:rsid w:val="0097041D"/>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F56249"/>
    <w:pPr>
      <w:spacing w:line="240" w:lineRule="auto"/>
    </w:pPr>
    <w:rPr>
      <w:b/>
      <w:bCs/>
    </w:rPr>
  </w:style>
  <w:style w:type="character" w:customStyle="1" w:styleId="CommentSubjectChar">
    <w:name w:val="Comment Subject Char"/>
    <w:basedOn w:val="CommentTextChar"/>
    <w:link w:val="CommentSubject"/>
    <w:uiPriority w:val="99"/>
    <w:semiHidden/>
    <w:rsid w:val="00F56249"/>
    <w:rPr>
      <w:rFonts w:ascii="Arial" w:eastAsia="Times New Roman" w:hAnsi="Arial" w:cs="Times New Roman"/>
      <w:b/>
      <w:bCs/>
      <w:sz w:val="20"/>
      <w:szCs w:val="20"/>
    </w:rPr>
  </w:style>
  <w:style w:type="paragraph" w:styleId="Revision">
    <w:name w:val="Revision"/>
    <w:hidden/>
    <w:uiPriority w:val="99"/>
    <w:semiHidden/>
    <w:rsid w:val="00C1475E"/>
    <w:rPr>
      <w:rFonts w:ascii="Arial" w:eastAsia="Times New Roman" w:hAnsi="Arial" w:cs="Times New Roman"/>
      <w:sz w:val="20"/>
      <w:szCs w:val="20"/>
    </w:rPr>
  </w:style>
  <w:style w:type="character" w:customStyle="1" w:styleId="apple-converted-space">
    <w:name w:val="apple-converted-space"/>
    <w:basedOn w:val="DefaultParagraphFont"/>
    <w:rsid w:val="00390EAC"/>
  </w:style>
  <w:style w:type="character" w:styleId="Hyperlink">
    <w:name w:val="Hyperlink"/>
    <w:basedOn w:val="DefaultParagraphFont"/>
    <w:uiPriority w:val="99"/>
    <w:unhideWhenUsed/>
    <w:rsid w:val="0064723C"/>
    <w:rPr>
      <w:color w:val="0000FF" w:themeColor="hyperlink"/>
      <w:u w:val="single"/>
    </w:rPr>
  </w:style>
  <w:style w:type="paragraph" w:styleId="Caption">
    <w:name w:val="caption"/>
    <w:basedOn w:val="Normal"/>
    <w:next w:val="Normal"/>
    <w:uiPriority w:val="35"/>
    <w:unhideWhenUsed/>
    <w:qFormat/>
    <w:rsid w:val="00D005A2"/>
    <w:pPr>
      <w:spacing w:after="200" w:line="240" w:lineRule="auto"/>
    </w:pPr>
    <w:rPr>
      <w:i/>
      <w:iCs/>
      <w:color w:val="1F497D" w:themeColor="text2"/>
      <w:sz w:val="18"/>
      <w:szCs w:val="18"/>
    </w:rPr>
  </w:style>
  <w:style w:type="paragraph" w:styleId="ListParagraph">
    <w:name w:val="List Paragraph"/>
    <w:basedOn w:val="Normal"/>
    <w:uiPriority w:val="34"/>
    <w:qFormat/>
    <w:rsid w:val="00C7169D"/>
    <w:pPr>
      <w:ind w:left="720"/>
      <w:contextualSpacing/>
    </w:pPr>
  </w:style>
  <w:style w:type="paragraph" w:styleId="NoSpacing">
    <w:name w:val="No Spacing"/>
    <w:link w:val="NoSpacingChar"/>
    <w:uiPriority w:val="1"/>
    <w:qFormat/>
    <w:rsid w:val="00795B73"/>
    <w:rPr>
      <w:rFonts w:ascii="Calibri" w:eastAsia="Times New Roman" w:hAnsi="Calibri" w:cs="Times New Roman"/>
      <w:sz w:val="22"/>
      <w:szCs w:val="22"/>
    </w:rPr>
  </w:style>
  <w:style w:type="character" w:customStyle="1" w:styleId="NoSpacingChar">
    <w:name w:val="No Spacing Char"/>
    <w:basedOn w:val="DefaultParagraphFont"/>
    <w:link w:val="NoSpacing"/>
    <w:uiPriority w:val="1"/>
    <w:rsid w:val="00795B73"/>
    <w:rPr>
      <w:rFonts w:ascii="Calibri" w:eastAsia="Times New Roman" w:hAnsi="Calibri" w:cs="Times New Roman"/>
      <w:sz w:val="22"/>
      <w:szCs w:val="22"/>
    </w:rPr>
  </w:style>
  <w:style w:type="paragraph" w:styleId="TOCHeading">
    <w:name w:val="TOC Heading"/>
    <w:aliases w:val="General Heading"/>
    <w:basedOn w:val="Heading1"/>
    <w:next w:val="Normal"/>
    <w:uiPriority w:val="39"/>
    <w:qFormat/>
    <w:rsid w:val="00F146DC"/>
    <w:pPr>
      <w:pageBreakBefore w:val="0"/>
      <w:numPr>
        <w:numId w:val="0"/>
      </w:numPr>
      <w:pBdr>
        <w:top w:val="none" w:sz="0" w:space="0" w:color="auto"/>
        <w:left w:val="none" w:sz="0" w:space="0" w:color="auto"/>
        <w:bottom w:val="single" w:sz="12" w:space="1" w:color="1361FF"/>
        <w:right w:val="none" w:sz="0" w:space="0" w:color="auto"/>
      </w:pBdr>
      <w:shd w:val="clear" w:color="auto" w:fill="auto"/>
      <w:spacing w:after="0" w:line="240" w:lineRule="auto"/>
      <w:ind w:firstLine="360"/>
      <w:outlineLvl w:val="9"/>
    </w:pPr>
    <w:rPr>
      <w:rFonts w:ascii="Calibri" w:hAnsi="Calibri"/>
      <w:b w:val="0"/>
      <w:caps w:val="0"/>
      <w:color w:val="001D58"/>
      <w:spacing w:val="0"/>
      <w:sz w:val="32"/>
      <w:szCs w:val="24"/>
    </w:rPr>
  </w:style>
  <w:style w:type="paragraph" w:customStyle="1" w:styleId="TableText">
    <w:name w:val="Table Text"/>
    <w:basedOn w:val="Normal"/>
    <w:rsid w:val="00F146DC"/>
    <w:pPr>
      <w:spacing w:after="0" w:line="240" w:lineRule="auto"/>
    </w:pPr>
    <w:rPr>
      <w:rFonts w:ascii="Calibri" w:eastAsia="Symbol" w:hAnsi="Calibri"/>
      <w:szCs w:val="22"/>
      <w:lang w:val="en-CA" w:eastAsia="en-CA"/>
    </w:rPr>
  </w:style>
  <w:style w:type="paragraph" w:customStyle="1" w:styleId="TableHeading">
    <w:name w:val="Table Heading"/>
    <w:basedOn w:val="Normal"/>
    <w:rsid w:val="00F146DC"/>
    <w:pPr>
      <w:keepNext/>
      <w:spacing w:after="0" w:line="240" w:lineRule="auto"/>
      <w:contextualSpacing/>
      <w:jc w:val="center"/>
    </w:pPr>
    <w:rPr>
      <w:rFonts w:ascii="Calibri" w:hAnsi="Calibri"/>
      <w:bCs/>
      <w:color w:val="FFFFFF" w:themeColor="background1"/>
      <w:sz w:val="22"/>
      <w:szCs w:val="22"/>
      <w:lang w:val="en-CA" w:eastAsia="en-CA"/>
    </w:rPr>
  </w:style>
  <w:style w:type="character" w:styleId="Strong">
    <w:name w:val="Strong"/>
    <w:basedOn w:val="DefaultParagraphFont"/>
    <w:uiPriority w:val="22"/>
    <w:qFormat/>
    <w:rsid w:val="00F146DC"/>
    <w:rPr>
      <w:rFonts w:cs="Times New Roman"/>
      <w:b/>
      <w:bCs/>
      <w:spacing w:val="0"/>
    </w:rPr>
  </w:style>
  <w:style w:type="table" w:customStyle="1" w:styleId="LightList2">
    <w:name w:val="Light List2"/>
    <w:uiPriority w:val="99"/>
    <w:rsid w:val="00F146DC"/>
    <w:rPr>
      <w:rFonts w:ascii="Calibri" w:eastAsia="Times New Roman" w:hAnsi="Calibri" w:cs="Times New Roman"/>
      <w:sz w:val="20"/>
      <w:szCs w:val="20"/>
      <w:lang w:val="en-CA" w:eastAsia="en-CA"/>
    </w:rPr>
    <w:tblPr>
      <w:tblStyleRowBandSize w:val="1"/>
      <w:tblStyleColBandSize w:val="1"/>
      <w:tblInd w:w="0" w:type="dxa"/>
      <w:tblBorders>
        <w:top w:val="single" w:sz="8" w:space="0" w:color="002776"/>
        <w:left w:val="single" w:sz="8" w:space="0" w:color="002776"/>
        <w:bottom w:val="single" w:sz="8" w:space="0" w:color="002776"/>
        <w:right w:val="single" w:sz="8" w:space="0" w:color="002776"/>
      </w:tblBorders>
      <w:tblCellMar>
        <w:top w:w="0" w:type="dxa"/>
        <w:left w:w="108" w:type="dxa"/>
        <w:bottom w:w="0" w:type="dxa"/>
        <w:right w:w="108" w:type="dxa"/>
      </w:tblCellMar>
    </w:tblPr>
    <w:tblStylePr w:type="firstRow">
      <w:pPr>
        <w:spacing w:before="0" w:after="0"/>
      </w:pPr>
      <w:rPr>
        <w:rFonts w:cs="Times New Roman"/>
        <w:b/>
        <w:bCs/>
        <w:color w:val="D8D8D8"/>
      </w:rPr>
      <w:tblPr/>
      <w:tcPr>
        <w:tcBorders>
          <w:top w:val="nil"/>
          <w:left w:val="single" w:sz="4" w:space="0" w:color="auto"/>
          <w:bottom w:val="nil"/>
          <w:right w:val="nil"/>
          <w:insideH w:val="nil"/>
          <w:insideV w:val="single" w:sz="4" w:space="0" w:color="FFFFFF" w:themeColor="background1"/>
          <w:tl2br w:val="nil"/>
          <w:tr2bl w:val="nil"/>
        </w:tcBorders>
        <w:shd w:val="clear" w:color="auto" w:fill="002776"/>
      </w:tcPr>
    </w:tblStylePr>
    <w:tblStylePr w:type="lastRow">
      <w:pPr>
        <w:spacing w:before="0" w:after="0"/>
      </w:pPr>
      <w:rPr>
        <w:rFonts w:cs="Times New Roman"/>
        <w:b/>
        <w:bCs/>
      </w:rPr>
      <w:tblPr/>
      <w:tcPr>
        <w:tcBorders>
          <w:top w:val="double" w:sz="6" w:space="0" w:color="002776"/>
          <w:left w:val="single" w:sz="8" w:space="0" w:color="002776"/>
          <w:bottom w:val="single" w:sz="8" w:space="0" w:color="002776"/>
          <w:right w:val="single" w:sz="8" w:space="0" w:color="00277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2776"/>
          <w:left w:val="single" w:sz="8" w:space="0" w:color="002776"/>
          <w:bottom w:val="single" w:sz="8" w:space="0" w:color="002776"/>
          <w:right w:val="single" w:sz="8" w:space="0" w:color="002776"/>
        </w:tcBorders>
      </w:tcPr>
    </w:tblStylePr>
    <w:tblStylePr w:type="band1Horz">
      <w:rPr>
        <w:rFonts w:cs="Times New Roman"/>
      </w:rPr>
      <w:tblPr/>
      <w:tcPr>
        <w:tcBorders>
          <w:top w:val="single" w:sz="8" w:space="0" w:color="002776"/>
          <w:left w:val="single" w:sz="8" w:space="0" w:color="002776"/>
          <w:bottom w:val="single" w:sz="8" w:space="0" w:color="002776"/>
          <w:right w:val="single" w:sz="8" w:space="0" w:color="002776"/>
        </w:tcBorders>
      </w:tcPr>
    </w:tblStylePr>
  </w:style>
  <w:style w:type="paragraph" w:customStyle="1" w:styleId="DocumentName">
    <w:name w:val="Document Name"/>
    <w:basedOn w:val="Normal"/>
    <w:rsid w:val="00F146DC"/>
    <w:pPr>
      <w:spacing w:after="0" w:line="240" w:lineRule="auto"/>
      <w:jc w:val="right"/>
    </w:pPr>
    <w:rPr>
      <w:rFonts w:ascii="Arial Narrow" w:hAnsi="Arial Narrow" w:cs="Arial"/>
      <w:sz w:val="32"/>
      <w:szCs w:val="32"/>
      <w:lang w:val="pt-BR"/>
    </w:rPr>
  </w:style>
  <w:style w:type="table" w:styleId="TableGrid">
    <w:name w:val="Table Grid"/>
    <w:basedOn w:val="TableNormal"/>
    <w:uiPriority w:val="59"/>
    <w:rsid w:val="00EE58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CC617B"/>
    <w:pPr>
      <w:spacing w:after="100"/>
    </w:pPr>
  </w:style>
  <w:style w:type="paragraph" w:styleId="TOC2">
    <w:name w:val="toc 2"/>
    <w:basedOn w:val="Normal"/>
    <w:next w:val="Normal"/>
    <w:autoRedefine/>
    <w:uiPriority w:val="39"/>
    <w:unhideWhenUsed/>
    <w:rsid w:val="00CC617B"/>
    <w:pPr>
      <w:spacing w:after="100"/>
      <w:ind w:left="200"/>
    </w:pPr>
  </w:style>
  <w:style w:type="paragraph" w:styleId="TOC3">
    <w:name w:val="toc 3"/>
    <w:basedOn w:val="Normal"/>
    <w:next w:val="Normal"/>
    <w:autoRedefine/>
    <w:uiPriority w:val="39"/>
    <w:unhideWhenUsed/>
    <w:rsid w:val="00CC617B"/>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276303">
      <w:bodyDiv w:val="1"/>
      <w:marLeft w:val="0"/>
      <w:marRight w:val="0"/>
      <w:marTop w:val="0"/>
      <w:marBottom w:val="0"/>
      <w:divBdr>
        <w:top w:val="none" w:sz="0" w:space="0" w:color="auto"/>
        <w:left w:val="none" w:sz="0" w:space="0" w:color="auto"/>
        <w:bottom w:val="none" w:sz="0" w:space="0" w:color="auto"/>
        <w:right w:val="none" w:sz="0" w:space="0" w:color="auto"/>
      </w:divBdr>
    </w:div>
    <w:div w:id="727460928">
      <w:bodyDiv w:val="1"/>
      <w:marLeft w:val="0"/>
      <w:marRight w:val="0"/>
      <w:marTop w:val="0"/>
      <w:marBottom w:val="0"/>
      <w:divBdr>
        <w:top w:val="none" w:sz="0" w:space="0" w:color="auto"/>
        <w:left w:val="none" w:sz="0" w:space="0" w:color="auto"/>
        <w:bottom w:val="none" w:sz="0" w:space="0" w:color="auto"/>
        <w:right w:val="none" w:sz="0" w:space="0" w:color="auto"/>
      </w:divBdr>
    </w:div>
    <w:div w:id="1420714783">
      <w:bodyDiv w:val="1"/>
      <w:marLeft w:val="0"/>
      <w:marRight w:val="0"/>
      <w:marTop w:val="0"/>
      <w:marBottom w:val="0"/>
      <w:divBdr>
        <w:top w:val="none" w:sz="0" w:space="0" w:color="auto"/>
        <w:left w:val="none" w:sz="0" w:space="0" w:color="auto"/>
        <w:bottom w:val="none" w:sz="0" w:space="0" w:color="auto"/>
        <w:right w:val="none" w:sz="0" w:space="0" w:color="auto"/>
      </w:divBdr>
    </w:div>
    <w:div w:id="2116553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l7.org/legal/ippolicy.cfm?ref=nav" TargetMode="External"/><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omments" Target="commen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16/09/relationships/commentsIds" Target="commentsIds.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959EF-89BB-4B23-815F-DB816B5C4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4320</Words>
  <Characters>24624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BCBSA</Company>
  <LinksUpToDate>false</LinksUpToDate>
  <CharactersWithSpaces>28887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LK HL</dc:creator>
  <cp:lastModifiedBy>Lisa Nelson</cp:lastModifiedBy>
  <cp:revision>2</cp:revision>
  <cp:lastPrinted>2017-06-19T21:56:00Z</cp:lastPrinted>
  <dcterms:created xsi:type="dcterms:W3CDTF">2017-07-06T23:01:00Z</dcterms:created>
  <dcterms:modified xsi:type="dcterms:W3CDTF">2017-07-06T23:01:00Z</dcterms:modified>
</cp:coreProperties>
</file>