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C7" w:rsidRDefault="00A51A8A" w:rsidP="00261846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Specimen Project</w:t>
      </w:r>
      <w:r w:rsidR="009C2FC7">
        <w:rPr>
          <w:rFonts w:cs="Arial"/>
          <w:b/>
          <w:bCs/>
          <w:sz w:val="28"/>
          <w:szCs w:val="28"/>
        </w:rPr>
        <w:t xml:space="preserve"> Conference Call</w:t>
      </w:r>
    </w:p>
    <w:p w:rsidR="009C2FC7" w:rsidRDefault="00607AAE" w:rsidP="00A10536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08</w:t>
      </w:r>
      <w:r w:rsidR="00C97926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August</w:t>
      </w:r>
      <w:r w:rsidR="00CD44CF">
        <w:rPr>
          <w:rFonts w:cs="Arial"/>
          <w:b/>
          <w:bCs/>
          <w:sz w:val="28"/>
          <w:szCs w:val="28"/>
        </w:rPr>
        <w:t xml:space="preserve"> 201</w:t>
      </w:r>
      <w:r w:rsidR="00B03518">
        <w:rPr>
          <w:rFonts w:cs="Arial"/>
          <w:b/>
          <w:bCs/>
          <w:sz w:val="28"/>
          <w:szCs w:val="28"/>
        </w:rPr>
        <w:t>3</w:t>
      </w:r>
    </w:p>
    <w:p w:rsidR="009C2FC7" w:rsidRDefault="009C2FC7" w:rsidP="00261846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+1 770 657 9270, Passcode: 653212#</w:t>
      </w:r>
    </w:p>
    <w:p w:rsidR="009C2FC7" w:rsidRPr="003C1DBE" w:rsidRDefault="009C2FC7">
      <w:pPr>
        <w:rPr>
          <w:rFonts w:cs="Arial"/>
          <w:sz w:val="20"/>
          <w:szCs w:val="20"/>
        </w:rPr>
      </w:pPr>
    </w:p>
    <w:p w:rsidR="009C2FC7" w:rsidRPr="00EC08B4" w:rsidRDefault="009C2FC7" w:rsidP="00261846">
      <w:pPr>
        <w:outlineLvl w:val="0"/>
        <w:rPr>
          <w:rFonts w:cs="Arial"/>
          <w:sz w:val="20"/>
          <w:szCs w:val="20"/>
        </w:rPr>
      </w:pPr>
      <w:r w:rsidRPr="00EC08B4">
        <w:rPr>
          <w:rFonts w:cs="Arial"/>
          <w:b/>
          <w:sz w:val="20"/>
          <w:szCs w:val="20"/>
        </w:rPr>
        <w:t>Attendees:</w:t>
      </w:r>
      <w:r w:rsidRPr="00EC08B4">
        <w:rPr>
          <w:rFonts w:cs="Arial"/>
          <w:sz w:val="20"/>
          <w:szCs w:val="20"/>
        </w:rPr>
        <w:t xml:space="preserve"> </w:t>
      </w:r>
    </w:p>
    <w:p w:rsidR="009C2FC7" w:rsidRPr="00EC08B4" w:rsidRDefault="009C2FC7">
      <w:pPr>
        <w:rPr>
          <w:rFonts w:cs="Arial"/>
          <w:sz w:val="20"/>
          <w:szCs w:val="20"/>
        </w:rPr>
      </w:pP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3600"/>
        <w:gridCol w:w="4245"/>
      </w:tblGrid>
      <w:tr w:rsidR="009C2FC7" w:rsidRPr="00EC08B4" w:rsidTr="006174A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C2FC7" w:rsidRPr="00EC08B4" w:rsidRDefault="009C2FC7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C08B4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2FC7" w:rsidRPr="00EC08B4" w:rsidRDefault="009C2FC7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EC08B4">
              <w:rPr>
                <w:rFonts w:cs="Arial"/>
                <w:sz w:val="20"/>
                <w:szCs w:val="20"/>
              </w:rPr>
              <w:t>Organization</w:t>
            </w:r>
          </w:p>
        </w:tc>
      </w:tr>
      <w:tr w:rsidR="001B5519" w:rsidRPr="00EC08B4" w:rsidTr="006174A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19" w:rsidRPr="00EC08B4" w:rsidRDefault="001B5519" w:rsidP="005D2206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Lorraine Constable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19" w:rsidRPr="00EC08B4" w:rsidRDefault="001B5519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Constable Consulting</w:t>
            </w:r>
          </w:p>
        </w:tc>
      </w:tr>
      <w:tr w:rsidR="001B5519" w:rsidRPr="00EC08B4" w:rsidTr="006174A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19" w:rsidRPr="00EC08B4" w:rsidRDefault="001B5519" w:rsidP="005D2206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Riki Merrick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19" w:rsidRPr="00EC08B4" w:rsidRDefault="001B5519" w:rsidP="007232A0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IConnect</w:t>
            </w:r>
            <w:proofErr w:type="spellEnd"/>
            <w:r w:rsidR="006174A0">
              <w:rPr>
                <w:rFonts w:cs="Arial"/>
                <w:sz w:val="20"/>
                <w:szCs w:val="20"/>
              </w:rPr>
              <w:t xml:space="preserve"> Consulting (contractor to APHL)</w:t>
            </w:r>
          </w:p>
        </w:tc>
      </w:tr>
      <w:tr w:rsidR="00F853F6" w:rsidRPr="00EC08B4" w:rsidTr="006174A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3F6" w:rsidRDefault="00F853F6" w:rsidP="009E7F5C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Kathy Walsh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3F6" w:rsidRDefault="00CE2E58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LabCorp</w:t>
            </w:r>
            <w:proofErr w:type="spellEnd"/>
          </w:p>
        </w:tc>
      </w:tr>
      <w:tr w:rsidR="00607AAE" w:rsidRPr="00EC08B4" w:rsidTr="006174A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AE" w:rsidRDefault="00607AAE" w:rsidP="009E7F5C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Jim Case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AE" w:rsidRDefault="00607AAE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NLM</w:t>
            </w:r>
          </w:p>
        </w:tc>
      </w:tr>
      <w:tr w:rsidR="00607AAE" w:rsidRPr="00EC08B4" w:rsidTr="006174A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AE" w:rsidRDefault="00607AAE" w:rsidP="009E7F5C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Gabriel Almeida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AE" w:rsidRDefault="00607AAE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Leica </w:t>
            </w:r>
            <w:proofErr w:type="spellStart"/>
            <w:r>
              <w:rPr>
                <w:rFonts w:cs="Arial"/>
                <w:sz w:val="20"/>
                <w:szCs w:val="20"/>
              </w:rPr>
              <w:t>Biosystems</w:t>
            </w:r>
            <w:proofErr w:type="spellEnd"/>
          </w:p>
        </w:tc>
      </w:tr>
      <w:tr w:rsidR="00607AAE" w:rsidRPr="00EC08B4" w:rsidTr="006174A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AE" w:rsidRDefault="00607AAE" w:rsidP="009E7F5C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Rob </w:t>
            </w:r>
            <w:proofErr w:type="spellStart"/>
            <w:r>
              <w:rPr>
                <w:rFonts w:cs="Arial"/>
                <w:sz w:val="20"/>
                <w:szCs w:val="20"/>
              </w:rPr>
              <w:t>Hausam</w:t>
            </w:r>
            <w:proofErr w:type="spellEnd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AE" w:rsidRDefault="00607AAE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Hausam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Consulting</w:t>
            </w:r>
          </w:p>
        </w:tc>
      </w:tr>
    </w:tbl>
    <w:p w:rsidR="009C2FC7" w:rsidRPr="00EC08B4" w:rsidRDefault="009C2FC7">
      <w:pPr>
        <w:rPr>
          <w:rFonts w:cs="Arial"/>
          <w:sz w:val="20"/>
          <w:szCs w:val="20"/>
        </w:rPr>
      </w:pPr>
    </w:p>
    <w:p w:rsidR="009C2FC7" w:rsidRPr="00EC08B4" w:rsidRDefault="009C2FC7" w:rsidP="00A10536">
      <w:pPr>
        <w:outlineLvl w:val="0"/>
        <w:rPr>
          <w:rFonts w:cs="Arial"/>
          <w:sz w:val="20"/>
          <w:szCs w:val="20"/>
        </w:rPr>
      </w:pPr>
      <w:r w:rsidRPr="00EC08B4">
        <w:rPr>
          <w:rFonts w:cs="Arial"/>
          <w:b/>
          <w:sz w:val="20"/>
          <w:szCs w:val="20"/>
        </w:rPr>
        <w:t>Co-Chair</w:t>
      </w:r>
      <w:r w:rsidRPr="00EC08B4">
        <w:rPr>
          <w:rFonts w:cs="Arial"/>
          <w:sz w:val="20"/>
          <w:szCs w:val="20"/>
        </w:rPr>
        <w:t>:</w:t>
      </w:r>
      <w:r w:rsidR="00592B38" w:rsidRPr="00EC08B4">
        <w:rPr>
          <w:rFonts w:cs="Arial"/>
          <w:sz w:val="20"/>
          <w:szCs w:val="20"/>
        </w:rPr>
        <w:t xml:space="preserve"> </w:t>
      </w:r>
      <w:r w:rsidR="00C97926">
        <w:rPr>
          <w:rFonts w:cs="Arial"/>
          <w:sz w:val="20"/>
          <w:szCs w:val="20"/>
        </w:rPr>
        <w:t>Lorraine Constable</w:t>
      </w:r>
    </w:p>
    <w:p w:rsidR="009C2FC7" w:rsidRPr="00EC08B4" w:rsidRDefault="009C2FC7" w:rsidP="00A10536">
      <w:pPr>
        <w:rPr>
          <w:rFonts w:cs="Arial"/>
          <w:sz w:val="20"/>
          <w:szCs w:val="20"/>
        </w:rPr>
      </w:pPr>
      <w:r w:rsidRPr="00EC08B4">
        <w:rPr>
          <w:rFonts w:cs="Arial"/>
          <w:b/>
          <w:sz w:val="20"/>
          <w:szCs w:val="20"/>
        </w:rPr>
        <w:t>Scribe:</w:t>
      </w:r>
      <w:r w:rsidRPr="00EC08B4">
        <w:rPr>
          <w:rFonts w:cs="Arial"/>
          <w:sz w:val="20"/>
          <w:szCs w:val="20"/>
        </w:rPr>
        <w:t xml:space="preserve">  </w:t>
      </w:r>
      <w:r w:rsidR="00E001E3">
        <w:rPr>
          <w:rFonts w:cs="Arial"/>
          <w:sz w:val="20"/>
          <w:szCs w:val="20"/>
        </w:rPr>
        <w:t>Riki Merrick</w:t>
      </w:r>
    </w:p>
    <w:p w:rsidR="00845BA1" w:rsidRDefault="00845BA1" w:rsidP="00845BA1">
      <w:pPr>
        <w:suppressAutoHyphens w:val="0"/>
        <w:spacing w:before="100" w:beforeAutospacing="1" w:after="100" w:afterAutospacing="1"/>
        <w:ind w:left="720"/>
        <w:contextualSpacing/>
        <w:rPr>
          <w:rFonts w:cs="Arial"/>
          <w:b/>
          <w:sz w:val="20"/>
          <w:szCs w:val="20"/>
        </w:rPr>
      </w:pPr>
    </w:p>
    <w:p w:rsidR="00C97926" w:rsidRPr="00C97926" w:rsidRDefault="00C97926" w:rsidP="00C97926">
      <w:pPr>
        <w:suppressAutoHyphens w:val="0"/>
        <w:spacing w:before="100" w:beforeAutospacing="1" w:after="100" w:afterAutospacing="1"/>
        <w:contextualSpacing/>
        <w:rPr>
          <w:rFonts w:cs="Arial"/>
          <w:sz w:val="20"/>
          <w:szCs w:val="20"/>
        </w:rPr>
      </w:pPr>
    </w:p>
    <w:p w:rsidR="00C97926" w:rsidRPr="00C97926" w:rsidRDefault="00C97926" w:rsidP="00FA7D4B">
      <w:pPr>
        <w:suppressAutoHyphens w:val="0"/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C97926">
        <w:rPr>
          <w:rFonts w:cs="Arial"/>
          <w:b/>
          <w:sz w:val="20"/>
          <w:szCs w:val="20"/>
        </w:rPr>
        <w:t>Introduction</w:t>
      </w:r>
    </w:p>
    <w:p w:rsidR="00C97926" w:rsidRDefault="00F853F6" w:rsidP="00C97926">
      <w:pPr>
        <w:suppressAutoHyphens w:val="0"/>
        <w:spacing w:before="100" w:beforeAutospacing="1" w:after="100" w:afterAutospacing="1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Agenda review </w:t>
      </w:r>
    </w:p>
    <w:p w:rsidR="00CE2E58" w:rsidRDefault="00607AAE" w:rsidP="00CE2E58">
      <w:pPr>
        <w:suppressAutoHyphens w:val="0"/>
        <w:spacing w:before="100" w:beforeAutospacing="1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Minutes from July 25th</w:t>
      </w:r>
    </w:p>
    <w:p w:rsidR="00F853F6" w:rsidRDefault="00F853F6" w:rsidP="00CE2E58">
      <w:pPr>
        <w:suppressAutoHyphens w:val="0"/>
        <w:spacing w:before="100" w:beforeAutospacing="1"/>
        <w:ind w:left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Riki Merrick moved to approve as distributed, seconded by Kathy Walsh</w:t>
      </w:r>
    </w:p>
    <w:p w:rsidR="00CE2E58" w:rsidRDefault="00CE2E58" w:rsidP="00CE2E58">
      <w:pPr>
        <w:suppressAutoHyphens w:val="0"/>
        <w:spacing w:before="100" w:beforeAutospacing="1"/>
        <w:ind w:left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Against: 0 Abstain</w:t>
      </w:r>
      <w:proofErr w:type="gramStart"/>
      <w:r>
        <w:rPr>
          <w:rFonts w:cs="Arial"/>
          <w:sz w:val="20"/>
          <w:szCs w:val="20"/>
        </w:rPr>
        <w:t>:</w:t>
      </w:r>
      <w:r w:rsidR="00607AAE">
        <w:rPr>
          <w:rFonts w:cs="Arial"/>
          <w:sz w:val="20"/>
          <w:szCs w:val="20"/>
        </w:rPr>
        <w:t>2</w:t>
      </w:r>
      <w:proofErr w:type="gramEnd"/>
      <w:r w:rsidR="00607AA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In </w:t>
      </w:r>
      <w:proofErr w:type="spellStart"/>
      <w:r>
        <w:rPr>
          <w:rFonts w:cs="Arial"/>
          <w:sz w:val="20"/>
          <w:szCs w:val="20"/>
        </w:rPr>
        <w:t>Favour</w:t>
      </w:r>
      <w:proofErr w:type="spellEnd"/>
      <w:r>
        <w:rPr>
          <w:rFonts w:cs="Arial"/>
          <w:sz w:val="20"/>
          <w:szCs w:val="20"/>
        </w:rPr>
        <w:t xml:space="preserve">: </w:t>
      </w:r>
      <w:r w:rsidR="00607AAE">
        <w:rPr>
          <w:rFonts w:cs="Arial"/>
          <w:sz w:val="20"/>
          <w:szCs w:val="20"/>
        </w:rPr>
        <w:t>3</w:t>
      </w:r>
    </w:p>
    <w:p w:rsidR="00CE2E58" w:rsidRDefault="00CE2E58" w:rsidP="00CE2E58">
      <w:pPr>
        <w:suppressAutoHyphens w:val="0"/>
        <w:spacing w:before="100" w:beforeAutospacing="1"/>
        <w:contextualSpacing/>
        <w:rPr>
          <w:rFonts w:cs="Arial"/>
          <w:sz w:val="20"/>
          <w:szCs w:val="20"/>
        </w:rPr>
      </w:pPr>
    </w:p>
    <w:p w:rsidR="00CE2E58" w:rsidRDefault="00607AAE" w:rsidP="00CE2E58">
      <w:pPr>
        <w:suppressAutoHyphens w:val="0"/>
        <w:spacing w:before="100" w:beforeAutospacing="1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 welcomed the participation of Gabriel, and did a round of introductions.</w:t>
      </w:r>
    </w:p>
    <w:p w:rsidR="00607AAE" w:rsidRDefault="00607AAE" w:rsidP="00CE2E58">
      <w:pPr>
        <w:suppressAutoHyphens w:val="0"/>
        <w:spacing w:before="100" w:beforeAutospacing="1"/>
        <w:contextualSpacing/>
        <w:rPr>
          <w:rFonts w:cs="Arial"/>
          <w:sz w:val="20"/>
          <w:szCs w:val="20"/>
        </w:rPr>
      </w:pPr>
    </w:p>
    <w:p w:rsidR="00607AAE" w:rsidRPr="00607AAE" w:rsidRDefault="00607AAE" w:rsidP="00607AAE">
      <w:pPr>
        <w:suppressAutoHyphens w:val="0"/>
        <w:spacing w:before="100" w:beforeAutospacing="1"/>
        <w:ind w:left="720"/>
        <w:contextualSpacing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Lorraine is OO Co-Chair – AP wanted DAM created to make sure AP requirements are met – have been working on this for over a year – currently walking through the use cases in CMET and HL7 v2</w:t>
      </w:r>
    </w:p>
    <w:p w:rsidR="00607AAE" w:rsidRPr="00607AAE" w:rsidRDefault="00607AAE" w:rsidP="00607AAE">
      <w:pPr>
        <w:suppressAutoHyphens w:val="0"/>
        <w:spacing w:before="100" w:beforeAutospacing="1"/>
        <w:ind w:left="720"/>
        <w:contextualSpacing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Riki Merrick, APHL</w:t>
      </w:r>
    </w:p>
    <w:p w:rsidR="00607AAE" w:rsidRPr="00607AAE" w:rsidRDefault="00607AAE" w:rsidP="00607AAE">
      <w:pPr>
        <w:suppressAutoHyphens w:val="0"/>
        <w:spacing w:before="100" w:beforeAutospacing="1"/>
        <w:ind w:left="720"/>
        <w:contextualSpacing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 xml:space="preserve">Rob </w:t>
      </w:r>
      <w:proofErr w:type="spellStart"/>
      <w:r w:rsidRPr="00607AAE">
        <w:rPr>
          <w:rFonts w:cs="Arial"/>
          <w:sz w:val="20"/>
          <w:szCs w:val="20"/>
        </w:rPr>
        <w:t>Hausam</w:t>
      </w:r>
      <w:proofErr w:type="spellEnd"/>
      <w:r w:rsidRPr="00607AAE">
        <w:rPr>
          <w:rFonts w:cs="Arial"/>
          <w:sz w:val="20"/>
          <w:szCs w:val="20"/>
        </w:rPr>
        <w:t>, OO Co-Chair, vocab facilitator, interested in lab in general and part of the specimen work in v3 for a while</w:t>
      </w:r>
    </w:p>
    <w:p w:rsidR="00607AAE" w:rsidRPr="00607AAE" w:rsidRDefault="00607AAE" w:rsidP="00607AAE">
      <w:pPr>
        <w:suppressAutoHyphens w:val="0"/>
        <w:spacing w:before="100" w:beforeAutospacing="1"/>
        <w:ind w:left="720"/>
        <w:contextualSpacing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 xml:space="preserve">Kathy Walsh, </w:t>
      </w:r>
      <w:proofErr w:type="spellStart"/>
      <w:r w:rsidRPr="00607AAE">
        <w:rPr>
          <w:rFonts w:cs="Arial"/>
          <w:sz w:val="20"/>
          <w:szCs w:val="20"/>
        </w:rPr>
        <w:t>LabCorp</w:t>
      </w:r>
      <w:proofErr w:type="spellEnd"/>
      <w:r w:rsidRPr="00607AAE">
        <w:rPr>
          <w:rFonts w:cs="Arial"/>
          <w:sz w:val="20"/>
          <w:szCs w:val="20"/>
        </w:rPr>
        <w:t>, now adding SPM to our specs</w:t>
      </w:r>
    </w:p>
    <w:p w:rsidR="00607AAE" w:rsidRPr="00607AAE" w:rsidRDefault="00607AAE" w:rsidP="00607AAE">
      <w:pPr>
        <w:suppressAutoHyphens w:val="0"/>
        <w:spacing w:before="100" w:beforeAutospacing="1"/>
        <w:ind w:left="720"/>
        <w:contextualSpacing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Jim Case, NLM, terminologist for US SNOMED extension, HL7 Vocab Co-Chair, worked in vet labs for over 40 years</w:t>
      </w:r>
    </w:p>
    <w:p w:rsidR="00607AAE" w:rsidRPr="00C97926" w:rsidRDefault="00607AAE" w:rsidP="00607AAE">
      <w:pPr>
        <w:suppressAutoHyphens w:val="0"/>
        <w:spacing w:before="100" w:beforeAutospacing="1"/>
        <w:ind w:left="720"/>
        <w:contextualSpacing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 xml:space="preserve">Gabriel Almeida – not currently involved in HL7, Leica </w:t>
      </w:r>
      <w:proofErr w:type="spellStart"/>
      <w:r w:rsidRPr="00607AAE">
        <w:rPr>
          <w:rFonts w:cs="Arial"/>
          <w:sz w:val="20"/>
          <w:szCs w:val="20"/>
        </w:rPr>
        <w:t>Biosystems</w:t>
      </w:r>
      <w:proofErr w:type="spellEnd"/>
      <w:r w:rsidRPr="00607AAE">
        <w:rPr>
          <w:rFonts w:cs="Arial"/>
          <w:sz w:val="20"/>
          <w:szCs w:val="20"/>
        </w:rPr>
        <w:t xml:space="preserve">, building instruments dealing with histology, making instruments compatible with HL7 standard, learning about it now – got training from </w:t>
      </w:r>
      <w:proofErr w:type="gramStart"/>
      <w:r w:rsidRPr="00607AAE">
        <w:rPr>
          <w:rFonts w:cs="Arial"/>
          <w:sz w:val="20"/>
          <w:szCs w:val="20"/>
        </w:rPr>
        <w:t>Frank ??</w:t>
      </w:r>
      <w:proofErr w:type="gramEnd"/>
      <w:r w:rsidRPr="00607AAE">
        <w:rPr>
          <w:rFonts w:cs="Arial"/>
          <w:sz w:val="20"/>
          <w:szCs w:val="20"/>
        </w:rPr>
        <w:t xml:space="preserve"> in Netherlands, while implementing came across several questions</w:t>
      </w:r>
    </w:p>
    <w:p w:rsidR="00845BA1" w:rsidRPr="00845BA1" w:rsidRDefault="00845BA1" w:rsidP="00FA7D4B">
      <w:pPr>
        <w:suppressAutoHyphens w:val="0"/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845BA1">
        <w:rPr>
          <w:rFonts w:cs="Arial"/>
          <w:b/>
          <w:sz w:val="20"/>
          <w:szCs w:val="20"/>
        </w:rPr>
        <w:t>Model Review</w:t>
      </w:r>
      <w:r w:rsidR="00CE2E58">
        <w:rPr>
          <w:rFonts w:cs="Arial"/>
          <w:b/>
          <w:sz w:val="20"/>
          <w:szCs w:val="20"/>
        </w:rPr>
        <w:t xml:space="preserve"> </w:t>
      </w:r>
    </w:p>
    <w:p w:rsidR="00607AAE" w:rsidRDefault="00607AA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 did a quick review of where to find project material on the wiki.</w:t>
      </w:r>
    </w:p>
    <w:p w:rsidR="00607AAE" w:rsidRPr="00607AAE" w:rsidRDefault="00607AAE" w:rsidP="00607AAE">
      <w:pPr>
        <w:pStyle w:val="ListParagraph"/>
        <w:numPr>
          <w:ilvl w:val="0"/>
          <w:numId w:val="33"/>
        </w:numPr>
        <w:suppressAutoHyphens w:val="0"/>
        <w:spacing w:before="100" w:beforeAutospacing="1" w:after="100" w:afterAutospacing="1"/>
        <w:rPr>
          <w:rFonts w:cs="Arial"/>
        </w:rPr>
      </w:pPr>
      <w:r w:rsidRPr="00607AAE">
        <w:rPr>
          <w:rFonts w:cs="Arial"/>
        </w:rPr>
        <w:t>Lorraine shares the wiki page: http://wiki.hl7.org/index.php?title=Specimen</w:t>
      </w:r>
    </w:p>
    <w:p w:rsidR="00607AAE" w:rsidRPr="00607AAE" w:rsidRDefault="00607AAE" w:rsidP="00607AAE">
      <w:pPr>
        <w:pStyle w:val="ListParagraph"/>
        <w:numPr>
          <w:ilvl w:val="0"/>
          <w:numId w:val="33"/>
        </w:numPr>
        <w:suppressAutoHyphens w:val="0"/>
        <w:spacing w:before="100" w:beforeAutospacing="1" w:after="100" w:afterAutospacing="1"/>
        <w:rPr>
          <w:rFonts w:cs="Arial"/>
        </w:rPr>
      </w:pPr>
      <w:r w:rsidRPr="00607AAE">
        <w:rPr>
          <w:rFonts w:cs="Arial"/>
        </w:rPr>
        <w:t xml:space="preserve">Lists the use cases, links to the model in enterprise architect and has jpeg of the </w:t>
      </w:r>
      <w:r w:rsidR="0061650E">
        <w:rPr>
          <w:rFonts w:cs="Arial"/>
        </w:rPr>
        <w:t>model snapshots posted periodically</w:t>
      </w:r>
    </w:p>
    <w:p w:rsidR="00607AAE" w:rsidRPr="00607AAE" w:rsidRDefault="00607AA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Finish review of CMET – stopped last time at container – so this fits great – cap and barrier related items come from lab automation domain</w:t>
      </w:r>
    </w:p>
    <w:p w:rsidR="00607AAE" w:rsidRPr="00607AAE" w:rsidRDefault="00607AA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lastRenderedPageBreak/>
        <w:t>For histology: Container = slide, rack = carrier = holder</w:t>
      </w:r>
    </w:p>
    <w:p w:rsidR="00607AAE" w:rsidRPr="00607AAE" w:rsidRDefault="00607AA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Gabriel sent some questions about specimen and container – consider to submit the use case and specific question regarding</w:t>
      </w:r>
      <w:bookmarkStart w:id="0" w:name="_GoBack"/>
      <w:bookmarkEnd w:id="0"/>
      <w:r w:rsidRPr="00607AAE">
        <w:rPr>
          <w:rFonts w:cs="Arial"/>
          <w:sz w:val="20"/>
          <w:szCs w:val="20"/>
        </w:rPr>
        <w:t xml:space="preserve"> interpretation of HL7 v2.5</w:t>
      </w:r>
    </w:p>
    <w:p w:rsidR="00607AAE" w:rsidRPr="00607AAE" w:rsidRDefault="00607AAE" w:rsidP="0061650E">
      <w:pPr>
        <w:suppressAutoHyphens w:val="0"/>
        <w:spacing w:before="100" w:beforeAutospacing="1" w:after="100" w:afterAutospacing="1"/>
        <w:ind w:left="720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SAC segment in v2.5 – what would the tray type be? = will send specific question to group</w:t>
      </w:r>
    </w:p>
    <w:p w:rsidR="00607AAE" w:rsidRPr="00607AAE" w:rsidRDefault="00607AAE" w:rsidP="0061650E">
      <w:pPr>
        <w:suppressAutoHyphens w:val="0"/>
        <w:spacing w:before="100" w:beforeAutospacing="1" w:after="100" w:afterAutospacing="1"/>
        <w:ind w:left="720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Will add barrier delta quantity and bottom delta quantity to the DAM to allow for automation – none of us know too much about this</w:t>
      </w:r>
    </w:p>
    <w:p w:rsidR="00607AAE" w:rsidRPr="00607AAE" w:rsidRDefault="00607AAE" w:rsidP="0061650E">
      <w:pPr>
        <w:suppressAutoHyphens w:val="0"/>
        <w:spacing w:before="100" w:beforeAutospacing="1" w:after="100" w:afterAutospacing="1"/>
        <w:ind w:left="720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In v2 uses point of reference / point of origin</w:t>
      </w:r>
    </w:p>
    <w:p w:rsidR="00607AAE" w:rsidRPr="00607AAE" w:rsidRDefault="00607AAE" w:rsidP="0061650E">
      <w:pPr>
        <w:suppressAutoHyphens w:val="0"/>
        <w:spacing w:before="100" w:beforeAutospacing="1" w:after="100" w:afterAutospacing="1"/>
        <w:ind w:left="720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For tube point of reference may be the top of the container.</w:t>
      </w:r>
    </w:p>
    <w:p w:rsidR="00607AAE" w:rsidRPr="00607AAE" w:rsidRDefault="0061650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 need to p</w:t>
      </w:r>
      <w:r w:rsidR="00607AAE" w:rsidRPr="00607AAE">
        <w:rPr>
          <w:rFonts w:cs="Arial"/>
          <w:sz w:val="20"/>
          <w:szCs w:val="20"/>
        </w:rPr>
        <w:t xml:space="preserve">ut together a list of the items related to lab automation and send to </w:t>
      </w:r>
      <w:proofErr w:type="spellStart"/>
      <w:r w:rsidR="00607AAE" w:rsidRPr="00607AAE">
        <w:rPr>
          <w:rFonts w:cs="Arial"/>
          <w:sz w:val="20"/>
          <w:szCs w:val="20"/>
        </w:rPr>
        <w:t>Andrejz</w:t>
      </w:r>
      <w:proofErr w:type="spellEnd"/>
      <w:r w:rsidR="00607AAE" w:rsidRPr="00607AAE">
        <w:rPr>
          <w:rFonts w:cs="Arial"/>
          <w:sz w:val="20"/>
          <w:szCs w:val="20"/>
        </w:rPr>
        <w:t xml:space="preserve"> review</w:t>
      </w:r>
    </w:p>
    <w:p w:rsidR="00607AAE" w:rsidRPr="00607AAE" w:rsidRDefault="006174A0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 w:rsidRPr="00374572">
        <w:rPr>
          <w:rFonts w:cs="Arial"/>
          <w:sz w:val="20"/>
          <w:szCs w:val="20"/>
        </w:rPr>
        <w:t>The container top to fluid and container bottom to fluid are n</w:t>
      </w:r>
      <w:r w:rsidR="00607AAE" w:rsidRPr="00374572">
        <w:rPr>
          <w:rFonts w:cs="Arial"/>
          <w:sz w:val="20"/>
          <w:szCs w:val="20"/>
        </w:rPr>
        <w:t>ot commonly needed, unless you do automation.</w:t>
      </w:r>
    </w:p>
    <w:p w:rsidR="00607AAE" w:rsidRPr="00607AAE" w:rsidRDefault="0061650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What do we need to track regarding t</w:t>
      </w:r>
      <w:r w:rsidR="00607AAE" w:rsidRPr="00607AAE">
        <w:rPr>
          <w:rFonts w:cs="Arial"/>
          <w:sz w:val="20"/>
          <w:szCs w:val="20"/>
        </w:rPr>
        <w:t>iming aspect of container and locations of holders and storage equipment</w:t>
      </w:r>
      <w:r>
        <w:rPr>
          <w:rFonts w:cs="Arial"/>
          <w:sz w:val="20"/>
          <w:szCs w:val="20"/>
        </w:rPr>
        <w:t>?</w:t>
      </w:r>
    </w:p>
    <w:p w:rsidR="00607AAE" w:rsidRPr="00607AAE" w:rsidRDefault="00607AAE" w:rsidP="0061650E">
      <w:pPr>
        <w:suppressAutoHyphens w:val="0"/>
        <w:spacing w:before="100" w:beforeAutospacing="1" w:after="100" w:afterAutospacing="1"/>
        <w:ind w:left="720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For storage equipment more on chain of custody side, for container, this could be important for time in container till processing or exposure to additive – needed to evaluate the specimen appropriateness for a given test</w:t>
      </w:r>
    </w:p>
    <w:p w:rsidR="00607AAE" w:rsidRPr="00607AAE" w:rsidRDefault="00607AA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Next topic look at underlying relationship between specimen CMET, result and order model – attribute of specimen to order / test type– example specimen appropriateness</w:t>
      </w:r>
    </w:p>
    <w:p w:rsidR="00607AAE" w:rsidRPr="00607AAE" w:rsidRDefault="00607AA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Have left of a group count at this time – is that needed at the specimen level Jim?</w:t>
      </w:r>
      <w:r w:rsidR="0061650E">
        <w:rPr>
          <w:rFonts w:cs="Arial"/>
          <w:sz w:val="20"/>
          <w:szCs w:val="20"/>
        </w:rPr>
        <w:t xml:space="preserve"> </w:t>
      </w:r>
    </w:p>
    <w:p w:rsidR="00607AAE" w:rsidRPr="00607AAE" w:rsidRDefault="00607AAE" w:rsidP="0061650E">
      <w:pPr>
        <w:suppressAutoHyphens w:val="0"/>
        <w:spacing w:before="100" w:beforeAutospacing="1" w:after="100" w:afterAutospacing="1"/>
        <w:ind w:left="720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Needed for verification that all specimen intended to be part of the group have been submitted – at specimen level or calculate from parents – don’t always have the parent – almost always an anonymous group, have a number of non-uniquely identified specimen and you are looking at proportions in a population – for prevalence study in herd/flock health, so we will need that.</w:t>
      </w:r>
    </w:p>
    <w:p w:rsidR="00607AAE" w:rsidRPr="00607AAE" w:rsidRDefault="00607AA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Gabriel will email with use case and questions</w:t>
      </w:r>
    </w:p>
    <w:p w:rsidR="00607AAE" w:rsidRDefault="00607AAE" w:rsidP="00607AAE">
      <w:pPr>
        <w:suppressAutoHyphens w:val="0"/>
        <w:spacing w:before="100" w:beforeAutospacing="1" w:after="100" w:afterAutospacing="1"/>
        <w:rPr>
          <w:rFonts w:cs="Arial"/>
          <w:sz w:val="20"/>
          <w:szCs w:val="20"/>
        </w:rPr>
      </w:pPr>
      <w:r w:rsidRPr="00607AAE">
        <w:rPr>
          <w:rFonts w:cs="Arial"/>
          <w:sz w:val="20"/>
          <w:szCs w:val="20"/>
        </w:rPr>
        <w:t>When to review FHIR ballot material?</w:t>
      </w:r>
      <w:r w:rsidR="0061650E">
        <w:rPr>
          <w:rFonts w:cs="Arial"/>
          <w:sz w:val="20"/>
          <w:szCs w:val="20"/>
        </w:rPr>
        <w:t xml:space="preserve"> </w:t>
      </w:r>
    </w:p>
    <w:sectPr w:rsidR="00607AAE" w:rsidSect="00510C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alibri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alibri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alibri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List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12D3F81"/>
    <w:multiLevelType w:val="hybridMultilevel"/>
    <w:tmpl w:val="EB52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A84"/>
    <w:multiLevelType w:val="hybridMultilevel"/>
    <w:tmpl w:val="87ECD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1F528A"/>
    <w:multiLevelType w:val="hybridMultilevel"/>
    <w:tmpl w:val="71C28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503D29"/>
    <w:multiLevelType w:val="hybridMultilevel"/>
    <w:tmpl w:val="F6A4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C26C5"/>
    <w:multiLevelType w:val="hybridMultilevel"/>
    <w:tmpl w:val="05F87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843E0"/>
    <w:multiLevelType w:val="hybridMultilevel"/>
    <w:tmpl w:val="647C6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26610"/>
    <w:multiLevelType w:val="hybridMultilevel"/>
    <w:tmpl w:val="8600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E7BF9"/>
    <w:multiLevelType w:val="hybridMultilevel"/>
    <w:tmpl w:val="88D4A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A4521D"/>
    <w:multiLevelType w:val="hybridMultilevel"/>
    <w:tmpl w:val="E6A0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73054"/>
    <w:multiLevelType w:val="multilevel"/>
    <w:tmpl w:val="2D8C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E2129"/>
    <w:multiLevelType w:val="hybridMultilevel"/>
    <w:tmpl w:val="1368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43A3A"/>
    <w:multiLevelType w:val="hybridMultilevel"/>
    <w:tmpl w:val="9FEA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47F2B"/>
    <w:multiLevelType w:val="hybridMultilevel"/>
    <w:tmpl w:val="F050D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532C2E"/>
    <w:multiLevelType w:val="hybridMultilevel"/>
    <w:tmpl w:val="75EA2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BC784C"/>
    <w:multiLevelType w:val="hybridMultilevel"/>
    <w:tmpl w:val="AC26A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F0A7846"/>
    <w:multiLevelType w:val="hybridMultilevel"/>
    <w:tmpl w:val="B72A6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16850C6"/>
    <w:multiLevelType w:val="hybridMultilevel"/>
    <w:tmpl w:val="20A25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FA0F06"/>
    <w:multiLevelType w:val="hybridMultilevel"/>
    <w:tmpl w:val="3DC0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E02AE"/>
    <w:multiLevelType w:val="hybridMultilevel"/>
    <w:tmpl w:val="E8EAF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807367"/>
    <w:multiLevelType w:val="hybridMultilevel"/>
    <w:tmpl w:val="1FA41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6401E"/>
    <w:multiLevelType w:val="hybridMultilevel"/>
    <w:tmpl w:val="18DA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50E61"/>
    <w:multiLevelType w:val="hybridMultilevel"/>
    <w:tmpl w:val="C3BA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F0C06"/>
    <w:multiLevelType w:val="hybridMultilevel"/>
    <w:tmpl w:val="D0D64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EF2C97"/>
    <w:multiLevelType w:val="hybridMultilevel"/>
    <w:tmpl w:val="572A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763AC"/>
    <w:multiLevelType w:val="multilevel"/>
    <w:tmpl w:val="1142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AD25DE"/>
    <w:multiLevelType w:val="hybridMultilevel"/>
    <w:tmpl w:val="A554F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B76DE"/>
    <w:multiLevelType w:val="hybridMultilevel"/>
    <w:tmpl w:val="D7FC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131A9"/>
    <w:multiLevelType w:val="hybridMultilevel"/>
    <w:tmpl w:val="85F46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928AC"/>
    <w:multiLevelType w:val="hybridMultilevel"/>
    <w:tmpl w:val="21FE7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57BF7"/>
    <w:multiLevelType w:val="hybridMultilevel"/>
    <w:tmpl w:val="6E70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7"/>
  </w:num>
  <w:num w:numId="6">
    <w:abstractNumId w:val="10"/>
  </w:num>
  <w:num w:numId="7">
    <w:abstractNumId w:val="27"/>
  </w:num>
  <w:num w:numId="8">
    <w:abstractNumId w:val="8"/>
  </w:num>
  <w:num w:numId="9">
    <w:abstractNumId w:val="18"/>
  </w:num>
  <w:num w:numId="10">
    <w:abstractNumId w:val="25"/>
  </w:num>
  <w:num w:numId="11">
    <w:abstractNumId w:val="21"/>
  </w:num>
  <w:num w:numId="12">
    <w:abstractNumId w:val="22"/>
  </w:num>
  <w:num w:numId="13">
    <w:abstractNumId w:val="15"/>
  </w:num>
  <w:num w:numId="14">
    <w:abstractNumId w:val="28"/>
  </w:num>
  <w:num w:numId="15">
    <w:abstractNumId w:val="7"/>
  </w:num>
  <w:num w:numId="16">
    <w:abstractNumId w:val="31"/>
  </w:num>
  <w:num w:numId="17">
    <w:abstractNumId w:val="19"/>
  </w:num>
  <w:num w:numId="18">
    <w:abstractNumId w:val="16"/>
  </w:num>
  <w:num w:numId="19">
    <w:abstractNumId w:val="30"/>
  </w:num>
  <w:num w:numId="20">
    <w:abstractNumId w:val="26"/>
  </w:num>
  <w:num w:numId="21">
    <w:abstractNumId w:val="13"/>
  </w:num>
  <w:num w:numId="22">
    <w:abstractNumId w:val="32"/>
  </w:num>
  <w:num w:numId="23">
    <w:abstractNumId w:val="23"/>
  </w:num>
  <w:num w:numId="24">
    <w:abstractNumId w:val="29"/>
  </w:num>
  <w:num w:numId="25">
    <w:abstractNumId w:val="4"/>
  </w:num>
  <w:num w:numId="26">
    <w:abstractNumId w:val="20"/>
  </w:num>
  <w:num w:numId="27">
    <w:abstractNumId w:val="3"/>
  </w:num>
  <w:num w:numId="28">
    <w:abstractNumId w:val="9"/>
  </w:num>
  <w:num w:numId="29">
    <w:abstractNumId w:val="11"/>
  </w:num>
  <w:num w:numId="30">
    <w:abstractNumId w:val="6"/>
  </w:num>
  <w:num w:numId="31">
    <w:abstractNumId w:val="14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F6"/>
    <w:rsid w:val="0000518A"/>
    <w:rsid w:val="0003428F"/>
    <w:rsid w:val="00035514"/>
    <w:rsid w:val="0006189E"/>
    <w:rsid w:val="000667F6"/>
    <w:rsid w:val="000757CE"/>
    <w:rsid w:val="00076FF3"/>
    <w:rsid w:val="00080582"/>
    <w:rsid w:val="00084FF6"/>
    <w:rsid w:val="00087C99"/>
    <w:rsid w:val="000906C0"/>
    <w:rsid w:val="00091C63"/>
    <w:rsid w:val="000947D8"/>
    <w:rsid w:val="00096799"/>
    <w:rsid w:val="000975E8"/>
    <w:rsid w:val="000A4376"/>
    <w:rsid w:val="000B22B4"/>
    <w:rsid w:val="000B2F75"/>
    <w:rsid w:val="000C73D7"/>
    <w:rsid w:val="000E416C"/>
    <w:rsid w:val="000F386E"/>
    <w:rsid w:val="00103812"/>
    <w:rsid w:val="0010733F"/>
    <w:rsid w:val="0013700A"/>
    <w:rsid w:val="001455BE"/>
    <w:rsid w:val="00160F5B"/>
    <w:rsid w:val="00172D69"/>
    <w:rsid w:val="001876F8"/>
    <w:rsid w:val="001A6FCE"/>
    <w:rsid w:val="001A7C6B"/>
    <w:rsid w:val="001B5519"/>
    <w:rsid w:val="001C3ADB"/>
    <w:rsid w:val="001C5914"/>
    <w:rsid w:val="001E398F"/>
    <w:rsid w:val="001E53CD"/>
    <w:rsid w:val="001F3BEF"/>
    <w:rsid w:val="00200D06"/>
    <w:rsid w:val="00202868"/>
    <w:rsid w:val="00205C70"/>
    <w:rsid w:val="0022067C"/>
    <w:rsid w:val="00227E35"/>
    <w:rsid w:val="00235B10"/>
    <w:rsid w:val="00240E6E"/>
    <w:rsid w:val="00243823"/>
    <w:rsid w:val="0026124C"/>
    <w:rsid w:val="00261846"/>
    <w:rsid w:val="002706DC"/>
    <w:rsid w:val="00294D8E"/>
    <w:rsid w:val="002B7026"/>
    <w:rsid w:val="002C7A97"/>
    <w:rsid w:val="002D22CD"/>
    <w:rsid w:val="002D323F"/>
    <w:rsid w:val="002D37F4"/>
    <w:rsid w:val="002E48EB"/>
    <w:rsid w:val="002F0C8F"/>
    <w:rsid w:val="00301D53"/>
    <w:rsid w:val="003023D0"/>
    <w:rsid w:val="00304BB8"/>
    <w:rsid w:val="00347B2C"/>
    <w:rsid w:val="00353761"/>
    <w:rsid w:val="003561DF"/>
    <w:rsid w:val="00364F70"/>
    <w:rsid w:val="00374572"/>
    <w:rsid w:val="00396E3A"/>
    <w:rsid w:val="00397ADA"/>
    <w:rsid w:val="003B4D98"/>
    <w:rsid w:val="003B5F8E"/>
    <w:rsid w:val="003C1DBE"/>
    <w:rsid w:val="003C4144"/>
    <w:rsid w:val="003C7644"/>
    <w:rsid w:val="0041561C"/>
    <w:rsid w:val="004169D7"/>
    <w:rsid w:val="0043499A"/>
    <w:rsid w:val="0044073B"/>
    <w:rsid w:val="004440DA"/>
    <w:rsid w:val="004536AF"/>
    <w:rsid w:val="00460C98"/>
    <w:rsid w:val="004743B3"/>
    <w:rsid w:val="004826EF"/>
    <w:rsid w:val="00483F10"/>
    <w:rsid w:val="00492900"/>
    <w:rsid w:val="004931EF"/>
    <w:rsid w:val="004936A4"/>
    <w:rsid w:val="004A21E2"/>
    <w:rsid w:val="004B1115"/>
    <w:rsid w:val="004B450F"/>
    <w:rsid w:val="004C4B4F"/>
    <w:rsid w:val="004C4EC8"/>
    <w:rsid w:val="004D2ADC"/>
    <w:rsid w:val="00501175"/>
    <w:rsid w:val="00505233"/>
    <w:rsid w:val="00505F06"/>
    <w:rsid w:val="00510C39"/>
    <w:rsid w:val="00514287"/>
    <w:rsid w:val="005145F8"/>
    <w:rsid w:val="00515ACC"/>
    <w:rsid w:val="00523BF1"/>
    <w:rsid w:val="00526455"/>
    <w:rsid w:val="00534670"/>
    <w:rsid w:val="00540A60"/>
    <w:rsid w:val="00551DF3"/>
    <w:rsid w:val="00561B2A"/>
    <w:rsid w:val="00580FA9"/>
    <w:rsid w:val="00585A7D"/>
    <w:rsid w:val="00592B38"/>
    <w:rsid w:val="005A1D69"/>
    <w:rsid w:val="005C32F5"/>
    <w:rsid w:val="005D1B8D"/>
    <w:rsid w:val="005D2206"/>
    <w:rsid w:val="005D3256"/>
    <w:rsid w:val="005F09CD"/>
    <w:rsid w:val="005F0CE9"/>
    <w:rsid w:val="00601861"/>
    <w:rsid w:val="00607AAE"/>
    <w:rsid w:val="006103FB"/>
    <w:rsid w:val="00615E0A"/>
    <w:rsid w:val="0061650E"/>
    <w:rsid w:val="006174A0"/>
    <w:rsid w:val="006202FE"/>
    <w:rsid w:val="00645753"/>
    <w:rsid w:val="00650213"/>
    <w:rsid w:val="00666A7E"/>
    <w:rsid w:val="006734CF"/>
    <w:rsid w:val="0068531F"/>
    <w:rsid w:val="006905CA"/>
    <w:rsid w:val="00690BFC"/>
    <w:rsid w:val="006F3558"/>
    <w:rsid w:val="007011D9"/>
    <w:rsid w:val="00702AA3"/>
    <w:rsid w:val="00703DAD"/>
    <w:rsid w:val="00704783"/>
    <w:rsid w:val="00706502"/>
    <w:rsid w:val="007159E3"/>
    <w:rsid w:val="00720DD6"/>
    <w:rsid w:val="007232A0"/>
    <w:rsid w:val="00740E1F"/>
    <w:rsid w:val="00753F52"/>
    <w:rsid w:val="007A0030"/>
    <w:rsid w:val="007A43EE"/>
    <w:rsid w:val="007B3E17"/>
    <w:rsid w:val="007B5EA0"/>
    <w:rsid w:val="007C279B"/>
    <w:rsid w:val="007D742D"/>
    <w:rsid w:val="0080564C"/>
    <w:rsid w:val="008222AD"/>
    <w:rsid w:val="00825A4E"/>
    <w:rsid w:val="0083768C"/>
    <w:rsid w:val="00842217"/>
    <w:rsid w:val="0084222B"/>
    <w:rsid w:val="00843B5F"/>
    <w:rsid w:val="00843F67"/>
    <w:rsid w:val="00845BA1"/>
    <w:rsid w:val="00864485"/>
    <w:rsid w:val="00873688"/>
    <w:rsid w:val="0089116F"/>
    <w:rsid w:val="008A14DA"/>
    <w:rsid w:val="008A2C6F"/>
    <w:rsid w:val="008B3037"/>
    <w:rsid w:val="008C2FB6"/>
    <w:rsid w:val="008E15BC"/>
    <w:rsid w:val="008F1B8D"/>
    <w:rsid w:val="00915D88"/>
    <w:rsid w:val="00923415"/>
    <w:rsid w:val="00925E9A"/>
    <w:rsid w:val="009500A9"/>
    <w:rsid w:val="00977EF2"/>
    <w:rsid w:val="009853C3"/>
    <w:rsid w:val="00995893"/>
    <w:rsid w:val="00996594"/>
    <w:rsid w:val="009B2C82"/>
    <w:rsid w:val="009C2FC7"/>
    <w:rsid w:val="009E3F5D"/>
    <w:rsid w:val="009E7F5C"/>
    <w:rsid w:val="00A10536"/>
    <w:rsid w:val="00A24F39"/>
    <w:rsid w:val="00A2778A"/>
    <w:rsid w:val="00A30184"/>
    <w:rsid w:val="00A40A8E"/>
    <w:rsid w:val="00A4259E"/>
    <w:rsid w:val="00A440E4"/>
    <w:rsid w:val="00A44818"/>
    <w:rsid w:val="00A51A8A"/>
    <w:rsid w:val="00A53FBE"/>
    <w:rsid w:val="00A72A80"/>
    <w:rsid w:val="00A8291C"/>
    <w:rsid w:val="00A863E2"/>
    <w:rsid w:val="00AA1FF3"/>
    <w:rsid w:val="00AA70A0"/>
    <w:rsid w:val="00AB223F"/>
    <w:rsid w:val="00AB250B"/>
    <w:rsid w:val="00AB2659"/>
    <w:rsid w:val="00AC5927"/>
    <w:rsid w:val="00AD5B10"/>
    <w:rsid w:val="00AD5C7D"/>
    <w:rsid w:val="00AE1ECF"/>
    <w:rsid w:val="00B03518"/>
    <w:rsid w:val="00B11727"/>
    <w:rsid w:val="00B15263"/>
    <w:rsid w:val="00B20692"/>
    <w:rsid w:val="00B36477"/>
    <w:rsid w:val="00B37AB0"/>
    <w:rsid w:val="00B51A69"/>
    <w:rsid w:val="00B61F22"/>
    <w:rsid w:val="00B6518D"/>
    <w:rsid w:val="00B6606C"/>
    <w:rsid w:val="00B80351"/>
    <w:rsid w:val="00B92A59"/>
    <w:rsid w:val="00BA4FE4"/>
    <w:rsid w:val="00BC3123"/>
    <w:rsid w:val="00BD0C0A"/>
    <w:rsid w:val="00BD14CA"/>
    <w:rsid w:val="00C15FA7"/>
    <w:rsid w:val="00C2519D"/>
    <w:rsid w:val="00C31B42"/>
    <w:rsid w:val="00C344D3"/>
    <w:rsid w:val="00C348CF"/>
    <w:rsid w:val="00C35325"/>
    <w:rsid w:val="00C4209F"/>
    <w:rsid w:val="00C42DB7"/>
    <w:rsid w:val="00C4318B"/>
    <w:rsid w:val="00C55AC8"/>
    <w:rsid w:val="00C57466"/>
    <w:rsid w:val="00C715DC"/>
    <w:rsid w:val="00C73166"/>
    <w:rsid w:val="00C77C2B"/>
    <w:rsid w:val="00C913F3"/>
    <w:rsid w:val="00C97926"/>
    <w:rsid w:val="00CA5910"/>
    <w:rsid w:val="00CD44CF"/>
    <w:rsid w:val="00CE2E58"/>
    <w:rsid w:val="00CE36EC"/>
    <w:rsid w:val="00CE3A94"/>
    <w:rsid w:val="00D0318A"/>
    <w:rsid w:val="00D05895"/>
    <w:rsid w:val="00D17603"/>
    <w:rsid w:val="00D37D39"/>
    <w:rsid w:val="00D40329"/>
    <w:rsid w:val="00D7160A"/>
    <w:rsid w:val="00D80939"/>
    <w:rsid w:val="00D87A83"/>
    <w:rsid w:val="00D9099B"/>
    <w:rsid w:val="00DA62DE"/>
    <w:rsid w:val="00DB196E"/>
    <w:rsid w:val="00DB2E0D"/>
    <w:rsid w:val="00DB551E"/>
    <w:rsid w:val="00DC1396"/>
    <w:rsid w:val="00DC3789"/>
    <w:rsid w:val="00DC4BDD"/>
    <w:rsid w:val="00DD3945"/>
    <w:rsid w:val="00DD550D"/>
    <w:rsid w:val="00DE1F27"/>
    <w:rsid w:val="00DE5C2A"/>
    <w:rsid w:val="00DE70D2"/>
    <w:rsid w:val="00DF614C"/>
    <w:rsid w:val="00DF6D15"/>
    <w:rsid w:val="00E001E3"/>
    <w:rsid w:val="00E03B8F"/>
    <w:rsid w:val="00E1293A"/>
    <w:rsid w:val="00E14279"/>
    <w:rsid w:val="00E22058"/>
    <w:rsid w:val="00E378F8"/>
    <w:rsid w:val="00E425C1"/>
    <w:rsid w:val="00E6198F"/>
    <w:rsid w:val="00E65092"/>
    <w:rsid w:val="00E8231F"/>
    <w:rsid w:val="00E86C6A"/>
    <w:rsid w:val="00E87536"/>
    <w:rsid w:val="00E8786D"/>
    <w:rsid w:val="00E94249"/>
    <w:rsid w:val="00E97F79"/>
    <w:rsid w:val="00EA49B3"/>
    <w:rsid w:val="00EB3002"/>
    <w:rsid w:val="00EB507F"/>
    <w:rsid w:val="00EB7ED8"/>
    <w:rsid w:val="00EC08B4"/>
    <w:rsid w:val="00EC2E69"/>
    <w:rsid w:val="00ED0EA1"/>
    <w:rsid w:val="00ED2F79"/>
    <w:rsid w:val="00EE0F10"/>
    <w:rsid w:val="00EE1870"/>
    <w:rsid w:val="00EE4187"/>
    <w:rsid w:val="00EF20DD"/>
    <w:rsid w:val="00EF41E5"/>
    <w:rsid w:val="00F055CA"/>
    <w:rsid w:val="00F10B1F"/>
    <w:rsid w:val="00F20F50"/>
    <w:rsid w:val="00F24592"/>
    <w:rsid w:val="00F24CCB"/>
    <w:rsid w:val="00F277F5"/>
    <w:rsid w:val="00F30A2E"/>
    <w:rsid w:val="00F35540"/>
    <w:rsid w:val="00F35558"/>
    <w:rsid w:val="00F52515"/>
    <w:rsid w:val="00F5404A"/>
    <w:rsid w:val="00F60CAC"/>
    <w:rsid w:val="00F779AA"/>
    <w:rsid w:val="00F853F6"/>
    <w:rsid w:val="00F86828"/>
    <w:rsid w:val="00F95D3B"/>
    <w:rsid w:val="00FA0067"/>
    <w:rsid w:val="00FA7D4B"/>
    <w:rsid w:val="00FB0A00"/>
    <w:rsid w:val="00FD4CCA"/>
    <w:rsid w:val="00FD6C39"/>
    <w:rsid w:val="00FE1C8D"/>
    <w:rsid w:val="00FE1CA7"/>
    <w:rsid w:val="00FE403C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39"/>
    <w:pPr>
      <w:suppressAutoHyphens/>
    </w:pPr>
    <w:rPr>
      <w:rFonts w:ascii="Arial" w:hAnsi="Arial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510C39"/>
    <w:pPr>
      <w:keepNext/>
      <w:pageBreakBefore/>
      <w:numPr>
        <w:numId w:val="1"/>
      </w:numPr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rsid w:val="00510C39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rsid w:val="00510C3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510C39"/>
    <w:rPr>
      <w:rFonts w:ascii="Calibri" w:eastAsia="Calibri" w:hAnsi="Calibri" w:cs="Calibri"/>
    </w:rPr>
  </w:style>
  <w:style w:type="character" w:customStyle="1" w:styleId="WW8Num2z1">
    <w:name w:val="WW8Num2z1"/>
    <w:rsid w:val="00510C39"/>
    <w:rPr>
      <w:rFonts w:ascii="Courier New" w:hAnsi="Courier New" w:cs="Courier New"/>
    </w:rPr>
  </w:style>
  <w:style w:type="character" w:customStyle="1" w:styleId="WW8Num2z2">
    <w:name w:val="WW8Num2z2"/>
    <w:rsid w:val="00510C39"/>
    <w:rPr>
      <w:rFonts w:ascii="Wingdings" w:hAnsi="Wingdings"/>
    </w:rPr>
  </w:style>
  <w:style w:type="character" w:customStyle="1" w:styleId="WW8Num2z3">
    <w:name w:val="WW8Num2z3"/>
    <w:rsid w:val="00510C39"/>
    <w:rPr>
      <w:rFonts w:ascii="Symbol" w:hAnsi="Symbol"/>
    </w:rPr>
  </w:style>
  <w:style w:type="character" w:customStyle="1" w:styleId="WW8Num2z4">
    <w:name w:val="WW8Num2z4"/>
    <w:rsid w:val="00510C39"/>
    <w:rPr>
      <w:rFonts w:ascii="Courier New" w:hAnsi="Courier New"/>
    </w:rPr>
  </w:style>
  <w:style w:type="character" w:customStyle="1" w:styleId="WW8Num3z0">
    <w:name w:val="WW8Num3z0"/>
    <w:rsid w:val="00510C39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510C39"/>
  </w:style>
  <w:style w:type="character" w:customStyle="1" w:styleId="WW-Absatz-Standardschriftart">
    <w:name w:val="WW-Absatz-Standardschriftart"/>
    <w:rsid w:val="00510C39"/>
  </w:style>
  <w:style w:type="character" w:customStyle="1" w:styleId="WW8Num1z0">
    <w:name w:val="WW8Num1z0"/>
    <w:rsid w:val="00510C39"/>
    <w:rPr>
      <w:rFonts w:ascii="Wingdings" w:hAnsi="Wingdings"/>
    </w:rPr>
  </w:style>
  <w:style w:type="character" w:customStyle="1" w:styleId="WW8Num1z1">
    <w:name w:val="WW8Num1z1"/>
    <w:rsid w:val="00510C39"/>
    <w:rPr>
      <w:rFonts w:ascii="Courier New" w:hAnsi="Courier New" w:cs="Courier New"/>
      <w:lang w:val="en-US"/>
    </w:rPr>
  </w:style>
  <w:style w:type="character" w:customStyle="1" w:styleId="WW8Num1z2">
    <w:name w:val="WW8Num1z2"/>
    <w:rsid w:val="00510C39"/>
    <w:rPr>
      <w:rFonts w:ascii="Wingdings" w:hAnsi="Wingdings"/>
      <w:lang w:val="en-US"/>
    </w:rPr>
  </w:style>
  <w:style w:type="character" w:customStyle="1" w:styleId="WW8Num1z3">
    <w:name w:val="WW8Num1z3"/>
    <w:rsid w:val="00510C39"/>
    <w:rPr>
      <w:rFonts w:ascii="Symbol" w:hAnsi="Symbol"/>
    </w:rPr>
  </w:style>
  <w:style w:type="character" w:customStyle="1" w:styleId="WW8Num1z4">
    <w:name w:val="WW8Num1z4"/>
    <w:rsid w:val="00510C39"/>
    <w:rPr>
      <w:rFonts w:ascii="Courier New" w:hAnsi="Courier New"/>
    </w:rPr>
  </w:style>
  <w:style w:type="character" w:customStyle="1" w:styleId="WW8Num3z1">
    <w:name w:val="WW8Num3z1"/>
    <w:rsid w:val="00510C39"/>
    <w:rPr>
      <w:rFonts w:ascii="Arial" w:eastAsia="Times New Roman" w:hAnsi="Arial" w:cs="Arial"/>
    </w:rPr>
  </w:style>
  <w:style w:type="character" w:customStyle="1" w:styleId="CharChar">
    <w:name w:val="Char Char"/>
    <w:rsid w:val="00510C39"/>
    <w:rPr>
      <w:color w:val="000000"/>
      <w:lang w:val="en-US" w:eastAsia="ar-SA" w:bidi="ar-SA"/>
    </w:rPr>
  </w:style>
  <w:style w:type="character" w:styleId="Hyperlink">
    <w:name w:val="Hyperlink"/>
    <w:rsid w:val="00510C39"/>
    <w:rPr>
      <w:rFonts w:ascii="Courier New" w:hAnsi="Courier New"/>
      <w:b w:val="0"/>
      <w:i w:val="0"/>
      <w:strike w:val="0"/>
      <w:dstrike w:val="0"/>
      <w:color w:val="0000FF"/>
      <w:kern w:val="1"/>
      <w:position w:val="0"/>
      <w:sz w:val="16"/>
      <w:u w:val="none"/>
      <w:vertAlign w:val="baseline"/>
    </w:rPr>
  </w:style>
  <w:style w:type="character" w:styleId="Strong">
    <w:name w:val="Strong"/>
    <w:qFormat/>
    <w:rsid w:val="00510C39"/>
    <w:rPr>
      <w:rFonts w:ascii="Times New Roman" w:hAnsi="Times New Roman" w:cs="Times New Roman"/>
      <w:b/>
      <w:i w:val="0"/>
      <w:kern w:val="1"/>
      <w:sz w:val="20"/>
      <w:u w:val="none"/>
    </w:rPr>
  </w:style>
  <w:style w:type="character" w:customStyle="1" w:styleId="HyperlinkText">
    <w:name w:val="Hyperlink Text"/>
    <w:rsid w:val="00510C39"/>
    <w:rPr>
      <w:rFonts w:ascii="Times New Roman" w:hAnsi="Times New Roman" w:cs="Times New Roman"/>
      <w:b w:val="0"/>
      <w:i/>
      <w:strike w:val="0"/>
      <w:dstrike w:val="0"/>
      <w:color w:val="0000FF"/>
      <w:kern w:val="1"/>
      <w:position w:val="0"/>
      <w:sz w:val="20"/>
      <w:u w:val="none"/>
      <w:vertAlign w:val="baseline"/>
    </w:rPr>
  </w:style>
  <w:style w:type="character" w:customStyle="1" w:styleId="ReferenceHL7Table">
    <w:name w:val="Reference HL7 Table"/>
    <w:rsid w:val="00510C39"/>
    <w:rPr>
      <w:rFonts w:ascii="Times New Roman" w:hAnsi="Times New Roman" w:cs="Times New Roman"/>
      <w:b w:val="0"/>
      <w:i/>
      <w:strike w:val="0"/>
      <w:dstrike w:val="0"/>
      <w:color w:val="0000FF"/>
      <w:kern w:val="1"/>
      <w:position w:val="0"/>
      <w:sz w:val="20"/>
      <w:u w:val="none"/>
      <w:vertAlign w:val="baseline"/>
    </w:rPr>
  </w:style>
  <w:style w:type="character" w:styleId="FollowedHyperlink">
    <w:name w:val="FollowedHyperlink"/>
    <w:rsid w:val="00510C39"/>
    <w:rPr>
      <w:color w:val="606420"/>
      <w:u w:val="single"/>
    </w:rPr>
  </w:style>
  <w:style w:type="character" w:customStyle="1" w:styleId="FootnoteCharacters">
    <w:name w:val="Footnote Characters"/>
    <w:rsid w:val="00510C39"/>
    <w:rPr>
      <w:vertAlign w:val="superscript"/>
    </w:rPr>
  </w:style>
  <w:style w:type="character" w:customStyle="1" w:styleId="apple-style-span">
    <w:name w:val="apple-style-span"/>
    <w:basedOn w:val="DefaultParagraphFont"/>
    <w:rsid w:val="00510C39"/>
  </w:style>
  <w:style w:type="paragraph" w:customStyle="1" w:styleId="Heading">
    <w:name w:val="Heading"/>
    <w:basedOn w:val="Normal"/>
    <w:next w:val="BodyText"/>
    <w:rsid w:val="00510C3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sid w:val="00510C39"/>
    <w:pPr>
      <w:tabs>
        <w:tab w:val="left" w:pos="0"/>
      </w:tabs>
    </w:pPr>
    <w:rPr>
      <w:rFonts w:ascii="Times New Roman" w:hAnsi="Times New Roman"/>
      <w:color w:val="000000"/>
      <w:sz w:val="20"/>
      <w:szCs w:val="20"/>
    </w:rPr>
  </w:style>
  <w:style w:type="paragraph" w:styleId="List">
    <w:name w:val="List"/>
    <w:basedOn w:val="BodyText"/>
    <w:rsid w:val="00510C39"/>
    <w:rPr>
      <w:rFonts w:cs="Tahoma"/>
    </w:rPr>
  </w:style>
  <w:style w:type="paragraph" w:styleId="Caption">
    <w:name w:val="caption"/>
    <w:basedOn w:val="Normal"/>
    <w:qFormat/>
    <w:rsid w:val="00510C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510C39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510C39"/>
    <w:pPr>
      <w:spacing w:before="240" w:after="60"/>
      <w:jc w:val="center"/>
    </w:pPr>
    <w:rPr>
      <w:b/>
      <w:kern w:val="1"/>
      <w:sz w:val="32"/>
      <w:szCs w:val="20"/>
    </w:rPr>
  </w:style>
  <w:style w:type="paragraph" w:styleId="Subtitle">
    <w:name w:val="Subtitle"/>
    <w:basedOn w:val="Heading"/>
    <w:next w:val="BodyText"/>
    <w:qFormat/>
    <w:rsid w:val="00510C39"/>
    <w:pPr>
      <w:jc w:val="center"/>
    </w:pPr>
    <w:rPr>
      <w:i/>
      <w:iCs/>
    </w:rPr>
  </w:style>
  <w:style w:type="paragraph" w:customStyle="1" w:styleId="Section">
    <w:name w:val="Section"/>
    <w:basedOn w:val="Title"/>
    <w:next w:val="Normal"/>
    <w:rsid w:val="00510C39"/>
    <w:pPr>
      <w:jc w:val="left"/>
    </w:pPr>
    <w:rPr>
      <w:rFonts w:ascii="Times New Roman" w:hAnsi="Times New Roman"/>
      <w:sz w:val="24"/>
    </w:rPr>
  </w:style>
  <w:style w:type="paragraph" w:customStyle="1" w:styleId="NormalIndented">
    <w:name w:val="Normal Indented"/>
    <w:basedOn w:val="Normal"/>
    <w:rsid w:val="00510C39"/>
    <w:pPr>
      <w:spacing w:before="100"/>
      <w:ind w:left="720"/>
    </w:pPr>
    <w:rPr>
      <w:rFonts w:ascii="Times New Roman" w:hAnsi="Times New Roman"/>
      <w:kern w:val="1"/>
      <w:sz w:val="20"/>
      <w:szCs w:val="20"/>
    </w:rPr>
  </w:style>
  <w:style w:type="paragraph" w:customStyle="1" w:styleId="Note">
    <w:name w:val="Note"/>
    <w:basedOn w:val="Normal"/>
    <w:rsid w:val="00510C39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tabs>
        <w:tab w:val="left" w:pos="720"/>
        <w:tab w:val="left" w:pos="1440"/>
      </w:tabs>
      <w:spacing w:before="80" w:after="60"/>
    </w:pPr>
    <w:rPr>
      <w:rFonts w:cs="Arial"/>
      <w:kern w:val="1"/>
      <w:sz w:val="18"/>
      <w:szCs w:val="20"/>
    </w:rPr>
  </w:style>
  <w:style w:type="paragraph" w:customStyle="1" w:styleId="ComponentTableBody">
    <w:name w:val="Component Table Body"/>
    <w:basedOn w:val="Normal"/>
    <w:rsid w:val="00510C39"/>
    <w:pPr>
      <w:spacing w:before="60" w:line="240" w:lineRule="exact"/>
      <w:jc w:val="center"/>
    </w:pPr>
    <w:rPr>
      <w:rFonts w:cs="Arial"/>
      <w:kern w:val="1"/>
      <w:sz w:val="16"/>
      <w:szCs w:val="20"/>
    </w:rPr>
  </w:style>
  <w:style w:type="paragraph" w:customStyle="1" w:styleId="ComponentTableCaption">
    <w:name w:val="Component Table Caption"/>
    <w:basedOn w:val="ComponentTableBody"/>
    <w:rsid w:val="00510C39"/>
    <w:pPr>
      <w:keepNext/>
      <w:spacing w:before="180" w:after="60"/>
    </w:pPr>
    <w:rPr>
      <w:sz w:val="20"/>
    </w:rPr>
  </w:style>
  <w:style w:type="paragraph" w:customStyle="1" w:styleId="ComponentTableHeader">
    <w:name w:val="Component Table Header"/>
    <w:basedOn w:val="ComponentTableBody"/>
    <w:rsid w:val="00510C39"/>
    <w:pPr>
      <w:keepNext/>
      <w:spacing w:before="40" w:after="20"/>
    </w:pPr>
    <w:rPr>
      <w:b/>
    </w:rPr>
  </w:style>
  <w:style w:type="paragraph" w:styleId="BlockText">
    <w:name w:val="Block Text"/>
    <w:basedOn w:val="Normal"/>
    <w:rsid w:val="00510C39"/>
    <w:pPr>
      <w:spacing w:after="240" w:line="360" w:lineRule="auto"/>
      <w:ind w:left="720" w:right="720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510C39"/>
    <w:pPr>
      <w:spacing w:after="200" w:line="276" w:lineRule="auto"/>
      <w:ind w:left="720"/>
    </w:pPr>
    <w:rPr>
      <w:rFonts w:ascii="Calibri" w:eastAsia="Calibri" w:hAnsi="Calibri"/>
    </w:rPr>
  </w:style>
  <w:style w:type="paragraph" w:styleId="FootnoteText">
    <w:name w:val="footnote text"/>
    <w:basedOn w:val="Normal"/>
    <w:rsid w:val="00510C39"/>
    <w:rPr>
      <w:rFonts w:ascii="Times New Roman" w:hAnsi="Times New Roman"/>
      <w:sz w:val="20"/>
      <w:szCs w:val="20"/>
    </w:rPr>
  </w:style>
  <w:style w:type="paragraph" w:customStyle="1" w:styleId="vocdesc">
    <w:name w:val="vocdesc"/>
    <w:basedOn w:val="Normal"/>
    <w:rsid w:val="00510C39"/>
    <w:pPr>
      <w:spacing w:before="280" w:after="280"/>
    </w:pPr>
    <w:rPr>
      <w:rFonts w:ascii="Verdana" w:hAnsi="Verdana"/>
      <w:color w:val="000000"/>
      <w:sz w:val="16"/>
      <w:szCs w:val="16"/>
    </w:rPr>
  </w:style>
  <w:style w:type="paragraph" w:styleId="Header">
    <w:name w:val="header"/>
    <w:basedOn w:val="Normal"/>
    <w:rsid w:val="00510C3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10C39"/>
    <w:pPr>
      <w:spacing w:before="280" w:after="280"/>
    </w:pPr>
    <w:rPr>
      <w:rFonts w:ascii="Verdana" w:hAnsi="Verdana"/>
      <w:sz w:val="20"/>
      <w:szCs w:val="20"/>
    </w:rPr>
  </w:style>
  <w:style w:type="paragraph" w:styleId="ListBullet">
    <w:name w:val="List Bullet"/>
    <w:basedOn w:val="Normal"/>
    <w:rsid w:val="00510C39"/>
    <w:pPr>
      <w:numPr>
        <w:numId w:val="3"/>
      </w:numPr>
    </w:pPr>
  </w:style>
  <w:style w:type="paragraph" w:customStyle="1" w:styleId="TableContents">
    <w:name w:val="Table Contents"/>
    <w:basedOn w:val="Normal"/>
    <w:rsid w:val="00510C39"/>
    <w:pPr>
      <w:suppressLineNumbers/>
    </w:pPr>
  </w:style>
  <w:style w:type="paragraph" w:customStyle="1" w:styleId="TableHeading">
    <w:name w:val="Table Heading"/>
    <w:basedOn w:val="TableContents"/>
    <w:rsid w:val="00510C39"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26184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39"/>
    <w:pPr>
      <w:suppressAutoHyphens/>
    </w:pPr>
    <w:rPr>
      <w:rFonts w:ascii="Arial" w:hAnsi="Arial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510C39"/>
    <w:pPr>
      <w:keepNext/>
      <w:pageBreakBefore/>
      <w:numPr>
        <w:numId w:val="1"/>
      </w:numPr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rsid w:val="00510C39"/>
    <w:pPr>
      <w:keepNext/>
      <w:numPr>
        <w:ilvl w:val="1"/>
        <w:numId w:val="1"/>
      </w:numPr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rsid w:val="00510C3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510C39"/>
    <w:rPr>
      <w:rFonts w:ascii="Calibri" w:eastAsia="Calibri" w:hAnsi="Calibri" w:cs="Calibri"/>
    </w:rPr>
  </w:style>
  <w:style w:type="character" w:customStyle="1" w:styleId="WW8Num2z1">
    <w:name w:val="WW8Num2z1"/>
    <w:rsid w:val="00510C39"/>
    <w:rPr>
      <w:rFonts w:ascii="Courier New" w:hAnsi="Courier New" w:cs="Courier New"/>
    </w:rPr>
  </w:style>
  <w:style w:type="character" w:customStyle="1" w:styleId="WW8Num2z2">
    <w:name w:val="WW8Num2z2"/>
    <w:rsid w:val="00510C39"/>
    <w:rPr>
      <w:rFonts w:ascii="Wingdings" w:hAnsi="Wingdings"/>
    </w:rPr>
  </w:style>
  <w:style w:type="character" w:customStyle="1" w:styleId="WW8Num2z3">
    <w:name w:val="WW8Num2z3"/>
    <w:rsid w:val="00510C39"/>
    <w:rPr>
      <w:rFonts w:ascii="Symbol" w:hAnsi="Symbol"/>
    </w:rPr>
  </w:style>
  <w:style w:type="character" w:customStyle="1" w:styleId="WW8Num2z4">
    <w:name w:val="WW8Num2z4"/>
    <w:rsid w:val="00510C39"/>
    <w:rPr>
      <w:rFonts w:ascii="Courier New" w:hAnsi="Courier New"/>
    </w:rPr>
  </w:style>
  <w:style w:type="character" w:customStyle="1" w:styleId="WW8Num3z0">
    <w:name w:val="WW8Num3z0"/>
    <w:rsid w:val="00510C39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510C39"/>
  </w:style>
  <w:style w:type="character" w:customStyle="1" w:styleId="WW-Absatz-Standardschriftart">
    <w:name w:val="WW-Absatz-Standardschriftart"/>
    <w:rsid w:val="00510C39"/>
  </w:style>
  <w:style w:type="character" w:customStyle="1" w:styleId="WW8Num1z0">
    <w:name w:val="WW8Num1z0"/>
    <w:rsid w:val="00510C39"/>
    <w:rPr>
      <w:rFonts w:ascii="Wingdings" w:hAnsi="Wingdings"/>
    </w:rPr>
  </w:style>
  <w:style w:type="character" w:customStyle="1" w:styleId="WW8Num1z1">
    <w:name w:val="WW8Num1z1"/>
    <w:rsid w:val="00510C39"/>
    <w:rPr>
      <w:rFonts w:ascii="Courier New" w:hAnsi="Courier New" w:cs="Courier New"/>
      <w:lang w:val="en-US"/>
    </w:rPr>
  </w:style>
  <w:style w:type="character" w:customStyle="1" w:styleId="WW8Num1z2">
    <w:name w:val="WW8Num1z2"/>
    <w:rsid w:val="00510C39"/>
    <w:rPr>
      <w:rFonts w:ascii="Wingdings" w:hAnsi="Wingdings"/>
      <w:lang w:val="en-US"/>
    </w:rPr>
  </w:style>
  <w:style w:type="character" w:customStyle="1" w:styleId="WW8Num1z3">
    <w:name w:val="WW8Num1z3"/>
    <w:rsid w:val="00510C39"/>
    <w:rPr>
      <w:rFonts w:ascii="Symbol" w:hAnsi="Symbol"/>
    </w:rPr>
  </w:style>
  <w:style w:type="character" w:customStyle="1" w:styleId="WW8Num1z4">
    <w:name w:val="WW8Num1z4"/>
    <w:rsid w:val="00510C39"/>
    <w:rPr>
      <w:rFonts w:ascii="Courier New" w:hAnsi="Courier New"/>
    </w:rPr>
  </w:style>
  <w:style w:type="character" w:customStyle="1" w:styleId="WW8Num3z1">
    <w:name w:val="WW8Num3z1"/>
    <w:rsid w:val="00510C39"/>
    <w:rPr>
      <w:rFonts w:ascii="Arial" w:eastAsia="Times New Roman" w:hAnsi="Arial" w:cs="Arial"/>
    </w:rPr>
  </w:style>
  <w:style w:type="character" w:customStyle="1" w:styleId="CharChar">
    <w:name w:val="Char Char"/>
    <w:rsid w:val="00510C39"/>
    <w:rPr>
      <w:color w:val="000000"/>
      <w:lang w:val="en-US" w:eastAsia="ar-SA" w:bidi="ar-SA"/>
    </w:rPr>
  </w:style>
  <w:style w:type="character" w:styleId="Hyperlink">
    <w:name w:val="Hyperlink"/>
    <w:rsid w:val="00510C39"/>
    <w:rPr>
      <w:rFonts w:ascii="Courier New" w:hAnsi="Courier New"/>
      <w:b w:val="0"/>
      <w:i w:val="0"/>
      <w:strike w:val="0"/>
      <w:dstrike w:val="0"/>
      <w:color w:val="0000FF"/>
      <w:kern w:val="1"/>
      <w:position w:val="0"/>
      <w:sz w:val="16"/>
      <w:u w:val="none"/>
      <w:vertAlign w:val="baseline"/>
    </w:rPr>
  </w:style>
  <w:style w:type="character" w:styleId="Strong">
    <w:name w:val="Strong"/>
    <w:qFormat/>
    <w:rsid w:val="00510C39"/>
    <w:rPr>
      <w:rFonts w:ascii="Times New Roman" w:hAnsi="Times New Roman" w:cs="Times New Roman"/>
      <w:b/>
      <w:i w:val="0"/>
      <w:kern w:val="1"/>
      <w:sz w:val="20"/>
      <w:u w:val="none"/>
    </w:rPr>
  </w:style>
  <w:style w:type="character" w:customStyle="1" w:styleId="HyperlinkText">
    <w:name w:val="Hyperlink Text"/>
    <w:rsid w:val="00510C39"/>
    <w:rPr>
      <w:rFonts w:ascii="Times New Roman" w:hAnsi="Times New Roman" w:cs="Times New Roman"/>
      <w:b w:val="0"/>
      <w:i/>
      <w:strike w:val="0"/>
      <w:dstrike w:val="0"/>
      <w:color w:val="0000FF"/>
      <w:kern w:val="1"/>
      <w:position w:val="0"/>
      <w:sz w:val="20"/>
      <w:u w:val="none"/>
      <w:vertAlign w:val="baseline"/>
    </w:rPr>
  </w:style>
  <w:style w:type="character" w:customStyle="1" w:styleId="ReferenceHL7Table">
    <w:name w:val="Reference HL7 Table"/>
    <w:rsid w:val="00510C39"/>
    <w:rPr>
      <w:rFonts w:ascii="Times New Roman" w:hAnsi="Times New Roman" w:cs="Times New Roman"/>
      <w:b w:val="0"/>
      <w:i/>
      <w:strike w:val="0"/>
      <w:dstrike w:val="0"/>
      <w:color w:val="0000FF"/>
      <w:kern w:val="1"/>
      <w:position w:val="0"/>
      <w:sz w:val="20"/>
      <w:u w:val="none"/>
      <w:vertAlign w:val="baseline"/>
    </w:rPr>
  </w:style>
  <w:style w:type="character" w:styleId="FollowedHyperlink">
    <w:name w:val="FollowedHyperlink"/>
    <w:rsid w:val="00510C39"/>
    <w:rPr>
      <w:color w:val="606420"/>
      <w:u w:val="single"/>
    </w:rPr>
  </w:style>
  <w:style w:type="character" w:customStyle="1" w:styleId="FootnoteCharacters">
    <w:name w:val="Footnote Characters"/>
    <w:rsid w:val="00510C39"/>
    <w:rPr>
      <w:vertAlign w:val="superscript"/>
    </w:rPr>
  </w:style>
  <w:style w:type="character" w:customStyle="1" w:styleId="apple-style-span">
    <w:name w:val="apple-style-span"/>
    <w:basedOn w:val="DefaultParagraphFont"/>
    <w:rsid w:val="00510C39"/>
  </w:style>
  <w:style w:type="paragraph" w:customStyle="1" w:styleId="Heading">
    <w:name w:val="Heading"/>
    <w:basedOn w:val="Normal"/>
    <w:next w:val="BodyText"/>
    <w:rsid w:val="00510C39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rsid w:val="00510C39"/>
    <w:pPr>
      <w:tabs>
        <w:tab w:val="left" w:pos="0"/>
      </w:tabs>
    </w:pPr>
    <w:rPr>
      <w:rFonts w:ascii="Times New Roman" w:hAnsi="Times New Roman"/>
      <w:color w:val="000000"/>
      <w:sz w:val="20"/>
      <w:szCs w:val="20"/>
    </w:rPr>
  </w:style>
  <w:style w:type="paragraph" w:styleId="List">
    <w:name w:val="List"/>
    <w:basedOn w:val="BodyText"/>
    <w:rsid w:val="00510C39"/>
    <w:rPr>
      <w:rFonts w:cs="Tahoma"/>
    </w:rPr>
  </w:style>
  <w:style w:type="paragraph" w:styleId="Caption">
    <w:name w:val="caption"/>
    <w:basedOn w:val="Normal"/>
    <w:qFormat/>
    <w:rsid w:val="00510C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510C39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510C39"/>
    <w:pPr>
      <w:spacing w:before="240" w:after="60"/>
      <w:jc w:val="center"/>
    </w:pPr>
    <w:rPr>
      <w:b/>
      <w:kern w:val="1"/>
      <w:sz w:val="32"/>
      <w:szCs w:val="20"/>
    </w:rPr>
  </w:style>
  <w:style w:type="paragraph" w:styleId="Subtitle">
    <w:name w:val="Subtitle"/>
    <w:basedOn w:val="Heading"/>
    <w:next w:val="BodyText"/>
    <w:qFormat/>
    <w:rsid w:val="00510C39"/>
    <w:pPr>
      <w:jc w:val="center"/>
    </w:pPr>
    <w:rPr>
      <w:i/>
      <w:iCs/>
    </w:rPr>
  </w:style>
  <w:style w:type="paragraph" w:customStyle="1" w:styleId="Section">
    <w:name w:val="Section"/>
    <w:basedOn w:val="Title"/>
    <w:next w:val="Normal"/>
    <w:rsid w:val="00510C39"/>
    <w:pPr>
      <w:jc w:val="left"/>
    </w:pPr>
    <w:rPr>
      <w:rFonts w:ascii="Times New Roman" w:hAnsi="Times New Roman"/>
      <w:sz w:val="24"/>
    </w:rPr>
  </w:style>
  <w:style w:type="paragraph" w:customStyle="1" w:styleId="NormalIndented">
    <w:name w:val="Normal Indented"/>
    <w:basedOn w:val="Normal"/>
    <w:rsid w:val="00510C39"/>
    <w:pPr>
      <w:spacing w:before="100"/>
      <w:ind w:left="720"/>
    </w:pPr>
    <w:rPr>
      <w:rFonts w:ascii="Times New Roman" w:hAnsi="Times New Roman"/>
      <w:kern w:val="1"/>
      <w:sz w:val="20"/>
      <w:szCs w:val="20"/>
    </w:rPr>
  </w:style>
  <w:style w:type="paragraph" w:customStyle="1" w:styleId="Note">
    <w:name w:val="Note"/>
    <w:basedOn w:val="Normal"/>
    <w:rsid w:val="00510C39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tabs>
        <w:tab w:val="left" w:pos="720"/>
        <w:tab w:val="left" w:pos="1440"/>
      </w:tabs>
      <w:spacing w:before="80" w:after="60"/>
    </w:pPr>
    <w:rPr>
      <w:rFonts w:cs="Arial"/>
      <w:kern w:val="1"/>
      <w:sz w:val="18"/>
      <w:szCs w:val="20"/>
    </w:rPr>
  </w:style>
  <w:style w:type="paragraph" w:customStyle="1" w:styleId="ComponentTableBody">
    <w:name w:val="Component Table Body"/>
    <w:basedOn w:val="Normal"/>
    <w:rsid w:val="00510C39"/>
    <w:pPr>
      <w:spacing w:before="60" w:line="240" w:lineRule="exact"/>
      <w:jc w:val="center"/>
    </w:pPr>
    <w:rPr>
      <w:rFonts w:cs="Arial"/>
      <w:kern w:val="1"/>
      <w:sz w:val="16"/>
      <w:szCs w:val="20"/>
    </w:rPr>
  </w:style>
  <w:style w:type="paragraph" w:customStyle="1" w:styleId="ComponentTableCaption">
    <w:name w:val="Component Table Caption"/>
    <w:basedOn w:val="ComponentTableBody"/>
    <w:rsid w:val="00510C39"/>
    <w:pPr>
      <w:keepNext/>
      <w:spacing w:before="180" w:after="60"/>
    </w:pPr>
    <w:rPr>
      <w:sz w:val="20"/>
    </w:rPr>
  </w:style>
  <w:style w:type="paragraph" w:customStyle="1" w:styleId="ComponentTableHeader">
    <w:name w:val="Component Table Header"/>
    <w:basedOn w:val="ComponentTableBody"/>
    <w:rsid w:val="00510C39"/>
    <w:pPr>
      <w:keepNext/>
      <w:spacing w:before="40" w:after="20"/>
    </w:pPr>
    <w:rPr>
      <w:b/>
    </w:rPr>
  </w:style>
  <w:style w:type="paragraph" w:styleId="BlockText">
    <w:name w:val="Block Text"/>
    <w:basedOn w:val="Normal"/>
    <w:rsid w:val="00510C39"/>
    <w:pPr>
      <w:spacing w:after="240" w:line="360" w:lineRule="auto"/>
      <w:ind w:left="720" w:right="720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510C39"/>
    <w:pPr>
      <w:spacing w:after="200" w:line="276" w:lineRule="auto"/>
      <w:ind w:left="720"/>
    </w:pPr>
    <w:rPr>
      <w:rFonts w:ascii="Calibri" w:eastAsia="Calibri" w:hAnsi="Calibri"/>
    </w:rPr>
  </w:style>
  <w:style w:type="paragraph" w:styleId="FootnoteText">
    <w:name w:val="footnote text"/>
    <w:basedOn w:val="Normal"/>
    <w:rsid w:val="00510C39"/>
    <w:rPr>
      <w:rFonts w:ascii="Times New Roman" w:hAnsi="Times New Roman"/>
      <w:sz w:val="20"/>
      <w:szCs w:val="20"/>
    </w:rPr>
  </w:style>
  <w:style w:type="paragraph" w:customStyle="1" w:styleId="vocdesc">
    <w:name w:val="vocdesc"/>
    <w:basedOn w:val="Normal"/>
    <w:rsid w:val="00510C39"/>
    <w:pPr>
      <w:spacing w:before="280" w:after="280"/>
    </w:pPr>
    <w:rPr>
      <w:rFonts w:ascii="Verdana" w:hAnsi="Verdana"/>
      <w:color w:val="000000"/>
      <w:sz w:val="16"/>
      <w:szCs w:val="16"/>
    </w:rPr>
  </w:style>
  <w:style w:type="paragraph" w:styleId="Header">
    <w:name w:val="header"/>
    <w:basedOn w:val="Normal"/>
    <w:rsid w:val="00510C3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10C39"/>
    <w:pPr>
      <w:spacing w:before="280" w:after="280"/>
    </w:pPr>
    <w:rPr>
      <w:rFonts w:ascii="Verdana" w:hAnsi="Verdana"/>
      <w:sz w:val="20"/>
      <w:szCs w:val="20"/>
    </w:rPr>
  </w:style>
  <w:style w:type="paragraph" w:styleId="ListBullet">
    <w:name w:val="List Bullet"/>
    <w:basedOn w:val="Normal"/>
    <w:rsid w:val="00510C39"/>
    <w:pPr>
      <w:numPr>
        <w:numId w:val="3"/>
      </w:numPr>
    </w:pPr>
  </w:style>
  <w:style w:type="paragraph" w:customStyle="1" w:styleId="TableContents">
    <w:name w:val="Table Contents"/>
    <w:basedOn w:val="Normal"/>
    <w:rsid w:val="00510C39"/>
    <w:pPr>
      <w:suppressLineNumbers/>
    </w:pPr>
  </w:style>
  <w:style w:type="paragraph" w:customStyle="1" w:styleId="TableHeading">
    <w:name w:val="Table Heading"/>
    <w:basedOn w:val="TableContents"/>
    <w:rsid w:val="00510C39"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26184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Orders &amp; Observations Conference Call</vt:lpstr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Orders &amp; Observations Conference Call</dc:title>
  <dc:creator>H. Kenneth McCaslin</dc:creator>
  <cp:lastModifiedBy>Lorraine Constable</cp:lastModifiedBy>
  <cp:revision>5</cp:revision>
  <cp:lastPrinted>2011-08-11T18:51:00Z</cp:lastPrinted>
  <dcterms:created xsi:type="dcterms:W3CDTF">2013-09-04T20:38:00Z</dcterms:created>
  <dcterms:modified xsi:type="dcterms:W3CDTF">2013-09-04T22:29:00Z</dcterms:modified>
</cp:coreProperties>
</file>