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A2" w:rsidRDefault="00464A4F" w:rsidP="00464A4F">
      <w:pPr>
        <w:pStyle w:val="Heading2"/>
      </w:pPr>
      <w:r>
        <w:t>HIMSS 2011 IHE Immunization Story Board</w:t>
      </w:r>
    </w:p>
    <w:p w:rsidR="00464A4F" w:rsidRDefault="00464A4F" w:rsidP="00464A4F"/>
    <w:p w:rsidR="00464A4F" w:rsidRDefault="00464A4F" w:rsidP="00464A4F"/>
    <w:p w:rsidR="00464A4F" w:rsidRDefault="00464A4F" w:rsidP="00464A4F">
      <w:pPr>
        <w:rPr>
          <w:sz w:val="20"/>
        </w:rPr>
      </w:pPr>
      <w:r>
        <w:rPr>
          <w:sz w:val="23"/>
          <w:szCs w:val="23"/>
        </w:rPr>
        <w:t xml:space="preserve">The 4-year-old patient and the parent visit the provider, who uses an EHR system. The EHR queries the HIE using IHE’s PIX and XDS profiles. </w:t>
      </w:r>
      <w:r w:rsidR="00884515">
        <w:rPr>
          <w:sz w:val="23"/>
          <w:szCs w:val="23"/>
        </w:rPr>
        <w:t xml:space="preserve">The HIE queries the IIS for immunization history. The HIE queries the CDS service for evaluation and forecast service. The HIE returns the immunization history and forecast to the EHR. </w:t>
      </w:r>
      <w:r>
        <w:rPr>
          <w:sz w:val="23"/>
          <w:szCs w:val="23"/>
        </w:rPr>
        <w:t>The provider reviews the immunizations and the vaccine recommendation. The provider administers vaccines and enters the records into his EHR</w:t>
      </w:r>
      <w:r>
        <w:rPr>
          <w:sz w:val="20"/>
        </w:rPr>
        <w:t>.</w:t>
      </w:r>
    </w:p>
    <w:p w:rsidR="00464A4F" w:rsidRDefault="00464A4F" w:rsidP="00464A4F">
      <w:pPr>
        <w:rPr>
          <w:sz w:val="20"/>
        </w:rPr>
      </w:pPr>
    </w:p>
    <w:p w:rsidR="00464A4F" w:rsidRDefault="001108FF" w:rsidP="00464A4F">
      <w:pPr>
        <w:rPr>
          <w:sz w:val="23"/>
          <w:szCs w:val="23"/>
        </w:rPr>
      </w:pPr>
      <w:r>
        <w:rPr>
          <w:sz w:val="23"/>
          <w:szCs w:val="23"/>
        </w:rPr>
        <w:object w:dxaOrig="9360" w:dyaOrig="4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247.5pt" o:ole="">
            <v:imagedata r:id="rId5" o:title=""/>
          </v:shape>
          <o:OLEObject Type="Embed" ProgID="Word.Document.12" ShapeID="_x0000_i1026" DrawAspect="Content" ObjectID="_1361005887" r:id="rId6">
            <o:FieldCodes>\s</o:FieldCodes>
          </o:OLEObject>
        </w:object>
      </w:r>
      <w:r w:rsidR="00464A4F">
        <w:rPr>
          <w:sz w:val="23"/>
          <w:szCs w:val="23"/>
        </w:rPr>
        <w:t xml:space="preserve">EHR sends a CDA document to the HIE Immunization Gateway </w:t>
      </w:r>
      <w:proofErr w:type="gramStart"/>
      <w:r w:rsidR="00464A4F">
        <w:rPr>
          <w:sz w:val="23"/>
          <w:szCs w:val="23"/>
        </w:rPr>
        <w:t>The</w:t>
      </w:r>
      <w:proofErr w:type="gramEnd"/>
      <w:r w:rsidR="00464A4F">
        <w:rPr>
          <w:sz w:val="23"/>
          <w:szCs w:val="23"/>
        </w:rPr>
        <w:t xml:space="preserve"> Immunization Gateway creates a comprehensive Immunization Content Document. The Gateway simultaneously updates the immunization registry (IIS) using HL7 Version 2, and the surveillance system using XDR.</w:t>
      </w:r>
    </w:p>
    <w:p w:rsidR="00464A4F" w:rsidRDefault="00464A4F" w:rsidP="00464A4F">
      <w:pPr>
        <w:rPr>
          <w:sz w:val="23"/>
          <w:szCs w:val="23"/>
        </w:rPr>
      </w:pPr>
    </w:p>
    <w:p w:rsidR="00464A4F" w:rsidRDefault="00464A4F" w:rsidP="00464A4F">
      <w:pPr>
        <w:rPr>
          <w:sz w:val="23"/>
          <w:szCs w:val="23"/>
        </w:rPr>
      </w:pPr>
      <w:r>
        <w:rPr>
          <w:sz w:val="23"/>
          <w:szCs w:val="23"/>
        </w:rPr>
        <w:t>In getting the child ready for school, the parent uses notices from his PHR that one vaccine is missing. In a rush, the parent makes an appointment at a different clinic. The provider’s EHR repeats the process of Step 1 above, getting the up-to-date vaccines from the previous provider, and the up-to-date recommendation.</w:t>
      </w:r>
    </w:p>
    <w:p w:rsidR="00884515" w:rsidRDefault="00884515" w:rsidP="00464A4F">
      <w:pPr>
        <w:rPr>
          <w:sz w:val="23"/>
          <w:szCs w:val="23"/>
        </w:rPr>
      </w:pPr>
    </w:p>
    <w:p w:rsidR="00884515" w:rsidRDefault="00D00F48" w:rsidP="00884515">
      <w:pPr>
        <w:pStyle w:val="Heading3"/>
      </w:pPr>
      <w:r>
        <w:object w:dxaOrig="10800" w:dyaOrig="8100">
          <v:shape id="_x0000_i1025" type="#_x0000_t75" style="width:540pt;height:405pt" o:ole="">
            <v:imagedata r:id="rId7" o:title=""/>
          </v:shape>
          <o:OLEObject Type="Embed" ProgID="AcroExch.Document.7" ShapeID="_x0000_i1025" DrawAspect="Content" ObjectID="_1361005888" r:id="rId8"/>
        </w:object>
      </w:r>
      <w:r w:rsidR="00884515">
        <w:t>Actors: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Clinician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Patient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Parent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EHR system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HIE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Identity resolution service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IIS</w:t>
      </w:r>
    </w:p>
    <w:p w:rsidR="00884515" w:rsidRDefault="00884515" w:rsidP="00884515">
      <w:pPr>
        <w:pStyle w:val="ListParagraph"/>
        <w:numPr>
          <w:ilvl w:val="0"/>
          <w:numId w:val="1"/>
        </w:numPr>
      </w:pPr>
      <w:r>
        <w:t>CDS service</w:t>
      </w:r>
    </w:p>
    <w:p w:rsidR="007B4AC6" w:rsidRDefault="007B4AC6" w:rsidP="00884515">
      <w:pPr>
        <w:pStyle w:val="ListParagraph"/>
        <w:numPr>
          <w:ilvl w:val="0"/>
          <w:numId w:val="1"/>
        </w:numPr>
      </w:pPr>
      <w:r>
        <w:t>Surveillance system</w:t>
      </w:r>
    </w:p>
    <w:p w:rsidR="00884515" w:rsidRDefault="00884515" w:rsidP="00884515"/>
    <w:p w:rsidR="00884515" w:rsidRDefault="00884515" w:rsidP="00884515">
      <w:pPr>
        <w:pStyle w:val="Heading3"/>
      </w:pPr>
      <w:r>
        <w:t>Actions/Interactions:</w:t>
      </w:r>
    </w:p>
    <w:p w:rsidR="00884515" w:rsidRDefault="00884515" w:rsidP="00884515">
      <w:pPr>
        <w:pStyle w:val="ListParagraph"/>
        <w:numPr>
          <w:ilvl w:val="0"/>
          <w:numId w:val="2"/>
        </w:numPr>
      </w:pPr>
      <w:r>
        <w:t>Get identifier/identity resolution</w:t>
      </w:r>
    </w:p>
    <w:p w:rsidR="00884515" w:rsidRDefault="00884515" w:rsidP="00884515">
      <w:pPr>
        <w:pStyle w:val="ListParagraph"/>
        <w:numPr>
          <w:ilvl w:val="0"/>
          <w:numId w:val="2"/>
        </w:numPr>
      </w:pPr>
      <w:r>
        <w:t>Request immunization history</w:t>
      </w:r>
    </w:p>
    <w:p w:rsidR="00884515" w:rsidRDefault="00884515" w:rsidP="00884515">
      <w:pPr>
        <w:pStyle w:val="ListParagraph"/>
        <w:numPr>
          <w:ilvl w:val="0"/>
          <w:numId w:val="2"/>
        </w:numPr>
      </w:pPr>
      <w:r>
        <w:t>Return immunization history</w:t>
      </w:r>
    </w:p>
    <w:p w:rsidR="00884515" w:rsidRDefault="00884515" w:rsidP="00884515">
      <w:pPr>
        <w:pStyle w:val="ListParagraph"/>
        <w:numPr>
          <w:ilvl w:val="0"/>
          <w:numId w:val="2"/>
        </w:numPr>
      </w:pPr>
      <w:r>
        <w:t xml:space="preserve">Request CDS </w:t>
      </w:r>
      <w:r w:rsidR="007B4AC6">
        <w:t>service</w:t>
      </w:r>
    </w:p>
    <w:p w:rsidR="00884515" w:rsidRPr="00884515" w:rsidRDefault="00884515" w:rsidP="00884515">
      <w:pPr>
        <w:pStyle w:val="ListParagraph"/>
        <w:numPr>
          <w:ilvl w:val="0"/>
          <w:numId w:val="2"/>
        </w:numPr>
      </w:pPr>
      <w:r>
        <w:t>Return CDS</w:t>
      </w:r>
      <w:r w:rsidR="007B4AC6">
        <w:t xml:space="preserve"> results</w:t>
      </w:r>
    </w:p>
    <w:sectPr w:rsidR="00884515" w:rsidRPr="00884515" w:rsidSect="00A4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C7B"/>
    <w:multiLevelType w:val="hybridMultilevel"/>
    <w:tmpl w:val="D73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961B1"/>
    <w:multiLevelType w:val="hybridMultilevel"/>
    <w:tmpl w:val="1D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A4F"/>
    <w:rsid w:val="00045C99"/>
    <w:rsid w:val="00047A91"/>
    <w:rsid w:val="00047C80"/>
    <w:rsid w:val="000A5411"/>
    <w:rsid w:val="000A7522"/>
    <w:rsid w:val="000B06F4"/>
    <w:rsid w:val="000F3C61"/>
    <w:rsid w:val="001108FF"/>
    <w:rsid w:val="001275A4"/>
    <w:rsid w:val="001B0835"/>
    <w:rsid w:val="00251C89"/>
    <w:rsid w:val="002E2EDB"/>
    <w:rsid w:val="00390014"/>
    <w:rsid w:val="00410CD7"/>
    <w:rsid w:val="00464A4F"/>
    <w:rsid w:val="004C0D56"/>
    <w:rsid w:val="0058237B"/>
    <w:rsid w:val="005C6ABD"/>
    <w:rsid w:val="00666EC4"/>
    <w:rsid w:val="006F0BC3"/>
    <w:rsid w:val="00762E9C"/>
    <w:rsid w:val="007B4AC6"/>
    <w:rsid w:val="00821682"/>
    <w:rsid w:val="00822505"/>
    <w:rsid w:val="00884515"/>
    <w:rsid w:val="00961297"/>
    <w:rsid w:val="00A47AA2"/>
    <w:rsid w:val="00AA3AA8"/>
    <w:rsid w:val="00AD297D"/>
    <w:rsid w:val="00BF135B"/>
    <w:rsid w:val="00BF508A"/>
    <w:rsid w:val="00D00F48"/>
    <w:rsid w:val="00D572A4"/>
    <w:rsid w:val="00D81FBD"/>
    <w:rsid w:val="00DD3FCB"/>
    <w:rsid w:val="00E3727A"/>
    <w:rsid w:val="00E925CE"/>
    <w:rsid w:val="00F41C43"/>
    <w:rsid w:val="00F7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color w:val="000000"/>
      <w:szCs w:val="20"/>
      <w:shd w:val="clear" w:color="auto" w:fill="FFFFFF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E9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5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2E9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4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84515"/>
    <w:rPr>
      <w:rFonts w:asciiTheme="majorHAnsi" w:eastAsiaTheme="majorEastAsia" w:hAnsiTheme="majorHAnsi" w:cstheme="majorBidi"/>
      <w:b/>
      <w:bCs/>
      <w:color w:val="4F81BD" w:themeColor="accent1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88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Savage</dc:creator>
  <cp:keywords/>
  <dc:description/>
  <cp:lastModifiedBy>Rob Savage</cp:lastModifiedBy>
  <cp:revision>4</cp:revision>
  <dcterms:created xsi:type="dcterms:W3CDTF">2011-03-07T16:46:00Z</dcterms:created>
  <dcterms:modified xsi:type="dcterms:W3CDTF">2011-03-07T18:25:00Z</dcterms:modified>
</cp:coreProperties>
</file>