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2B" w:rsidRPr="001D3156" w:rsidRDefault="00361E9F" w:rsidP="003F2163">
      <w:pPr>
        <w:pStyle w:val="Heading3"/>
        <w:spacing w:before="200"/>
        <w:rPr>
          <w:rStyle w:val="Emphasis"/>
          <w:rFonts w:asciiTheme="minorHAnsi" w:hAnsiTheme="minorHAnsi"/>
          <w:b/>
          <w:i w:val="0"/>
          <w:sz w:val="22"/>
          <w:szCs w:val="22"/>
          <w:u w:val="single"/>
        </w:rPr>
      </w:pPr>
      <w:bookmarkStart w:id="0" w:name="_Toc343145998"/>
      <w:r>
        <w:rPr>
          <w:rFonts w:asciiTheme="minorHAnsi" w:hAnsiTheme="minorHAnsi"/>
          <w:sz w:val="22"/>
          <w:szCs w:val="22"/>
          <w:u w:val="single"/>
        </w:rPr>
        <w:t>Pharyngitis (sore throat)</w:t>
      </w:r>
      <w:r w:rsidR="0044172B" w:rsidRPr="001D3156">
        <w:rPr>
          <w:rFonts w:asciiTheme="minorHAnsi" w:hAnsiTheme="minorHAnsi"/>
          <w:sz w:val="22"/>
          <w:szCs w:val="22"/>
          <w:u w:val="single"/>
        </w:rPr>
        <w:t xml:space="preserve"> Assessmen</w:t>
      </w:r>
      <w:bookmarkEnd w:id="0"/>
      <w:r w:rsidR="003F2163" w:rsidRPr="001D3156">
        <w:rPr>
          <w:rFonts w:asciiTheme="minorHAnsi" w:hAnsiTheme="minorHAnsi"/>
          <w:sz w:val="22"/>
          <w:szCs w:val="22"/>
          <w:u w:val="single"/>
        </w:rPr>
        <w:t>t Use Case</w:t>
      </w:r>
    </w:p>
    <w:p w:rsidR="0044172B" w:rsidRPr="001D3156" w:rsidRDefault="0044172B" w:rsidP="0044172B">
      <w:pPr>
        <w:rPr>
          <w:sz w:val="22"/>
          <w:szCs w:val="22"/>
        </w:rPr>
      </w:pPr>
      <w:r w:rsidRPr="001D3156">
        <w:rPr>
          <w:sz w:val="22"/>
          <w:szCs w:val="22"/>
        </w:rPr>
        <w:t>The purpose of this use case is to describe the p</w:t>
      </w:r>
      <w:r w:rsidR="00115111" w:rsidRPr="001D3156">
        <w:rPr>
          <w:sz w:val="22"/>
          <w:szCs w:val="22"/>
        </w:rPr>
        <w:t>rocess for</w:t>
      </w:r>
      <w:r w:rsidRPr="001D3156">
        <w:rPr>
          <w:sz w:val="22"/>
          <w:szCs w:val="22"/>
        </w:rPr>
        <w:t xml:space="preserve"> assessment</w:t>
      </w:r>
      <w:r w:rsidR="00115111" w:rsidRPr="001D3156">
        <w:rPr>
          <w:sz w:val="22"/>
          <w:szCs w:val="22"/>
        </w:rPr>
        <w:t xml:space="preserve"> of patient </w:t>
      </w:r>
      <w:r w:rsidR="00361E9F">
        <w:rPr>
          <w:sz w:val="22"/>
          <w:szCs w:val="22"/>
        </w:rPr>
        <w:t xml:space="preserve">presenting with sore throat, fever, chill  as chief complaints </w:t>
      </w:r>
      <w:r w:rsidR="00115111" w:rsidRPr="001D3156">
        <w:rPr>
          <w:sz w:val="22"/>
          <w:szCs w:val="22"/>
        </w:rPr>
        <w:t xml:space="preserve">leading to diagnosis </w:t>
      </w:r>
      <w:r w:rsidR="00361E9F">
        <w:rPr>
          <w:sz w:val="22"/>
          <w:szCs w:val="22"/>
        </w:rPr>
        <w:t xml:space="preserve"> of pharyngitis </w:t>
      </w:r>
      <w:r w:rsidR="00115111" w:rsidRPr="001D3156">
        <w:rPr>
          <w:sz w:val="22"/>
          <w:szCs w:val="22"/>
        </w:rPr>
        <w:t xml:space="preserve">(and management of the </w:t>
      </w:r>
      <w:r w:rsidR="00361E9F">
        <w:rPr>
          <w:sz w:val="22"/>
          <w:szCs w:val="22"/>
        </w:rPr>
        <w:t>condition</w:t>
      </w:r>
      <w:r w:rsidR="00115111" w:rsidRPr="001D3156">
        <w:rPr>
          <w:sz w:val="22"/>
          <w:szCs w:val="22"/>
        </w:rPr>
        <w:t>)</w:t>
      </w:r>
      <w:r w:rsidR="00361E9F">
        <w:rPr>
          <w:sz w:val="22"/>
          <w:szCs w:val="22"/>
        </w:rPr>
        <w:t xml:space="preserve"> and excluding differential diagnosis such as infectious monucleosis</w:t>
      </w:r>
    </w:p>
    <w:p w:rsidR="0044172B" w:rsidRPr="001D3156" w:rsidRDefault="0044172B" w:rsidP="0044172B">
      <w:pPr>
        <w:spacing w:before="360"/>
        <w:rPr>
          <w:rStyle w:val="Emphasis"/>
          <w:sz w:val="22"/>
          <w:szCs w:val="22"/>
        </w:rPr>
      </w:pPr>
      <w:r w:rsidRPr="001D3156">
        <w:rPr>
          <w:rStyle w:val="Emphasis"/>
          <w:sz w:val="22"/>
          <w:szCs w:val="22"/>
        </w:rPr>
        <w:t>Use Case Sequence of Steps</w:t>
      </w:r>
    </w:p>
    <w:p w:rsidR="0044172B" w:rsidRPr="001D3156" w:rsidRDefault="00A02E7C" w:rsidP="0044172B">
      <w:pPr>
        <w:pStyle w:val="ListParagraph"/>
        <w:numPr>
          <w:ilvl w:val="0"/>
          <w:numId w:val="3"/>
        </w:numPr>
        <w:rPr>
          <w:rFonts w:asciiTheme="minorHAnsi" w:hAnsiTheme="minorHAnsi"/>
          <w:sz w:val="22"/>
          <w:szCs w:val="22"/>
        </w:rPr>
      </w:pPr>
      <w:r>
        <w:rPr>
          <w:rFonts w:asciiTheme="minorHAnsi" w:hAnsiTheme="minorHAnsi"/>
          <w:sz w:val="22"/>
          <w:szCs w:val="22"/>
        </w:rPr>
        <w:t>A 20</w:t>
      </w:r>
      <w:r w:rsidR="001D3156" w:rsidRPr="001D3156">
        <w:rPr>
          <w:rFonts w:asciiTheme="minorHAnsi" w:hAnsiTheme="minorHAnsi"/>
          <w:sz w:val="22"/>
          <w:szCs w:val="22"/>
        </w:rPr>
        <w:t xml:space="preserve"> </w:t>
      </w:r>
      <w:proofErr w:type="spellStart"/>
      <w:r w:rsidR="001D3156" w:rsidRPr="001D3156">
        <w:rPr>
          <w:rFonts w:asciiTheme="minorHAnsi" w:hAnsiTheme="minorHAnsi"/>
          <w:sz w:val="22"/>
          <w:szCs w:val="22"/>
        </w:rPr>
        <w:t>yo</w:t>
      </w:r>
      <w:proofErr w:type="spellEnd"/>
      <w:r w:rsidR="001D3156" w:rsidRPr="001D3156">
        <w:rPr>
          <w:rFonts w:asciiTheme="minorHAnsi" w:hAnsiTheme="minorHAnsi"/>
          <w:sz w:val="22"/>
          <w:szCs w:val="22"/>
        </w:rPr>
        <w:t xml:space="preserve"> </w:t>
      </w:r>
      <w:r w:rsidR="00F83C04">
        <w:rPr>
          <w:rFonts w:asciiTheme="minorHAnsi" w:hAnsiTheme="minorHAnsi"/>
          <w:sz w:val="22"/>
          <w:szCs w:val="22"/>
        </w:rPr>
        <w:t>male</w:t>
      </w:r>
      <w:r w:rsidR="001D3156" w:rsidRPr="001D3156">
        <w:rPr>
          <w:rFonts w:asciiTheme="minorHAnsi" w:hAnsiTheme="minorHAnsi"/>
          <w:sz w:val="22"/>
          <w:szCs w:val="22"/>
        </w:rPr>
        <w:t xml:space="preserve"> p</w:t>
      </w:r>
      <w:r w:rsidR="00D369AE" w:rsidRPr="001D3156">
        <w:rPr>
          <w:rFonts w:asciiTheme="minorHAnsi" w:hAnsiTheme="minorHAnsi"/>
          <w:sz w:val="22"/>
          <w:szCs w:val="22"/>
        </w:rPr>
        <w:t>atient presents to General Practitioner/Primary Care Provider (GP/PCP)</w:t>
      </w:r>
      <w:r w:rsidR="00F83C04">
        <w:rPr>
          <w:rFonts w:asciiTheme="minorHAnsi" w:hAnsiTheme="minorHAnsi"/>
          <w:sz w:val="22"/>
          <w:szCs w:val="22"/>
        </w:rPr>
        <w:t xml:space="preserve"> with complaints of sore thro</w:t>
      </w:r>
      <w:r w:rsidR="00051015">
        <w:rPr>
          <w:rFonts w:asciiTheme="minorHAnsi" w:hAnsiTheme="minorHAnsi"/>
          <w:sz w:val="22"/>
          <w:szCs w:val="22"/>
        </w:rPr>
        <w:t>at which started 3 days ago; followed by</w:t>
      </w:r>
      <w:r w:rsidR="00F83C04">
        <w:rPr>
          <w:rFonts w:asciiTheme="minorHAnsi" w:hAnsiTheme="minorHAnsi"/>
          <w:sz w:val="22"/>
          <w:szCs w:val="22"/>
        </w:rPr>
        <w:t xml:space="preserve"> fever, chil</w:t>
      </w:r>
      <w:r w:rsidR="00051015">
        <w:rPr>
          <w:rFonts w:asciiTheme="minorHAnsi" w:hAnsiTheme="minorHAnsi"/>
          <w:sz w:val="22"/>
          <w:szCs w:val="22"/>
        </w:rPr>
        <w:t xml:space="preserve">ls, </w:t>
      </w:r>
      <w:r w:rsidR="000F5FAB">
        <w:rPr>
          <w:rFonts w:asciiTheme="minorHAnsi" w:hAnsiTheme="minorHAnsi"/>
          <w:sz w:val="22"/>
          <w:szCs w:val="22"/>
        </w:rPr>
        <w:t xml:space="preserve">cough, </w:t>
      </w:r>
      <w:r w:rsidR="00051015">
        <w:rPr>
          <w:rFonts w:asciiTheme="minorHAnsi" w:hAnsiTheme="minorHAnsi"/>
          <w:sz w:val="22"/>
          <w:szCs w:val="22"/>
        </w:rPr>
        <w:t>nausea and anorexia</w:t>
      </w:r>
      <w:r w:rsidR="0044172B" w:rsidRPr="001D3156">
        <w:rPr>
          <w:rFonts w:asciiTheme="minorHAnsi" w:hAnsiTheme="minorHAnsi"/>
          <w:sz w:val="22"/>
          <w:szCs w:val="22"/>
        </w:rPr>
        <w:t>.</w:t>
      </w:r>
    </w:p>
    <w:p w:rsidR="0044172B" w:rsidRPr="001D3156" w:rsidRDefault="00D369AE" w:rsidP="0044172B">
      <w:pPr>
        <w:pStyle w:val="ListParagraph"/>
        <w:numPr>
          <w:ilvl w:val="0"/>
          <w:numId w:val="3"/>
        </w:numPr>
        <w:rPr>
          <w:rFonts w:asciiTheme="minorHAnsi" w:hAnsiTheme="minorHAnsi"/>
          <w:sz w:val="22"/>
          <w:szCs w:val="22"/>
        </w:rPr>
      </w:pPr>
      <w:r w:rsidRPr="001D3156">
        <w:rPr>
          <w:rFonts w:asciiTheme="minorHAnsi" w:hAnsiTheme="minorHAnsi"/>
          <w:sz w:val="22"/>
          <w:szCs w:val="22"/>
        </w:rPr>
        <w:t>GP/PCP</w:t>
      </w:r>
      <w:r w:rsidR="004A7FE6" w:rsidRPr="001D3156">
        <w:rPr>
          <w:rFonts w:asciiTheme="minorHAnsi" w:hAnsiTheme="minorHAnsi"/>
          <w:sz w:val="22"/>
          <w:szCs w:val="22"/>
        </w:rPr>
        <w:t xml:space="preserve"> conducts clinical observations (including examination of the patient, ordering of diagnostic tests)</w:t>
      </w:r>
      <w:r w:rsidRPr="001D3156">
        <w:rPr>
          <w:rFonts w:asciiTheme="minorHAnsi" w:hAnsiTheme="minorHAnsi"/>
          <w:sz w:val="22"/>
          <w:szCs w:val="22"/>
        </w:rPr>
        <w:t xml:space="preserve"> and</w:t>
      </w:r>
      <w:r w:rsidR="0044172B" w:rsidRPr="001D3156">
        <w:rPr>
          <w:rFonts w:asciiTheme="minorHAnsi" w:hAnsiTheme="minorHAnsi"/>
          <w:sz w:val="22"/>
          <w:szCs w:val="22"/>
        </w:rPr>
        <w:t xml:space="preserve"> collects </w:t>
      </w:r>
      <w:r w:rsidR="004A7FE6" w:rsidRPr="001D3156">
        <w:rPr>
          <w:rFonts w:asciiTheme="minorHAnsi" w:hAnsiTheme="minorHAnsi"/>
          <w:sz w:val="22"/>
          <w:szCs w:val="22"/>
        </w:rPr>
        <w:t>clinical data, which</w:t>
      </w:r>
      <w:r w:rsidR="0044172B" w:rsidRPr="001D3156">
        <w:rPr>
          <w:rFonts w:asciiTheme="minorHAnsi" w:hAnsiTheme="minorHAnsi"/>
          <w:sz w:val="22"/>
          <w:szCs w:val="22"/>
        </w:rPr>
        <w:t xml:space="preserve"> include the following:</w:t>
      </w:r>
    </w:p>
    <w:p w:rsidR="0044172B" w:rsidRPr="001D3156" w:rsidRDefault="001E0A93" w:rsidP="0044172B">
      <w:pPr>
        <w:pStyle w:val="ListParagraph"/>
        <w:numPr>
          <w:ilvl w:val="1"/>
          <w:numId w:val="3"/>
        </w:numPr>
        <w:rPr>
          <w:rFonts w:asciiTheme="minorHAnsi" w:hAnsiTheme="minorHAnsi"/>
          <w:sz w:val="22"/>
          <w:szCs w:val="22"/>
        </w:rPr>
      </w:pPr>
      <w:r>
        <w:rPr>
          <w:rFonts w:asciiTheme="minorHAnsi" w:hAnsiTheme="minorHAnsi"/>
          <w:sz w:val="22"/>
          <w:szCs w:val="22"/>
          <w:u w:val="single"/>
        </w:rPr>
        <w:t xml:space="preserve">Relevant </w:t>
      </w:r>
      <w:r w:rsidR="0029640B">
        <w:rPr>
          <w:rFonts w:asciiTheme="minorHAnsi" w:hAnsiTheme="minorHAnsi"/>
          <w:sz w:val="22"/>
          <w:szCs w:val="22"/>
          <w:u w:val="single"/>
        </w:rPr>
        <w:t>clinical</w:t>
      </w:r>
      <w:r w:rsidR="0044172B" w:rsidRPr="001D3156">
        <w:rPr>
          <w:rFonts w:asciiTheme="minorHAnsi" w:hAnsiTheme="minorHAnsi"/>
          <w:sz w:val="22"/>
          <w:szCs w:val="22"/>
          <w:u w:val="single"/>
        </w:rPr>
        <w:t xml:space="preserve"> history</w:t>
      </w:r>
      <w:r w:rsidR="00D369AE" w:rsidRPr="001D3156">
        <w:rPr>
          <w:rFonts w:asciiTheme="minorHAnsi" w:hAnsiTheme="minorHAnsi"/>
          <w:sz w:val="22"/>
          <w:szCs w:val="22"/>
        </w:rPr>
        <w:t xml:space="preserve"> which includes</w:t>
      </w:r>
      <w:r>
        <w:rPr>
          <w:rFonts w:asciiTheme="minorHAnsi" w:hAnsiTheme="minorHAnsi"/>
          <w:sz w:val="22"/>
          <w:szCs w:val="22"/>
        </w:rPr>
        <w:t xml:space="preserve"> but not limited to, recent exposure to others with pharyngitis</w:t>
      </w:r>
      <w:r w:rsidR="00D369AE" w:rsidRPr="001D3156">
        <w:rPr>
          <w:rFonts w:asciiTheme="minorHAnsi" w:hAnsiTheme="minorHAnsi"/>
          <w:sz w:val="22"/>
          <w:szCs w:val="22"/>
        </w:rPr>
        <w:t xml:space="preserve">, </w:t>
      </w:r>
      <w:r w:rsidR="0044172B" w:rsidRPr="001D3156">
        <w:rPr>
          <w:rFonts w:asciiTheme="minorHAnsi" w:hAnsiTheme="minorHAnsi"/>
          <w:sz w:val="22"/>
          <w:szCs w:val="22"/>
        </w:rPr>
        <w:t>medications</w:t>
      </w:r>
      <w:r w:rsidR="00D369AE" w:rsidRPr="001D3156">
        <w:rPr>
          <w:rFonts w:asciiTheme="minorHAnsi" w:hAnsiTheme="minorHAnsi"/>
          <w:sz w:val="22"/>
          <w:szCs w:val="22"/>
        </w:rPr>
        <w:t xml:space="preserve"> </w:t>
      </w:r>
      <w:r w:rsidR="001D3156" w:rsidRPr="001D3156">
        <w:rPr>
          <w:rFonts w:asciiTheme="minorHAnsi" w:hAnsiTheme="minorHAnsi"/>
          <w:sz w:val="22"/>
          <w:szCs w:val="22"/>
        </w:rPr>
        <w:t>[</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 xml:space="preserve">bjective] </w:t>
      </w:r>
      <w:r w:rsidR="00D369AE" w:rsidRPr="001D3156">
        <w:rPr>
          <w:rFonts w:asciiTheme="minorHAnsi" w:hAnsiTheme="minorHAnsi"/>
          <w:sz w:val="22"/>
          <w:szCs w:val="22"/>
        </w:rPr>
        <w:t>and any allergies/intolerances</w:t>
      </w:r>
      <w:r w:rsidR="001D3156" w:rsidRPr="001D3156">
        <w:rPr>
          <w:rFonts w:asciiTheme="minorHAnsi" w:hAnsiTheme="minorHAnsi"/>
          <w:sz w:val="22"/>
          <w:szCs w:val="22"/>
        </w:rPr>
        <w:t xml:space="preserve"> [</w:t>
      </w:r>
      <w:r w:rsidR="001D3156" w:rsidRPr="001D3156">
        <w:rPr>
          <w:rFonts w:asciiTheme="minorHAnsi" w:hAnsiTheme="minorHAnsi"/>
          <w:b/>
          <w:color w:val="FF0000"/>
          <w:sz w:val="22"/>
          <w:szCs w:val="22"/>
        </w:rPr>
        <w:t>s</w:t>
      </w:r>
      <w:r w:rsidR="001D3156" w:rsidRPr="001D3156">
        <w:rPr>
          <w:rFonts w:asciiTheme="minorHAnsi" w:hAnsiTheme="minorHAnsi"/>
          <w:sz w:val="22"/>
          <w:szCs w:val="22"/>
        </w:rPr>
        <w:t>ubjective/</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bjective]</w:t>
      </w:r>
      <w:r w:rsidR="000716C0" w:rsidRPr="001D3156">
        <w:rPr>
          <w:rFonts w:asciiTheme="minorHAnsi" w:hAnsiTheme="minorHAnsi"/>
          <w:sz w:val="22"/>
          <w:szCs w:val="22"/>
        </w:rPr>
        <w:t>; previous episode(s) of</w:t>
      </w:r>
      <w:r w:rsidR="001D3156" w:rsidRPr="001D3156">
        <w:rPr>
          <w:rFonts w:asciiTheme="minorHAnsi" w:hAnsiTheme="minorHAnsi"/>
          <w:sz w:val="22"/>
          <w:szCs w:val="22"/>
        </w:rPr>
        <w:t xml:space="preserve"> similar/same complaints</w:t>
      </w:r>
      <w:r w:rsidR="00603D22">
        <w:rPr>
          <w:rFonts w:asciiTheme="minorHAnsi" w:hAnsiTheme="minorHAnsi"/>
          <w:sz w:val="22"/>
          <w:szCs w:val="22"/>
        </w:rPr>
        <w:t xml:space="preserve"> and frequency</w:t>
      </w:r>
      <w:r w:rsidR="004E083D">
        <w:rPr>
          <w:rFonts w:asciiTheme="minorHAnsi" w:hAnsiTheme="minorHAnsi"/>
          <w:sz w:val="22"/>
          <w:szCs w:val="22"/>
        </w:rPr>
        <w:t xml:space="preserve"> (recurrent </w:t>
      </w:r>
      <w:proofErr w:type="spellStart"/>
      <w:r w:rsidR="004E083D">
        <w:rPr>
          <w:rFonts w:asciiTheme="minorHAnsi" w:hAnsiTheme="minorHAnsi" w:cs="Arial"/>
          <w:bCs/>
          <w:sz w:val="22"/>
          <w:szCs w:val="22"/>
          <w:shd w:val="clear" w:color="auto" w:fill="FFFFFF"/>
        </w:rPr>
        <w:t>aphthous</w:t>
      </w:r>
      <w:proofErr w:type="spellEnd"/>
      <w:r w:rsidR="004E083D">
        <w:rPr>
          <w:rFonts w:asciiTheme="minorHAnsi" w:hAnsiTheme="minorHAnsi" w:cs="Arial"/>
          <w:bCs/>
          <w:sz w:val="22"/>
          <w:szCs w:val="22"/>
          <w:shd w:val="clear" w:color="auto" w:fill="FFFFFF"/>
        </w:rPr>
        <w:t xml:space="preserve"> u</w:t>
      </w:r>
      <w:r w:rsidR="004E083D" w:rsidRPr="0068066E">
        <w:rPr>
          <w:rFonts w:asciiTheme="minorHAnsi" w:hAnsiTheme="minorHAnsi" w:cs="Arial"/>
          <w:bCs/>
          <w:sz w:val="22"/>
          <w:szCs w:val="22"/>
          <w:shd w:val="clear" w:color="auto" w:fill="FFFFFF"/>
        </w:rPr>
        <w:t>lcers</w:t>
      </w:r>
      <w:r w:rsidR="004E083D">
        <w:rPr>
          <w:rFonts w:asciiTheme="minorHAnsi" w:hAnsiTheme="minorHAnsi" w:cs="Arial"/>
          <w:bCs/>
          <w:sz w:val="22"/>
          <w:szCs w:val="22"/>
          <w:shd w:val="clear" w:color="auto" w:fill="FFFFFF"/>
        </w:rPr>
        <w:t>)</w:t>
      </w:r>
      <w:r w:rsidR="000716C0" w:rsidRPr="001D3156">
        <w:rPr>
          <w:rFonts w:asciiTheme="minorHAnsi" w:hAnsiTheme="minorHAnsi"/>
          <w:sz w:val="22"/>
          <w:szCs w:val="22"/>
        </w:rPr>
        <w:t>.</w:t>
      </w:r>
      <w:r w:rsidR="0044172B" w:rsidRPr="001D3156">
        <w:rPr>
          <w:rFonts w:asciiTheme="minorHAnsi" w:hAnsiTheme="minorHAnsi"/>
          <w:sz w:val="22"/>
          <w:szCs w:val="22"/>
        </w:rPr>
        <w:t xml:space="preserve"> </w:t>
      </w:r>
    </w:p>
    <w:p w:rsidR="0044172B" w:rsidRPr="001D3156" w:rsidRDefault="001E0A93" w:rsidP="0044610F">
      <w:pPr>
        <w:pStyle w:val="ListParagraph"/>
        <w:numPr>
          <w:ilvl w:val="1"/>
          <w:numId w:val="3"/>
        </w:numPr>
        <w:rPr>
          <w:rFonts w:asciiTheme="minorHAnsi" w:hAnsiTheme="minorHAnsi"/>
          <w:sz w:val="22"/>
          <w:szCs w:val="22"/>
        </w:rPr>
      </w:pPr>
      <w:r>
        <w:rPr>
          <w:rFonts w:asciiTheme="minorHAnsi" w:hAnsiTheme="minorHAnsi"/>
          <w:sz w:val="22"/>
          <w:szCs w:val="22"/>
          <w:u w:val="single"/>
        </w:rPr>
        <w:t>Recent travel</w:t>
      </w:r>
      <w:r w:rsidR="0044172B" w:rsidRPr="001D3156">
        <w:rPr>
          <w:rFonts w:asciiTheme="minorHAnsi" w:hAnsiTheme="minorHAnsi"/>
          <w:sz w:val="22"/>
          <w:szCs w:val="22"/>
          <w:u w:val="single"/>
        </w:rPr>
        <w:t xml:space="preserve"> history</w:t>
      </w:r>
      <w:r>
        <w:rPr>
          <w:rFonts w:asciiTheme="minorHAnsi" w:hAnsiTheme="minorHAnsi"/>
          <w:sz w:val="22"/>
          <w:szCs w:val="22"/>
        </w:rPr>
        <w:t xml:space="preserve"> which include time, location</w:t>
      </w:r>
      <w:r w:rsidR="0044610F">
        <w:rPr>
          <w:rFonts w:asciiTheme="minorHAnsi" w:hAnsiTheme="minorHAnsi"/>
          <w:sz w:val="22"/>
          <w:szCs w:val="22"/>
        </w:rPr>
        <w:t xml:space="preserve">, setting, </w:t>
      </w:r>
      <w:r w:rsidR="0044610F" w:rsidRPr="0044610F">
        <w:rPr>
          <w:rFonts w:asciiTheme="minorHAnsi" w:hAnsiTheme="minorHAnsi"/>
          <w:sz w:val="22"/>
          <w:szCs w:val="22"/>
        </w:rPr>
        <w:t>arthropod exposure</w:t>
      </w:r>
      <w:r w:rsidR="0044610F">
        <w:rPr>
          <w:rFonts w:asciiTheme="minorHAnsi" w:hAnsiTheme="minorHAnsi"/>
          <w:sz w:val="22"/>
          <w:szCs w:val="22"/>
        </w:rPr>
        <w:t>, pre-travel vaccination and prophylactic medications</w:t>
      </w:r>
      <w:r w:rsidR="0044172B" w:rsidRPr="001D3156">
        <w:rPr>
          <w:rFonts w:asciiTheme="minorHAnsi" w:hAnsiTheme="minorHAnsi"/>
          <w:sz w:val="22"/>
          <w:szCs w:val="22"/>
        </w:rPr>
        <w:t>.</w:t>
      </w:r>
    </w:p>
    <w:p w:rsidR="00622E46" w:rsidRPr="001D3156" w:rsidRDefault="00622E46" w:rsidP="0044172B">
      <w:pPr>
        <w:pStyle w:val="ListParagraph"/>
        <w:numPr>
          <w:ilvl w:val="1"/>
          <w:numId w:val="3"/>
        </w:numPr>
        <w:rPr>
          <w:rFonts w:asciiTheme="minorHAnsi" w:hAnsiTheme="minorHAnsi"/>
          <w:sz w:val="22"/>
          <w:szCs w:val="22"/>
        </w:rPr>
      </w:pPr>
      <w:r w:rsidRPr="001D3156">
        <w:rPr>
          <w:rFonts w:asciiTheme="minorHAnsi" w:hAnsiTheme="minorHAnsi"/>
          <w:sz w:val="22"/>
          <w:szCs w:val="22"/>
          <w:u w:val="single"/>
        </w:rPr>
        <w:t>Clinical examination</w:t>
      </w:r>
      <w:r w:rsidR="0044172B" w:rsidRPr="001D3156">
        <w:rPr>
          <w:rFonts w:asciiTheme="minorHAnsi" w:hAnsiTheme="minorHAnsi"/>
          <w:sz w:val="22"/>
          <w:szCs w:val="22"/>
          <w:u w:val="single"/>
        </w:rPr>
        <w:t xml:space="preserve"> findings</w:t>
      </w:r>
      <w:r w:rsidR="0044172B" w:rsidRPr="001D3156">
        <w:rPr>
          <w:rFonts w:asciiTheme="minorHAnsi" w:hAnsiTheme="minorHAnsi"/>
          <w:sz w:val="22"/>
          <w:szCs w:val="22"/>
        </w:rPr>
        <w:t xml:space="preserve"> </w:t>
      </w:r>
      <w:r w:rsidR="0044172B" w:rsidRPr="001D3156">
        <w:rPr>
          <w:rFonts w:asciiTheme="minorHAnsi" w:hAnsiTheme="minorHAnsi"/>
          <w:sz w:val="22"/>
          <w:szCs w:val="22"/>
          <w:u w:val="single"/>
        </w:rPr>
        <w:t>(</w:t>
      </w:r>
      <w:r w:rsidR="0044172B" w:rsidRPr="001D3156">
        <w:rPr>
          <w:rFonts w:asciiTheme="minorHAnsi" w:hAnsiTheme="minorHAnsi"/>
          <w:sz w:val="22"/>
          <w:szCs w:val="22"/>
        </w:rPr>
        <w:t>observations)</w:t>
      </w:r>
      <w:r w:rsidRPr="001D3156">
        <w:rPr>
          <w:rFonts w:asciiTheme="minorHAnsi" w:hAnsiTheme="minorHAnsi"/>
          <w:sz w:val="22"/>
          <w:szCs w:val="22"/>
        </w:rPr>
        <w:t>:</w:t>
      </w:r>
    </w:p>
    <w:p w:rsidR="0044172B" w:rsidRPr="001D3156" w:rsidRDefault="000716C0" w:rsidP="00465E16">
      <w:pPr>
        <w:pStyle w:val="ListParagraph"/>
        <w:numPr>
          <w:ilvl w:val="0"/>
          <w:numId w:val="8"/>
        </w:numPr>
        <w:spacing w:after="0" w:line="240" w:lineRule="auto"/>
        <w:rPr>
          <w:rFonts w:asciiTheme="minorHAnsi" w:hAnsiTheme="minorHAnsi"/>
          <w:sz w:val="22"/>
          <w:szCs w:val="22"/>
        </w:rPr>
      </w:pPr>
      <w:r w:rsidRPr="001D3156">
        <w:rPr>
          <w:rFonts w:asciiTheme="minorHAnsi" w:hAnsiTheme="minorHAnsi"/>
          <w:i/>
          <w:sz w:val="22"/>
          <w:szCs w:val="22"/>
        </w:rPr>
        <w:t>Constitutional features</w:t>
      </w:r>
      <w:r w:rsidR="0044610F">
        <w:rPr>
          <w:rFonts w:asciiTheme="minorHAnsi" w:hAnsiTheme="minorHAnsi"/>
          <w:sz w:val="22"/>
          <w:szCs w:val="22"/>
        </w:rPr>
        <w:t xml:space="preserve">: fever, </w:t>
      </w:r>
      <w:r w:rsidR="00A02E7C">
        <w:rPr>
          <w:rFonts w:asciiTheme="minorHAnsi" w:hAnsiTheme="minorHAnsi"/>
          <w:sz w:val="22"/>
          <w:szCs w:val="22"/>
        </w:rPr>
        <w:t xml:space="preserve">headache, </w:t>
      </w:r>
      <w:r w:rsidR="0044610F">
        <w:rPr>
          <w:rFonts w:asciiTheme="minorHAnsi" w:hAnsiTheme="minorHAnsi"/>
          <w:sz w:val="22"/>
          <w:szCs w:val="22"/>
        </w:rPr>
        <w:t>rash, nausea, anorexia, muscle pain</w:t>
      </w:r>
      <w:r w:rsidR="001D3156" w:rsidRPr="001D3156">
        <w:rPr>
          <w:rFonts w:asciiTheme="minorHAnsi" w:hAnsiTheme="minorHAnsi"/>
          <w:sz w:val="22"/>
          <w:szCs w:val="22"/>
        </w:rPr>
        <w:t xml:space="preserve"> [</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bjective]</w:t>
      </w:r>
      <w:r w:rsidRPr="001D3156">
        <w:rPr>
          <w:rFonts w:asciiTheme="minorHAnsi" w:hAnsiTheme="minorHAnsi"/>
          <w:sz w:val="22"/>
          <w:szCs w:val="22"/>
        </w:rPr>
        <w:t>,</w:t>
      </w:r>
      <w:r w:rsidR="00465E16">
        <w:rPr>
          <w:rFonts w:asciiTheme="minorHAnsi" w:hAnsiTheme="minorHAnsi"/>
          <w:sz w:val="22"/>
          <w:szCs w:val="22"/>
        </w:rPr>
        <w:t xml:space="preserve"> </w:t>
      </w:r>
      <w:r w:rsidR="00465E16" w:rsidRPr="00465E16">
        <w:rPr>
          <w:rFonts w:asciiTheme="minorHAnsi" w:hAnsiTheme="minorHAnsi"/>
          <w:sz w:val="22"/>
          <w:szCs w:val="22"/>
        </w:rPr>
        <w:t>rhinorrhea</w:t>
      </w:r>
      <w:r w:rsidR="00465E16">
        <w:rPr>
          <w:rFonts w:asciiTheme="minorHAnsi" w:hAnsiTheme="minorHAnsi"/>
          <w:sz w:val="22"/>
          <w:szCs w:val="22"/>
        </w:rPr>
        <w:t>, post-nasal drips,</w:t>
      </w:r>
      <w:r w:rsidRPr="001D3156">
        <w:rPr>
          <w:rFonts w:asciiTheme="minorHAnsi" w:hAnsiTheme="minorHAnsi"/>
          <w:sz w:val="22"/>
          <w:szCs w:val="22"/>
        </w:rPr>
        <w:t xml:space="preserve"> </w:t>
      </w:r>
      <w:r w:rsidR="0044610F">
        <w:rPr>
          <w:rFonts w:asciiTheme="minorHAnsi" w:hAnsiTheme="minorHAnsi"/>
          <w:sz w:val="22"/>
          <w:szCs w:val="22"/>
        </w:rPr>
        <w:t xml:space="preserve">cough, </w:t>
      </w:r>
      <w:r w:rsidRPr="001D3156">
        <w:rPr>
          <w:rFonts w:asciiTheme="minorHAnsi" w:hAnsiTheme="minorHAnsi"/>
          <w:sz w:val="22"/>
          <w:szCs w:val="22"/>
        </w:rPr>
        <w:t>fatigue</w:t>
      </w:r>
      <w:r w:rsidR="00465E16">
        <w:rPr>
          <w:rFonts w:asciiTheme="minorHAnsi" w:hAnsiTheme="minorHAnsi"/>
          <w:sz w:val="22"/>
          <w:szCs w:val="22"/>
        </w:rPr>
        <w:t>, malaise</w:t>
      </w:r>
      <w:r w:rsidR="001D3156" w:rsidRPr="001D3156">
        <w:rPr>
          <w:rFonts w:asciiTheme="minorHAnsi" w:hAnsiTheme="minorHAnsi"/>
          <w:sz w:val="22"/>
          <w:szCs w:val="22"/>
        </w:rPr>
        <w:t xml:space="preserve"> [</w:t>
      </w:r>
      <w:r w:rsidR="001D3156" w:rsidRPr="001D3156">
        <w:rPr>
          <w:rFonts w:asciiTheme="minorHAnsi" w:hAnsiTheme="minorHAnsi"/>
          <w:b/>
          <w:color w:val="FF0000"/>
          <w:sz w:val="22"/>
          <w:szCs w:val="22"/>
        </w:rPr>
        <w:t>s</w:t>
      </w:r>
      <w:r w:rsidR="001D3156" w:rsidRPr="001D3156">
        <w:rPr>
          <w:rFonts w:asciiTheme="minorHAnsi" w:hAnsiTheme="minorHAnsi"/>
          <w:sz w:val="22"/>
          <w:szCs w:val="22"/>
        </w:rPr>
        <w:t>ubjective]</w:t>
      </w:r>
      <w:r w:rsidR="0044610F">
        <w:rPr>
          <w:rFonts w:asciiTheme="minorHAnsi" w:hAnsiTheme="minorHAnsi"/>
          <w:sz w:val="22"/>
          <w:szCs w:val="22"/>
        </w:rPr>
        <w:t xml:space="preserve"> – date of onset and course</w:t>
      </w:r>
    </w:p>
    <w:p w:rsidR="000716C0" w:rsidRPr="001D3156" w:rsidRDefault="0044610F" w:rsidP="004748DC">
      <w:pPr>
        <w:pStyle w:val="ListParagraph"/>
        <w:numPr>
          <w:ilvl w:val="0"/>
          <w:numId w:val="8"/>
        </w:numPr>
        <w:spacing w:after="0" w:line="240" w:lineRule="auto"/>
        <w:ind w:left="2517" w:hanging="357"/>
        <w:rPr>
          <w:rFonts w:asciiTheme="minorHAnsi" w:hAnsiTheme="minorHAnsi"/>
          <w:sz w:val="22"/>
          <w:szCs w:val="22"/>
        </w:rPr>
      </w:pPr>
      <w:r>
        <w:rPr>
          <w:rFonts w:asciiTheme="minorHAnsi" w:hAnsiTheme="minorHAnsi"/>
          <w:i/>
          <w:sz w:val="22"/>
          <w:szCs w:val="22"/>
        </w:rPr>
        <w:t>Sore throat</w:t>
      </w:r>
      <w:r>
        <w:rPr>
          <w:rFonts w:asciiTheme="minorHAnsi" w:hAnsiTheme="minorHAnsi"/>
          <w:sz w:val="22"/>
          <w:szCs w:val="22"/>
        </w:rPr>
        <w:t xml:space="preserve">: severity of pain </w:t>
      </w:r>
      <w:r w:rsidR="001D3156" w:rsidRPr="001D3156">
        <w:rPr>
          <w:rFonts w:asciiTheme="minorHAnsi" w:hAnsiTheme="minorHAnsi"/>
          <w:sz w:val="22"/>
          <w:szCs w:val="22"/>
        </w:rPr>
        <w:t>[</w:t>
      </w:r>
      <w:r w:rsidR="001D3156" w:rsidRPr="001D3156">
        <w:rPr>
          <w:rFonts w:asciiTheme="minorHAnsi" w:hAnsiTheme="minorHAnsi"/>
          <w:b/>
          <w:color w:val="FF0000"/>
          <w:sz w:val="22"/>
          <w:szCs w:val="22"/>
        </w:rPr>
        <w:t>s</w:t>
      </w:r>
      <w:r w:rsidR="001D3156" w:rsidRPr="001D3156">
        <w:rPr>
          <w:rFonts w:asciiTheme="minorHAnsi" w:hAnsiTheme="minorHAnsi"/>
          <w:sz w:val="22"/>
          <w:szCs w:val="22"/>
        </w:rPr>
        <w:t>ubjective]</w:t>
      </w:r>
    </w:p>
    <w:p w:rsidR="000716C0" w:rsidRPr="001D3156" w:rsidRDefault="0044610F" w:rsidP="004748DC">
      <w:pPr>
        <w:pStyle w:val="ListParagraph"/>
        <w:numPr>
          <w:ilvl w:val="0"/>
          <w:numId w:val="8"/>
        </w:numPr>
        <w:spacing w:after="0" w:line="240" w:lineRule="auto"/>
        <w:ind w:left="2517" w:hanging="357"/>
        <w:rPr>
          <w:rFonts w:asciiTheme="minorHAnsi" w:hAnsiTheme="minorHAnsi"/>
          <w:sz w:val="22"/>
          <w:szCs w:val="22"/>
        </w:rPr>
      </w:pPr>
      <w:r>
        <w:rPr>
          <w:rFonts w:asciiTheme="minorHAnsi" w:hAnsiTheme="minorHAnsi"/>
          <w:i/>
          <w:sz w:val="22"/>
          <w:szCs w:val="22"/>
        </w:rPr>
        <w:t>Throat</w:t>
      </w:r>
      <w:r>
        <w:rPr>
          <w:rFonts w:asciiTheme="minorHAnsi" w:hAnsiTheme="minorHAnsi"/>
          <w:sz w:val="22"/>
          <w:szCs w:val="22"/>
        </w:rPr>
        <w:t xml:space="preserve">: </w:t>
      </w:r>
      <w:r w:rsidR="00465E16">
        <w:rPr>
          <w:rFonts w:asciiTheme="minorHAnsi" w:hAnsiTheme="minorHAnsi"/>
          <w:sz w:val="22"/>
          <w:szCs w:val="22"/>
        </w:rPr>
        <w:t xml:space="preserve">erythema, </w:t>
      </w:r>
      <w:r>
        <w:rPr>
          <w:rFonts w:asciiTheme="minorHAnsi" w:hAnsiTheme="minorHAnsi"/>
          <w:sz w:val="22"/>
          <w:szCs w:val="22"/>
        </w:rPr>
        <w:t xml:space="preserve">any exudation; </w:t>
      </w:r>
      <w:proofErr w:type="spellStart"/>
      <w:r>
        <w:rPr>
          <w:rFonts w:asciiTheme="minorHAnsi" w:hAnsiTheme="minorHAnsi"/>
          <w:sz w:val="22"/>
          <w:szCs w:val="22"/>
        </w:rPr>
        <w:t>tonsillar</w:t>
      </w:r>
      <w:proofErr w:type="spellEnd"/>
      <w:r>
        <w:rPr>
          <w:rFonts w:asciiTheme="minorHAnsi" w:hAnsiTheme="minorHAnsi"/>
          <w:sz w:val="22"/>
          <w:szCs w:val="22"/>
        </w:rPr>
        <w:t xml:space="preserve"> enlargement; uvular </w:t>
      </w:r>
      <w:proofErr w:type="spellStart"/>
      <w:r>
        <w:rPr>
          <w:rFonts w:asciiTheme="minorHAnsi" w:hAnsiTheme="minorHAnsi"/>
          <w:sz w:val="22"/>
          <w:szCs w:val="22"/>
        </w:rPr>
        <w:t>oedema</w:t>
      </w:r>
      <w:proofErr w:type="spellEnd"/>
      <w:r w:rsidRPr="0044610F">
        <w:rPr>
          <w:rFonts w:asciiTheme="minorHAnsi" w:hAnsiTheme="minorHAnsi"/>
          <w:sz w:val="22"/>
          <w:szCs w:val="22"/>
        </w:rPr>
        <w:t xml:space="preserve">; </w:t>
      </w:r>
      <w:r w:rsidRPr="0044610F">
        <w:rPr>
          <w:rFonts w:asciiTheme="minorHAnsi" w:hAnsiTheme="minorHAnsi" w:cs="Arial"/>
          <w:color w:val="000000"/>
          <w:sz w:val="22"/>
          <w:szCs w:val="22"/>
          <w:shd w:val="clear" w:color="auto" w:fill="FFFFFF"/>
        </w:rPr>
        <w:t xml:space="preserve">palatal </w:t>
      </w:r>
      <w:proofErr w:type="spellStart"/>
      <w:r w:rsidRPr="0044610F">
        <w:rPr>
          <w:rFonts w:asciiTheme="minorHAnsi" w:hAnsiTheme="minorHAnsi" w:cs="Arial"/>
          <w:color w:val="000000"/>
          <w:sz w:val="22"/>
          <w:szCs w:val="22"/>
          <w:shd w:val="clear" w:color="auto" w:fill="FFFFFF"/>
        </w:rPr>
        <w:t>petechiae</w:t>
      </w:r>
      <w:proofErr w:type="spellEnd"/>
      <w:r w:rsidR="00465E16">
        <w:rPr>
          <w:rFonts w:asciiTheme="minorHAnsi" w:hAnsiTheme="minorHAnsi"/>
          <w:sz w:val="22"/>
          <w:szCs w:val="22"/>
        </w:rPr>
        <w:t>; stomatitis/ulcerations</w:t>
      </w:r>
      <w:r w:rsidR="00B4155F">
        <w:rPr>
          <w:rFonts w:asciiTheme="minorHAnsi" w:hAnsiTheme="minorHAnsi"/>
          <w:sz w:val="22"/>
          <w:szCs w:val="22"/>
        </w:rPr>
        <w:t>: e.g. round/ovoid ulcers</w:t>
      </w:r>
      <w:r w:rsidR="00CD2B6C">
        <w:rPr>
          <w:rFonts w:asciiTheme="minorHAnsi" w:hAnsiTheme="minorHAnsi"/>
          <w:sz w:val="22"/>
          <w:szCs w:val="22"/>
        </w:rPr>
        <w:t xml:space="preserve"> with erythematous halo</w:t>
      </w:r>
      <w:r w:rsidR="00B4155F">
        <w:rPr>
          <w:rFonts w:asciiTheme="minorHAnsi" w:hAnsiTheme="minorHAnsi"/>
          <w:sz w:val="22"/>
          <w:szCs w:val="22"/>
        </w:rPr>
        <w:t xml:space="preserve"> on mucosa of lips, cheek, tongue, throat (</w:t>
      </w:r>
      <w:proofErr w:type="spellStart"/>
      <w:r w:rsidR="00B4155F">
        <w:rPr>
          <w:rFonts w:asciiTheme="minorHAnsi" w:hAnsiTheme="minorHAnsi" w:cs="Arial"/>
          <w:bCs/>
          <w:sz w:val="22"/>
          <w:szCs w:val="22"/>
          <w:shd w:val="clear" w:color="auto" w:fill="FFFFFF"/>
        </w:rPr>
        <w:t>aphthous</w:t>
      </w:r>
      <w:proofErr w:type="spellEnd"/>
      <w:r w:rsidR="00B4155F">
        <w:rPr>
          <w:rFonts w:asciiTheme="minorHAnsi" w:hAnsiTheme="minorHAnsi" w:cs="Arial"/>
          <w:bCs/>
          <w:sz w:val="22"/>
          <w:szCs w:val="22"/>
          <w:shd w:val="clear" w:color="auto" w:fill="FFFFFF"/>
        </w:rPr>
        <w:t xml:space="preserve"> u</w:t>
      </w:r>
      <w:r w:rsidR="00B4155F" w:rsidRPr="0068066E">
        <w:rPr>
          <w:rFonts w:asciiTheme="minorHAnsi" w:hAnsiTheme="minorHAnsi" w:cs="Arial"/>
          <w:bCs/>
          <w:sz w:val="22"/>
          <w:szCs w:val="22"/>
          <w:shd w:val="clear" w:color="auto" w:fill="FFFFFF"/>
        </w:rPr>
        <w:t>lcers</w:t>
      </w:r>
      <w:r w:rsidR="00B4155F">
        <w:rPr>
          <w:rFonts w:asciiTheme="minorHAnsi" w:hAnsiTheme="minorHAnsi" w:cs="Arial"/>
          <w:bCs/>
          <w:sz w:val="22"/>
          <w:szCs w:val="22"/>
          <w:shd w:val="clear" w:color="auto" w:fill="FFFFFF"/>
        </w:rPr>
        <w:t>)</w:t>
      </w:r>
      <w:r w:rsidR="001D3156" w:rsidRPr="0044610F">
        <w:rPr>
          <w:rFonts w:asciiTheme="minorHAnsi" w:hAnsiTheme="minorHAnsi"/>
          <w:sz w:val="22"/>
          <w:szCs w:val="22"/>
        </w:rPr>
        <w:t xml:space="preserve"> </w:t>
      </w:r>
      <w:r w:rsidR="001D3156" w:rsidRPr="001D3156">
        <w:rPr>
          <w:rFonts w:asciiTheme="minorHAnsi" w:hAnsiTheme="minorHAnsi"/>
          <w:sz w:val="22"/>
          <w:szCs w:val="22"/>
        </w:rPr>
        <w:t>[</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bjective]</w:t>
      </w:r>
    </w:p>
    <w:p w:rsidR="000716C0" w:rsidRPr="00526551" w:rsidRDefault="00465E16" w:rsidP="004748DC">
      <w:pPr>
        <w:pStyle w:val="ListParagraph"/>
        <w:numPr>
          <w:ilvl w:val="0"/>
          <w:numId w:val="8"/>
        </w:numPr>
        <w:spacing w:after="0" w:line="240" w:lineRule="auto"/>
        <w:ind w:left="2517" w:hanging="357"/>
        <w:rPr>
          <w:rFonts w:asciiTheme="minorHAnsi" w:hAnsiTheme="minorHAnsi"/>
          <w:i/>
          <w:sz w:val="22"/>
          <w:szCs w:val="22"/>
        </w:rPr>
      </w:pPr>
      <w:r>
        <w:rPr>
          <w:rFonts w:asciiTheme="minorHAnsi" w:hAnsiTheme="minorHAnsi"/>
          <w:i/>
          <w:sz w:val="22"/>
          <w:szCs w:val="22"/>
        </w:rPr>
        <w:t>Lymphadenopathy</w:t>
      </w:r>
      <w:r>
        <w:rPr>
          <w:rFonts w:asciiTheme="minorHAnsi" w:hAnsiTheme="minorHAnsi"/>
          <w:sz w:val="22"/>
          <w:szCs w:val="22"/>
        </w:rPr>
        <w:t xml:space="preserve">: </w:t>
      </w:r>
      <w:r w:rsidR="001D3156" w:rsidRPr="001D3156">
        <w:rPr>
          <w:rFonts w:asciiTheme="minorHAnsi" w:hAnsiTheme="minorHAnsi"/>
          <w:sz w:val="22"/>
          <w:szCs w:val="22"/>
        </w:rPr>
        <w:t xml:space="preserve"> </w:t>
      </w:r>
      <w:r>
        <w:rPr>
          <w:rFonts w:asciiTheme="minorHAnsi" w:hAnsiTheme="minorHAnsi"/>
          <w:sz w:val="22"/>
          <w:szCs w:val="22"/>
        </w:rPr>
        <w:t xml:space="preserve">submandibular, anterior or posterior-cervical </w:t>
      </w:r>
      <w:r w:rsidR="001D3156" w:rsidRPr="001D3156">
        <w:rPr>
          <w:rFonts w:asciiTheme="minorHAnsi" w:hAnsiTheme="minorHAnsi"/>
          <w:sz w:val="22"/>
          <w:szCs w:val="22"/>
        </w:rPr>
        <w:t>[</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bj</w:t>
      </w:r>
      <w:r w:rsidR="00526551">
        <w:rPr>
          <w:rFonts w:asciiTheme="minorHAnsi" w:hAnsiTheme="minorHAnsi"/>
          <w:sz w:val="22"/>
          <w:szCs w:val="22"/>
        </w:rPr>
        <w:t>ective]</w:t>
      </w:r>
    </w:p>
    <w:p w:rsidR="00526551" w:rsidRPr="001D3156" w:rsidRDefault="00526551" w:rsidP="004748DC">
      <w:pPr>
        <w:pStyle w:val="ListParagraph"/>
        <w:numPr>
          <w:ilvl w:val="0"/>
          <w:numId w:val="8"/>
        </w:numPr>
        <w:spacing w:after="0" w:line="240" w:lineRule="auto"/>
        <w:ind w:left="2517" w:hanging="357"/>
        <w:rPr>
          <w:rFonts w:asciiTheme="minorHAnsi" w:hAnsiTheme="minorHAnsi"/>
          <w:i/>
          <w:sz w:val="22"/>
          <w:szCs w:val="22"/>
        </w:rPr>
      </w:pPr>
      <w:r>
        <w:rPr>
          <w:rFonts w:asciiTheme="minorHAnsi" w:hAnsiTheme="minorHAnsi"/>
          <w:i/>
          <w:sz w:val="22"/>
          <w:szCs w:val="22"/>
        </w:rPr>
        <w:t>Eyes</w:t>
      </w:r>
      <w:r>
        <w:rPr>
          <w:rFonts w:asciiTheme="minorHAnsi" w:hAnsiTheme="minorHAnsi"/>
          <w:sz w:val="22"/>
          <w:szCs w:val="22"/>
        </w:rPr>
        <w:t>: any conjunctivitis (viral)</w:t>
      </w:r>
    </w:p>
    <w:p w:rsidR="000716C0" w:rsidRPr="001D3156" w:rsidRDefault="00526551" w:rsidP="004748DC">
      <w:pPr>
        <w:pStyle w:val="ListParagraph"/>
        <w:numPr>
          <w:ilvl w:val="0"/>
          <w:numId w:val="8"/>
        </w:numPr>
        <w:spacing w:after="0" w:line="240" w:lineRule="auto"/>
        <w:ind w:left="2517" w:hanging="357"/>
        <w:rPr>
          <w:rFonts w:asciiTheme="minorHAnsi" w:hAnsiTheme="minorHAnsi"/>
          <w:sz w:val="22"/>
          <w:szCs w:val="22"/>
        </w:rPr>
      </w:pPr>
      <w:r>
        <w:rPr>
          <w:rFonts w:asciiTheme="minorHAnsi" w:hAnsiTheme="minorHAnsi"/>
          <w:i/>
          <w:sz w:val="22"/>
          <w:szCs w:val="22"/>
        </w:rPr>
        <w:t>Liver and spleen</w:t>
      </w:r>
      <w:r>
        <w:rPr>
          <w:rFonts w:asciiTheme="minorHAnsi" w:hAnsiTheme="minorHAnsi"/>
          <w:sz w:val="22"/>
          <w:szCs w:val="22"/>
        </w:rPr>
        <w:t xml:space="preserve">: any </w:t>
      </w:r>
      <w:proofErr w:type="spellStart"/>
      <w:r>
        <w:rPr>
          <w:rFonts w:asciiTheme="minorHAnsi" w:hAnsiTheme="minorHAnsi"/>
          <w:sz w:val="22"/>
          <w:szCs w:val="22"/>
        </w:rPr>
        <w:t>hepato</w:t>
      </w:r>
      <w:proofErr w:type="spellEnd"/>
      <w:r>
        <w:rPr>
          <w:rFonts w:asciiTheme="minorHAnsi" w:hAnsiTheme="minorHAnsi"/>
          <w:sz w:val="22"/>
          <w:szCs w:val="22"/>
        </w:rPr>
        <w:t>-splenomegaly</w:t>
      </w:r>
      <w:r w:rsidR="001D3156" w:rsidRPr="001D3156">
        <w:rPr>
          <w:rFonts w:asciiTheme="minorHAnsi" w:hAnsiTheme="minorHAnsi"/>
          <w:sz w:val="22"/>
          <w:szCs w:val="22"/>
        </w:rPr>
        <w:t xml:space="preserve"> [</w:t>
      </w:r>
      <w:r>
        <w:rPr>
          <w:rFonts w:asciiTheme="minorHAnsi" w:hAnsiTheme="minorHAnsi"/>
          <w:b/>
          <w:color w:val="FF0000"/>
          <w:sz w:val="22"/>
          <w:szCs w:val="22"/>
        </w:rPr>
        <w:t>o</w:t>
      </w:r>
      <w:r w:rsidR="001D3156" w:rsidRPr="001D3156">
        <w:rPr>
          <w:rFonts w:asciiTheme="minorHAnsi" w:hAnsiTheme="minorHAnsi"/>
          <w:sz w:val="22"/>
          <w:szCs w:val="22"/>
        </w:rPr>
        <w:t>bjective],</w:t>
      </w:r>
    </w:p>
    <w:p w:rsidR="000716C0" w:rsidRDefault="00526551" w:rsidP="004A50DA">
      <w:pPr>
        <w:pStyle w:val="ListParagraph"/>
        <w:numPr>
          <w:ilvl w:val="0"/>
          <w:numId w:val="8"/>
        </w:numPr>
        <w:spacing w:after="0" w:line="240" w:lineRule="auto"/>
        <w:ind w:left="2517" w:hanging="357"/>
        <w:contextualSpacing w:val="0"/>
        <w:rPr>
          <w:rFonts w:asciiTheme="minorHAnsi" w:hAnsiTheme="minorHAnsi"/>
          <w:sz w:val="22"/>
          <w:szCs w:val="22"/>
        </w:rPr>
      </w:pPr>
      <w:r>
        <w:rPr>
          <w:rFonts w:asciiTheme="minorHAnsi" w:hAnsiTheme="minorHAnsi"/>
          <w:i/>
          <w:color w:val="000000"/>
          <w:sz w:val="22"/>
          <w:szCs w:val="22"/>
          <w:shd w:val="clear" w:color="auto" w:fill="FFFFFF"/>
        </w:rPr>
        <w:t>Smoking and Alcohol</w:t>
      </w:r>
      <w:r>
        <w:rPr>
          <w:rFonts w:asciiTheme="minorHAnsi" w:hAnsiTheme="minorHAnsi"/>
          <w:color w:val="000000"/>
          <w:sz w:val="22"/>
          <w:szCs w:val="22"/>
          <w:shd w:val="clear" w:color="auto" w:fill="FFFFFF"/>
        </w:rPr>
        <w:t>: duration and amount</w:t>
      </w:r>
      <w:r w:rsidR="001D3156" w:rsidRPr="001D3156">
        <w:rPr>
          <w:rFonts w:asciiTheme="minorHAnsi" w:hAnsiTheme="minorHAnsi"/>
          <w:color w:val="000000"/>
          <w:sz w:val="22"/>
          <w:szCs w:val="22"/>
          <w:shd w:val="clear" w:color="auto" w:fill="FFFFFF"/>
        </w:rPr>
        <w:t xml:space="preserve"> </w:t>
      </w:r>
      <w:r w:rsidR="001D3156" w:rsidRPr="001D3156">
        <w:rPr>
          <w:rFonts w:asciiTheme="minorHAnsi" w:hAnsiTheme="minorHAnsi"/>
          <w:sz w:val="22"/>
          <w:szCs w:val="22"/>
        </w:rPr>
        <w:t>[</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bjective]</w:t>
      </w:r>
    </w:p>
    <w:p w:rsidR="004A50DA" w:rsidRPr="001D3156" w:rsidRDefault="004A50DA" w:rsidP="00457196">
      <w:pPr>
        <w:pStyle w:val="ListParagraph"/>
        <w:numPr>
          <w:ilvl w:val="0"/>
          <w:numId w:val="8"/>
        </w:numPr>
        <w:spacing w:line="240" w:lineRule="auto"/>
        <w:ind w:left="2517" w:hanging="357"/>
        <w:contextualSpacing w:val="0"/>
        <w:rPr>
          <w:rFonts w:asciiTheme="minorHAnsi" w:hAnsiTheme="minorHAnsi"/>
          <w:sz w:val="22"/>
          <w:szCs w:val="22"/>
        </w:rPr>
      </w:pPr>
      <w:r>
        <w:rPr>
          <w:rFonts w:asciiTheme="minorHAnsi" w:hAnsiTheme="minorHAnsi"/>
          <w:i/>
          <w:color w:val="000000"/>
          <w:sz w:val="22"/>
          <w:szCs w:val="22"/>
          <w:shd w:val="clear" w:color="auto" w:fill="FFFFFF"/>
        </w:rPr>
        <w:t>Neurological syndromes</w:t>
      </w:r>
      <w:r>
        <w:rPr>
          <w:rFonts w:asciiTheme="minorHAnsi" w:hAnsiTheme="minorHAnsi"/>
          <w:color w:val="000000"/>
          <w:sz w:val="22"/>
          <w:szCs w:val="22"/>
          <w:shd w:val="clear" w:color="auto" w:fill="FFFFFF"/>
        </w:rPr>
        <w:t xml:space="preserve">: e.g. </w:t>
      </w:r>
      <w:r w:rsidRPr="004A50DA">
        <w:rPr>
          <w:rFonts w:asciiTheme="minorHAnsi" w:hAnsiTheme="minorHAnsi" w:cs="Arial"/>
          <w:color w:val="000000"/>
          <w:sz w:val="22"/>
          <w:szCs w:val="22"/>
          <w:shd w:val="clear" w:color="auto" w:fill="FFFFFF"/>
        </w:rPr>
        <w:t xml:space="preserve">optic neuritis, cranial nerve palsies, </w:t>
      </w:r>
      <w:proofErr w:type="spellStart"/>
      <w:r w:rsidRPr="004A50DA">
        <w:rPr>
          <w:rFonts w:asciiTheme="minorHAnsi" w:hAnsiTheme="minorHAnsi" w:cs="Arial"/>
          <w:color w:val="000000"/>
          <w:sz w:val="22"/>
          <w:szCs w:val="22"/>
          <w:shd w:val="clear" w:color="auto" w:fill="FFFFFF"/>
        </w:rPr>
        <w:t>meningoencephalitis</w:t>
      </w:r>
      <w:proofErr w:type="spellEnd"/>
      <w:r w:rsidR="006D5D13">
        <w:rPr>
          <w:rFonts w:asciiTheme="minorHAnsi" w:hAnsiTheme="minorHAnsi" w:cs="Arial"/>
          <w:color w:val="000000"/>
          <w:sz w:val="22"/>
          <w:szCs w:val="22"/>
          <w:shd w:val="clear" w:color="auto" w:fill="FFFFFF"/>
        </w:rPr>
        <w:t xml:space="preserve">, </w:t>
      </w:r>
      <w:proofErr w:type="spellStart"/>
      <w:r w:rsidR="006D5D13">
        <w:rPr>
          <w:rFonts w:asciiTheme="minorHAnsi" w:hAnsiTheme="minorHAnsi" w:cs="Arial"/>
          <w:color w:val="000000"/>
          <w:sz w:val="22"/>
          <w:szCs w:val="22"/>
          <w:shd w:val="clear" w:color="auto" w:fill="FFFFFF"/>
        </w:rPr>
        <w:t>etc</w:t>
      </w:r>
      <w:proofErr w:type="spellEnd"/>
      <w:r w:rsidR="004169D7">
        <w:rPr>
          <w:rFonts w:asciiTheme="minorHAnsi" w:hAnsiTheme="minorHAnsi" w:cs="Arial"/>
          <w:color w:val="000000"/>
          <w:sz w:val="22"/>
          <w:szCs w:val="22"/>
          <w:shd w:val="clear" w:color="auto" w:fill="FFFFFF"/>
        </w:rPr>
        <w:t xml:space="preserve"> (to rule out</w:t>
      </w:r>
      <w:r w:rsidRPr="004A50DA">
        <w:rPr>
          <w:rFonts w:asciiTheme="minorHAnsi" w:hAnsiTheme="minorHAnsi" w:cs="Arial"/>
          <w:color w:val="000000"/>
          <w:sz w:val="22"/>
          <w:szCs w:val="22"/>
          <w:shd w:val="clear" w:color="auto" w:fill="FFFFFF"/>
        </w:rPr>
        <w:t xml:space="preserve"> infectious mononucleosis)</w:t>
      </w:r>
    </w:p>
    <w:p w:rsidR="0044172B" w:rsidRPr="001D3156" w:rsidRDefault="00BE1CC6" w:rsidP="0044172B">
      <w:pPr>
        <w:pStyle w:val="ListParagraph"/>
        <w:numPr>
          <w:ilvl w:val="1"/>
          <w:numId w:val="3"/>
        </w:numPr>
        <w:rPr>
          <w:rFonts w:asciiTheme="minorHAnsi" w:hAnsiTheme="minorHAnsi"/>
          <w:sz w:val="22"/>
          <w:szCs w:val="22"/>
        </w:rPr>
      </w:pPr>
      <w:r w:rsidRPr="001D3156">
        <w:rPr>
          <w:rFonts w:asciiTheme="minorHAnsi" w:hAnsiTheme="minorHAnsi"/>
          <w:sz w:val="22"/>
          <w:szCs w:val="22"/>
          <w:u w:val="single"/>
        </w:rPr>
        <w:t>Diagnostic tests</w:t>
      </w:r>
      <w:r w:rsidRPr="001D3156">
        <w:rPr>
          <w:rFonts w:asciiTheme="minorHAnsi" w:hAnsiTheme="minorHAnsi"/>
          <w:sz w:val="22"/>
          <w:szCs w:val="22"/>
        </w:rPr>
        <w:t>:</w:t>
      </w:r>
      <w:r w:rsidR="001D3156" w:rsidRPr="001D3156">
        <w:rPr>
          <w:rFonts w:asciiTheme="minorHAnsi" w:hAnsiTheme="minorHAnsi"/>
          <w:sz w:val="22"/>
          <w:szCs w:val="22"/>
        </w:rPr>
        <w:t xml:space="preserve"> [</w:t>
      </w:r>
      <w:r w:rsidR="001D3156" w:rsidRPr="001D3156">
        <w:rPr>
          <w:rFonts w:asciiTheme="minorHAnsi" w:hAnsiTheme="minorHAnsi"/>
          <w:b/>
          <w:color w:val="FF0000"/>
          <w:sz w:val="22"/>
          <w:szCs w:val="22"/>
        </w:rPr>
        <w:t>o</w:t>
      </w:r>
      <w:r w:rsidR="001D3156" w:rsidRPr="001D3156">
        <w:rPr>
          <w:rFonts w:asciiTheme="minorHAnsi" w:hAnsiTheme="minorHAnsi"/>
          <w:sz w:val="22"/>
          <w:szCs w:val="22"/>
        </w:rPr>
        <w:t>bjective]</w:t>
      </w:r>
    </w:p>
    <w:p w:rsidR="00BE1CC6" w:rsidRPr="006D5D13" w:rsidRDefault="005F52E3" w:rsidP="00457196">
      <w:pPr>
        <w:pStyle w:val="ListParagraph"/>
        <w:numPr>
          <w:ilvl w:val="0"/>
          <w:numId w:val="9"/>
        </w:numPr>
        <w:spacing w:line="240" w:lineRule="auto"/>
        <w:ind w:left="2517" w:hanging="357"/>
        <w:rPr>
          <w:rFonts w:asciiTheme="minorHAnsi" w:hAnsiTheme="minorHAnsi"/>
          <w:color w:val="000000"/>
          <w:sz w:val="22"/>
          <w:szCs w:val="22"/>
          <w:shd w:val="clear" w:color="auto" w:fill="FFFFFF"/>
        </w:rPr>
      </w:pPr>
      <w:r>
        <w:rPr>
          <w:rFonts w:asciiTheme="minorHAnsi" w:hAnsiTheme="minorHAnsi"/>
          <w:sz w:val="22"/>
          <w:szCs w:val="22"/>
        </w:rPr>
        <w:t>FBC/CBC</w:t>
      </w:r>
    </w:p>
    <w:p w:rsidR="006D5D13" w:rsidRPr="006D5D13" w:rsidRDefault="006D5D13" w:rsidP="00457196">
      <w:pPr>
        <w:pStyle w:val="ListParagraph"/>
        <w:numPr>
          <w:ilvl w:val="0"/>
          <w:numId w:val="9"/>
        </w:numPr>
        <w:spacing w:line="240" w:lineRule="auto"/>
        <w:ind w:left="2517" w:hanging="357"/>
        <w:rPr>
          <w:rFonts w:asciiTheme="minorHAnsi" w:hAnsiTheme="minorHAnsi"/>
          <w:color w:val="000000"/>
          <w:sz w:val="22"/>
          <w:szCs w:val="22"/>
          <w:shd w:val="clear" w:color="auto" w:fill="FFFFFF"/>
        </w:rPr>
      </w:pPr>
      <w:r>
        <w:rPr>
          <w:rFonts w:asciiTheme="minorHAnsi" w:hAnsiTheme="minorHAnsi"/>
          <w:sz w:val="22"/>
          <w:szCs w:val="22"/>
        </w:rPr>
        <w:t>LFT/SGOT/SGPT (elevated in EBV</w:t>
      </w:r>
      <w:r w:rsidR="004169D7">
        <w:rPr>
          <w:rFonts w:asciiTheme="minorHAnsi" w:hAnsiTheme="minorHAnsi"/>
          <w:sz w:val="22"/>
          <w:szCs w:val="22"/>
        </w:rPr>
        <w:t xml:space="preserve"> – to rule out </w:t>
      </w:r>
      <w:r w:rsidR="004169D7" w:rsidRPr="004A50DA">
        <w:rPr>
          <w:rFonts w:asciiTheme="minorHAnsi" w:hAnsiTheme="minorHAnsi" w:cs="Arial"/>
          <w:color w:val="000000"/>
          <w:sz w:val="22"/>
          <w:szCs w:val="22"/>
          <w:shd w:val="clear" w:color="auto" w:fill="FFFFFF"/>
        </w:rPr>
        <w:t>infectious mononucleosis</w:t>
      </w:r>
      <w:r>
        <w:rPr>
          <w:rFonts w:asciiTheme="minorHAnsi" w:hAnsiTheme="minorHAnsi"/>
          <w:sz w:val="22"/>
          <w:szCs w:val="22"/>
        </w:rPr>
        <w:t>)</w:t>
      </w:r>
    </w:p>
    <w:p w:rsidR="006D5D13" w:rsidRPr="001D3156" w:rsidRDefault="00A02E7C" w:rsidP="00457196">
      <w:pPr>
        <w:pStyle w:val="ListParagraph"/>
        <w:numPr>
          <w:ilvl w:val="0"/>
          <w:numId w:val="9"/>
        </w:numPr>
        <w:spacing w:line="240" w:lineRule="auto"/>
        <w:ind w:left="2517" w:hanging="357"/>
        <w:rPr>
          <w:rFonts w:asciiTheme="minorHAnsi" w:hAnsiTheme="minorHAnsi"/>
          <w:color w:val="000000"/>
          <w:sz w:val="22"/>
          <w:szCs w:val="22"/>
          <w:shd w:val="clear" w:color="auto" w:fill="FFFFFF"/>
        </w:rPr>
      </w:pPr>
      <w:r w:rsidRPr="00A02E7C">
        <w:rPr>
          <w:rFonts w:asciiTheme="minorHAnsi" w:hAnsiTheme="minorHAnsi" w:cs="Helvetica"/>
          <w:color w:val="000000"/>
          <w:sz w:val="22"/>
          <w:szCs w:val="22"/>
          <w:shd w:val="clear" w:color="auto" w:fill="FFFFFF"/>
        </w:rPr>
        <w:t>Anti-EA IgG</w:t>
      </w:r>
      <w:r>
        <w:rPr>
          <w:rFonts w:asciiTheme="minorHAnsi" w:hAnsiTheme="minorHAnsi"/>
          <w:sz w:val="22"/>
          <w:szCs w:val="22"/>
        </w:rPr>
        <w:t xml:space="preserve">, </w:t>
      </w:r>
      <w:proofErr w:type="spellStart"/>
      <w:r>
        <w:rPr>
          <w:rFonts w:asciiTheme="minorHAnsi" w:hAnsiTheme="minorHAnsi"/>
          <w:sz w:val="22"/>
          <w:szCs w:val="22"/>
        </w:rPr>
        <w:t>IgM</w:t>
      </w:r>
      <w:proofErr w:type="spellEnd"/>
      <w:r>
        <w:rPr>
          <w:rFonts w:asciiTheme="minorHAnsi" w:hAnsiTheme="minorHAnsi"/>
          <w:sz w:val="22"/>
          <w:szCs w:val="22"/>
        </w:rPr>
        <w:t>, EBV, viral capsid antigen (+ in EBV)</w:t>
      </w:r>
    </w:p>
    <w:p w:rsidR="00982C0F" w:rsidRPr="001D3156" w:rsidRDefault="009A68D0" w:rsidP="00457196">
      <w:pPr>
        <w:pStyle w:val="ListParagraph"/>
        <w:numPr>
          <w:ilvl w:val="0"/>
          <w:numId w:val="9"/>
        </w:numPr>
        <w:spacing w:line="240" w:lineRule="auto"/>
        <w:ind w:left="2517" w:hanging="357"/>
        <w:contextualSpacing w:val="0"/>
        <w:rPr>
          <w:rFonts w:asciiTheme="minorHAnsi" w:hAnsiTheme="minorHAnsi"/>
          <w:sz w:val="22"/>
          <w:szCs w:val="22"/>
        </w:rPr>
      </w:pPr>
      <w:r>
        <w:rPr>
          <w:rFonts w:asciiTheme="minorHAnsi" w:hAnsiTheme="minorHAnsi"/>
          <w:color w:val="000000"/>
          <w:sz w:val="22"/>
          <w:szCs w:val="22"/>
          <w:shd w:val="clear" w:color="auto" w:fill="FFFFFF"/>
        </w:rPr>
        <w:t>T</w:t>
      </w:r>
      <w:r w:rsidR="005F52E3">
        <w:rPr>
          <w:rFonts w:asciiTheme="minorHAnsi" w:hAnsiTheme="minorHAnsi"/>
          <w:color w:val="000000"/>
          <w:sz w:val="22"/>
          <w:szCs w:val="22"/>
          <w:shd w:val="clear" w:color="auto" w:fill="FFFFFF"/>
        </w:rPr>
        <w:t>hroat swab to iden</w:t>
      </w:r>
      <w:r w:rsidR="00EA5F6D">
        <w:rPr>
          <w:rFonts w:asciiTheme="minorHAnsi" w:hAnsiTheme="minorHAnsi"/>
          <w:color w:val="000000"/>
          <w:sz w:val="22"/>
          <w:szCs w:val="22"/>
          <w:shd w:val="clear" w:color="auto" w:fill="FFFFFF"/>
        </w:rPr>
        <w:t>tify bacterial cause (to rule out</w:t>
      </w:r>
      <w:r w:rsidR="005F52E3">
        <w:rPr>
          <w:rFonts w:asciiTheme="minorHAnsi" w:hAnsiTheme="minorHAnsi"/>
          <w:color w:val="000000"/>
          <w:sz w:val="22"/>
          <w:szCs w:val="22"/>
          <w:shd w:val="clear" w:color="auto" w:fill="FFFFFF"/>
        </w:rPr>
        <w:t xml:space="preserve"> </w:t>
      </w:r>
      <w:r w:rsidR="005F52E3" w:rsidRPr="007122A4">
        <w:rPr>
          <w:rFonts w:asciiTheme="minorHAnsi" w:hAnsiTheme="minorHAnsi" w:cs="Arial"/>
          <w:color w:val="000000" w:themeColor="text1"/>
          <w:sz w:val="22"/>
          <w:szCs w:val="22"/>
          <w:shd w:val="clear" w:color="auto" w:fill="FFFFFF"/>
        </w:rPr>
        <w:t>group A beta-hemolytic streptococcus</w:t>
      </w:r>
      <w:r>
        <w:rPr>
          <w:rFonts w:asciiTheme="minorHAnsi" w:hAnsiTheme="minorHAnsi"/>
          <w:color w:val="000000"/>
          <w:sz w:val="22"/>
          <w:szCs w:val="22"/>
          <w:shd w:val="clear" w:color="auto" w:fill="FFFFFF"/>
        </w:rPr>
        <w:t>): rapid antigen detection test; culture</w:t>
      </w:r>
    </w:p>
    <w:p w:rsidR="0044172B" w:rsidRPr="001D3156" w:rsidRDefault="00CB37A3" w:rsidP="00457196">
      <w:pPr>
        <w:pStyle w:val="ListParagraph"/>
        <w:numPr>
          <w:ilvl w:val="0"/>
          <w:numId w:val="3"/>
        </w:numPr>
        <w:spacing w:line="240" w:lineRule="auto"/>
        <w:ind w:left="1077"/>
        <w:rPr>
          <w:rFonts w:asciiTheme="minorHAnsi" w:hAnsiTheme="minorHAnsi"/>
          <w:sz w:val="22"/>
          <w:szCs w:val="22"/>
        </w:rPr>
      </w:pPr>
      <w:r w:rsidRPr="00CB37A3">
        <w:rPr>
          <w:rFonts w:asciiTheme="minorHAnsi" w:hAnsiTheme="minorHAnsi"/>
          <w:sz w:val="22"/>
          <w:szCs w:val="22"/>
          <w:u w:val="single"/>
        </w:rPr>
        <w:lastRenderedPageBreak/>
        <w:t>D</w:t>
      </w:r>
      <w:r w:rsidR="00982C0F" w:rsidRPr="001D3156">
        <w:rPr>
          <w:rFonts w:asciiTheme="minorHAnsi" w:hAnsiTheme="minorHAnsi"/>
          <w:sz w:val="22"/>
          <w:szCs w:val="22"/>
          <w:u w:val="single"/>
        </w:rPr>
        <w:t>iagnosis</w:t>
      </w:r>
      <w:r w:rsidR="0044172B" w:rsidRPr="001D3156">
        <w:rPr>
          <w:rFonts w:asciiTheme="minorHAnsi" w:hAnsiTheme="minorHAnsi"/>
          <w:sz w:val="22"/>
          <w:szCs w:val="22"/>
        </w:rPr>
        <w:t xml:space="preserve"> may be identified</w:t>
      </w:r>
      <w:r w:rsidR="00291407" w:rsidRPr="001D3156">
        <w:rPr>
          <w:rFonts w:asciiTheme="minorHAnsi" w:hAnsiTheme="minorHAnsi"/>
          <w:sz w:val="22"/>
          <w:szCs w:val="22"/>
        </w:rPr>
        <w:t>.</w:t>
      </w:r>
      <w:r w:rsidR="004A7FE6" w:rsidRPr="001D3156">
        <w:rPr>
          <w:rFonts w:asciiTheme="minorHAnsi" w:hAnsiTheme="minorHAnsi"/>
          <w:sz w:val="22"/>
          <w:szCs w:val="22"/>
        </w:rPr>
        <w:t xml:space="preserve"> If the clinical findings from the clinical data </w:t>
      </w:r>
      <w:r w:rsidR="00A67B7B">
        <w:rPr>
          <w:rFonts w:asciiTheme="minorHAnsi" w:hAnsiTheme="minorHAnsi"/>
          <w:sz w:val="22"/>
          <w:szCs w:val="22"/>
        </w:rPr>
        <w:t>may support viral or bacterial pharyngitis, or infectious mononucleosis</w:t>
      </w:r>
      <w:r w:rsidR="004A7FE6" w:rsidRPr="001D3156">
        <w:rPr>
          <w:rFonts w:asciiTheme="minorHAnsi" w:hAnsiTheme="minorHAnsi"/>
          <w:sz w:val="22"/>
          <w:szCs w:val="22"/>
        </w:rPr>
        <w:t>.</w:t>
      </w:r>
    </w:p>
    <w:p w:rsidR="0044172B" w:rsidRPr="001D3156" w:rsidRDefault="002661F8" w:rsidP="0044172B">
      <w:pPr>
        <w:rPr>
          <w:sz w:val="22"/>
          <w:szCs w:val="22"/>
        </w:rPr>
      </w:pPr>
      <w:r>
        <w:rPr>
          <w:sz w:val="22"/>
          <w:szCs w:val="22"/>
        </w:rPr>
        <w:t xml:space="preserve">The clinical reasoning </w:t>
      </w:r>
      <w:r w:rsidR="005C322B">
        <w:rPr>
          <w:sz w:val="22"/>
          <w:szCs w:val="22"/>
        </w:rPr>
        <w:t xml:space="preserve">process </w:t>
      </w:r>
      <w:r>
        <w:rPr>
          <w:sz w:val="22"/>
          <w:szCs w:val="22"/>
        </w:rPr>
        <w:t xml:space="preserve">leads to the establishment of provisional/working and differential diagnosis. This </w:t>
      </w:r>
      <w:r w:rsidR="005C322B">
        <w:rPr>
          <w:sz w:val="22"/>
          <w:szCs w:val="22"/>
        </w:rPr>
        <w:t>is</w:t>
      </w:r>
      <w:r w:rsidR="00291407" w:rsidRPr="001D3156">
        <w:rPr>
          <w:sz w:val="22"/>
          <w:szCs w:val="22"/>
        </w:rPr>
        <w:t xml:space="preserve"> followed by recommendations/interventions, a care plan, other procedures, and/or a referral</w:t>
      </w:r>
      <w:r>
        <w:rPr>
          <w:sz w:val="22"/>
          <w:szCs w:val="22"/>
        </w:rPr>
        <w:t xml:space="preserve"> where </w:t>
      </w:r>
      <w:proofErr w:type="spellStart"/>
      <w:r>
        <w:rPr>
          <w:sz w:val="22"/>
          <w:szCs w:val="22"/>
        </w:rPr>
        <w:t>necessay</w:t>
      </w:r>
      <w:proofErr w:type="spellEnd"/>
      <w:r w:rsidR="00291407" w:rsidRPr="001D3156">
        <w:rPr>
          <w:sz w:val="22"/>
          <w:szCs w:val="22"/>
        </w:rPr>
        <w:t>.</w:t>
      </w:r>
    </w:p>
    <w:p w:rsidR="00291407" w:rsidRPr="001D3156" w:rsidRDefault="00291407" w:rsidP="0044172B">
      <w:pPr>
        <w:rPr>
          <w:sz w:val="22"/>
          <w:szCs w:val="22"/>
        </w:rPr>
      </w:pPr>
    </w:p>
    <w:p w:rsidR="00291407" w:rsidRPr="001D3156" w:rsidRDefault="00291407" w:rsidP="0044172B">
      <w:pPr>
        <w:rPr>
          <w:b/>
          <w:sz w:val="22"/>
          <w:szCs w:val="22"/>
          <w:u w:val="single"/>
        </w:rPr>
      </w:pPr>
      <w:r w:rsidRPr="001D3156">
        <w:rPr>
          <w:b/>
          <w:sz w:val="22"/>
          <w:szCs w:val="22"/>
          <w:u w:val="single"/>
        </w:rPr>
        <w:t>The</w:t>
      </w:r>
      <w:r w:rsidR="000611DF">
        <w:rPr>
          <w:b/>
          <w:sz w:val="22"/>
          <w:szCs w:val="22"/>
          <w:u w:val="single"/>
        </w:rPr>
        <w:t xml:space="preserve"> Clinical</w:t>
      </w:r>
      <w:r w:rsidRPr="001D3156">
        <w:rPr>
          <w:b/>
          <w:sz w:val="22"/>
          <w:szCs w:val="22"/>
          <w:u w:val="single"/>
        </w:rPr>
        <w:t xml:space="preserve"> </w:t>
      </w:r>
      <w:r w:rsidR="000611DF" w:rsidRPr="000611DF">
        <w:rPr>
          <w:b/>
          <w:color w:val="FF0000"/>
          <w:sz w:val="22"/>
          <w:szCs w:val="22"/>
          <w:u w:val="single"/>
        </w:rPr>
        <w:t>A</w:t>
      </w:r>
      <w:r w:rsidR="000611DF">
        <w:rPr>
          <w:b/>
          <w:sz w:val="22"/>
          <w:szCs w:val="22"/>
          <w:u w:val="single"/>
        </w:rPr>
        <w:t>ssessment Process</w:t>
      </w:r>
      <w:r w:rsidRPr="001D3156">
        <w:rPr>
          <w:b/>
          <w:sz w:val="22"/>
          <w:szCs w:val="22"/>
          <w:u w:val="single"/>
        </w:rPr>
        <w:t>:</w:t>
      </w:r>
    </w:p>
    <w:p w:rsidR="00291407" w:rsidRPr="001D3156" w:rsidRDefault="00291407" w:rsidP="0044172B">
      <w:pPr>
        <w:rPr>
          <w:sz w:val="22"/>
          <w:szCs w:val="22"/>
        </w:rPr>
      </w:pPr>
    </w:p>
    <w:p w:rsidR="000611DF" w:rsidRDefault="000611DF" w:rsidP="00291407">
      <w:pPr>
        <w:rPr>
          <w:sz w:val="22"/>
          <w:szCs w:val="22"/>
        </w:rPr>
      </w:pPr>
      <w:r>
        <w:rPr>
          <w:sz w:val="22"/>
          <w:szCs w:val="22"/>
        </w:rPr>
        <w:t>The clinical assessment process involved targeted collection of pertinent clinical data, the reasoning process to come to an understanding of the patient’s h</w:t>
      </w:r>
      <w:r w:rsidR="0084589C">
        <w:rPr>
          <w:sz w:val="22"/>
          <w:szCs w:val="22"/>
        </w:rPr>
        <w:t xml:space="preserve">ealth </w:t>
      </w:r>
      <w:proofErr w:type="gramStart"/>
      <w:r w:rsidR="0084589C">
        <w:rPr>
          <w:sz w:val="22"/>
          <w:szCs w:val="22"/>
        </w:rPr>
        <w:t>issues/problems</w:t>
      </w:r>
      <w:r>
        <w:rPr>
          <w:sz w:val="22"/>
          <w:szCs w:val="22"/>
        </w:rPr>
        <w:t>,</w:t>
      </w:r>
      <w:proofErr w:type="gramEnd"/>
      <w:r>
        <w:rPr>
          <w:sz w:val="22"/>
          <w:szCs w:val="22"/>
        </w:rPr>
        <w:t xml:space="preserve"> and to arrive at a clinical judgment </w:t>
      </w:r>
      <w:r w:rsidR="0084589C">
        <w:rPr>
          <w:sz w:val="22"/>
          <w:szCs w:val="22"/>
        </w:rPr>
        <w:t>and decision which include:</w:t>
      </w:r>
    </w:p>
    <w:p w:rsidR="0084589C" w:rsidRDefault="0084589C" w:rsidP="00AC4B34">
      <w:pPr>
        <w:pStyle w:val="ListParagraph"/>
        <w:numPr>
          <w:ilvl w:val="0"/>
          <w:numId w:val="10"/>
        </w:numPr>
        <w:spacing w:after="0" w:line="240" w:lineRule="auto"/>
        <w:ind w:left="714" w:hanging="357"/>
        <w:rPr>
          <w:rFonts w:asciiTheme="minorHAnsi" w:hAnsiTheme="minorHAnsi"/>
          <w:sz w:val="22"/>
          <w:szCs w:val="22"/>
        </w:rPr>
      </w:pPr>
      <w:r w:rsidRPr="0084589C">
        <w:rPr>
          <w:rFonts w:asciiTheme="minorHAnsi" w:hAnsiTheme="minorHAnsi"/>
          <w:sz w:val="22"/>
          <w:szCs w:val="22"/>
        </w:rPr>
        <w:t>A problem/diagnostic statement</w:t>
      </w:r>
    </w:p>
    <w:p w:rsidR="0068066E" w:rsidRDefault="0068066E" w:rsidP="0068066E">
      <w:pPr>
        <w:pStyle w:val="ListParagraph"/>
        <w:numPr>
          <w:ilvl w:val="1"/>
          <w:numId w:val="10"/>
        </w:numPr>
        <w:spacing w:after="0" w:line="240" w:lineRule="auto"/>
        <w:rPr>
          <w:rFonts w:asciiTheme="minorHAnsi" w:hAnsiTheme="minorHAnsi"/>
          <w:sz w:val="22"/>
          <w:szCs w:val="22"/>
        </w:rPr>
      </w:pPr>
      <w:r>
        <w:rPr>
          <w:rFonts w:asciiTheme="minorHAnsi" w:hAnsiTheme="minorHAnsi"/>
          <w:sz w:val="22"/>
          <w:szCs w:val="22"/>
        </w:rPr>
        <w:t>Provisional/working diagnosis: clinical history and examination findings are suggestive of viral/bacterial pharyngitis</w:t>
      </w:r>
    </w:p>
    <w:p w:rsidR="0068066E" w:rsidRPr="0068066E" w:rsidRDefault="0068066E" w:rsidP="0068066E">
      <w:pPr>
        <w:pStyle w:val="ListParagraph"/>
        <w:numPr>
          <w:ilvl w:val="1"/>
          <w:numId w:val="10"/>
        </w:numPr>
        <w:spacing w:after="0" w:line="240" w:lineRule="auto"/>
        <w:rPr>
          <w:rFonts w:asciiTheme="minorHAnsi" w:hAnsiTheme="minorHAnsi"/>
          <w:sz w:val="22"/>
          <w:szCs w:val="22"/>
        </w:rPr>
      </w:pPr>
      <w:r>
        <w:rPr>
          <w:rFonts w:asciiTheme="minorHAnsi" w:hAnsiTheme="minorHAnsi"/>
          <w:sz w:val="22"/>
          <w:szCs w:val="22"/>
        </w:rPr>
        <w:t xml:space="preserve">Differential diagnosis: to exclude – infectious mononucleosis; </w:t>
      </w:r>
      <w:proofErr w:type="spellStart"/>
      <w:r>
        <w:rPr>
          <w:rFonts w:asciiTheme="minorHAnsi" w:hAnsiTheme="minorHAnsi" w:cs="Arial"/>
          <w:bCs/>
          <w:sz w:val="22"/>
          <w:szCs w:val="22"/>
          <w:shd w:val="clear" w:color="auto" w:fill="FFFFFF"/>
        </w:rPr>
        <w:t>aphthous</w:t>
      </w:r>
      <w:proofErr w:type="spellEnd"/>
      <w:r>
        <w:rPr>
          <w:rFonts w:asciiTheme="minorHAnsi" w:hAnsiTheme="minorHAnsi" w:cs="Arial"/>
          <w:bCs/>
          <w:sz w:val="22"/>
          <w:szCs w:val="22"/>
          <w:shd w:val="clear" w:color="auto" w:fill="FFFFFF"/>
        </w:rPr>
        <w:t xml:space="preserve"> u</w:t>
      </w:r>
      <w:r w:rsidRPr="0068066E">
        <w:rPr>
          <w:rFonts w:asciiTheme="minorHAnsi" w:hAnsiTheme="minorHAnsi" w:cs="Arial"/>
          <w:bCs/>
          <w:sz w:val="22"/>
          <w:szCs w:val="22"/>
          <w:shd w:val="clear" w:color="auto" w:fill="FFFFFF"/>
        </w:rPr>
        <w:t>lcers</w:t>
      </w:r>
    </w:p>
    <w:p w:rsidR="0084589C" w:rsidRPr="0084589C" w:rsidRDefault="0084589C" w:rsidP="00AC4B34">
      <w:pPr>
        <w:pStyle w:val="ListParagraph"/>
        <w:numPr>
          <w:ilvl w:val="0"/>
          <w:numId w:val="10"/>
        </w:numPr>
        <w:spacing w:after="0" w:line="240" w:lineRule="auto"/>
        <w:ind w:left="714" w:hanging="357"/>
        <w:rPr>
          <w:rFonts w:asciiTheme="minorHAnsi" w:hAnsiTheme="minorHAnsi"/>
          <w:sz w:val="22"/>
          <w:szCs w:val="22"/>
        </w:rPr>
      </w:pPr>
      <w:r w:rsidRPr="0084589C">
        <w:rPr>
          <w:rFonts w:asciiTheme="minorHAnsi" w:hAnsiTheme="minorHAnsi"/>
          <w:sz w:val="22"/>
          <w:szCs w:val="22"/>
        </w:rPr>
        <w:t xml:space="preserve">A management/care </w:t>
      </w:r>
      <w:r w:rsidRPr="002C6F7D">
        <w:rPr>
          <w:rFonts w:asciiTheme="minorHAnsi" w:hAnsiTheme="minorHAnsi"/>
          <w:b/>
          <w:color w:val="FF0000"/>
          <w:sz w:val="22"/>
          <w:szCs w:val="22"/>
        </w:rPr>
        <w:t>p</w:t>
      </w:r>
      <w:r w:rsidRPr="0084589C">
        <w:rPr>
          <w:rFonts w:asciiTheme="minorHAnsi" w:hAnsiTheme="minorHAnsi"/>
          <w:sz w:val="22"/>
          <w:szCs w:val="22"/>
        </w:rPr>
        <w:t>lan for the identified problem/diagnosis (and any relevant co-morbidity), which may include goals/milestones, interventions (medical, surgical, patient education), recommendations to patien</w:t>
      </w:r>
      <w:r w:rsidR="005453EB">
        <w:rPr>
          <w:rFonts w:asciiTheme="minorHAnsi" w:hAnsiTheme="minorHAnsi"/>
          <w:sz w:val="22"/>
          <w:szCs w:val="22"/>
        </w:rPr>
        <w:t>t, outcome assessment. (The management plan will be simple for case of simple viral or bacterial pharyngitis)</w:t>
      </w:r>
    </w:p>
    <w:p w:rsidR="000611DF" w:rsidRDefault="000611DF" w:rsidP="00291407">
      <w:pPr>
        <w:rPr>
          <w:sz w:val="22"/>
          <w:szCs w:val="22"/>
        </w:rPr>
      </w:pPr>
    </w:p>
    <w:p w:rsidR="00AC4B34" w:rsidRDefault="00AC4B34">
      <w:pPr>
        <w:rPr>
          <w:sz w:val="22"/>
          <w:szCs w:val="22"/>
        </w:rPr>
      </w:pPr>
    </w:p>
    <w:p w:rsidR="00C17BAB" w:rsidRPr="00C17BAB" w:rsidRDefault="00C17BAB" w:rsidP="00C17BAB">
      <w:pPr>
        <w:pStyle w:val="Heading2"/>
        <w:shd w:val="clear" w:color="auto" w:fill="FFFFFF"/>
        <w:spacing w:before="0"/>
        <w:rPr>
          <w:rFonts w:asciiTheme="minorHAnsi" w:hAnsiTheme="minorHAnsi" w:cs="Arial"/>
          <w:b w:val="0"/>
          <w:bCs w:val="0"/>
          <w:color w:val="000000"/>
          <w:sz w:val="22"/>
          <w:szCs w:val="22"/>
        </w:rPr>
      </w:pPr>
    </w:p>
    <w:p w:rsidR="00C17BAB" w:rsidRDefault="00C17BAB">
      <w:pPr>
        <w:rPr>
          <w:sz w:val="22"/>
          <w:szCs w:val="22"/>
        </w:rPr>
      </w:pPr>
    </w:p>
    <w:p w:rsidR="00C17BAB" w:rsidRDefault="00C17BAB">
      <w:pPr>
        <w:rPr>
          <w:sz w:val="22"/>
          <w:szCs w:val="22"/>
        </w:rPr>
      </w:pPr>
    </w:p>
    <w:p w:rsidR="00C17BAB" w:rsidRDefault="00C17BAB">
      <w:pPr>
        <w:rPr>
          <w:sz w:val="22"/>
          <w:szCs w:val="22"/>
        </w:rPr>
      </w:pPr>
    </w:p>
    <w:p w:rsidR="00C6271A" w:rsidRDefault="00C6271A">
      <w:pPr>
        <w:rPr>
          <w:sz w:val="22"/>
          <w:szCs w:val="22"/>
        </w:rPr>
      </w:pPr>
      <w:r>
        <w:rPr>
          <w:sz w:val="22"/>
          <w:szCs w:val="22"/>
        </w:rPr>
        <w:br w:type="page"/>
      </w:r>
    </w:p>
    <w:p w:rsidR="00C17BAB" w:rsidRDefault="00C17BAB">
      <w:pPr>
        <w:rPr>
          <w:sz w:val="22"/>
          <w:szCs w:val="22"/>
        </w:rPr>
      </w:pPr>
    </w:p>
    <w:p w:rsidR="00C6271A" w:rsidRDefault="00C6271A" w:rsidP="00291407">
      <w:pPr>
        <w:rPr>
          <w:sz w:val="22"/>
          <w:szCs w:val="22"/>
        </w:rPr>
      </w:pPr>
      <w:r w:rsidRPr="00C6271A">
        <w:rPr>
          <w:b/>
          <w:sz w:val="22"/>
          <w:szCs w:val="22"/>
        </w:rPr>
        <w:t>Rheumatoid Arthritis Assessment</w:t>
      </w:r>
      <w:r>
        <w:rPr>
          <w:sz w:val="22"/>
          <w:szCs w:val="22"/>
        </w:rPr>
        <w:t xml:space="preserve"> – Clinical Scenarios/Script</w:t>
      </w:r>
    </w:p>
    <w:p w:rsidR="00C6271A" w:rsidRDefault="00C6271A" w:rsidP="00291407">
      <w:pPr>
        <w:rPr>
          <w:sz w:val="22"/>
          <w:szCs w:val="22"/>
        </w:rPr>
      </w:pPr>
    </w:p>
    <w:p w:rsidR="00C6271A" w:rsidRPr="00C6271A" w:rsidRDefault="00C6271A" w:rsidP="00291407">
      <w:pPr>
        <w:rPr>
          <w:b/>
          <w:sz w:val="22"/>
          <w:szCs w:val="22"/>
          <w:u w:val="single"/>
        </w:rPr>
      </w:pPr>
      <w:r w:rsidRPr="00C6271A">
        <w:rPr>
          <w:b/>
          <w:sz w:val="22"/>
          <w:szCs w:val="22"/>
          <w:u w:val="single"/>
        </w:rPr>
        <w:t>First GP/PCP visit</w:t>
      </w:r>
    </w:p>
    <w:p w:rsidR="00C6271A" w:rsidRDefault="00C6271A" w:rsidP="00291407">
      <w:pPr>
        <w:rPr>
          <w:sz w:val="22"/>
          <w:szCs w:val="22"/>
        </w:rPr>
      </w:pPr>
    </w:p>
    <w:p w:rsidR="006705E2" w:rsidRDefault="006705E2" w:rsidP="00291407">
      <w:pPr>
        <w:rPr>
          <w:sz w:val="22"/>
          <w:szCs w:val="22"/>
        </w:rPr>
      </w:pPr>
      <w:r w:rsidRPr="006705E2">
        <w:rPr>
          <w:sz w:val="22"/>
          <w:szCs w:val="22"/>
          <w:u w:val="single"/>
        </w:rPr>
        <w:t>Presenting complaints</w:t>
      </w:r>
      <w:r>
        <w:rPr>
          <w:sz w:val="22"/>
          <w:szCs w:val="22"/>
        </w:rPr>
        <w:t>:</w:t>
      </w:r>
    </w:p>
    <w:p w:rsidR="00C6271A" w:rsidRDefault="00B46419" w:rsidP="007410C1">
      <w:pPr>
        <w:rPr>
          <w:rFonts w:cs="Arial"/>
          <w:color w:val="000000"/>
          <w:sz w:val="22"/>
          <w:szCs w:val="22"/>
          <w:shd w:val="clear" w:color="auto" w:fill="FFFFFF"/>
        </w:rPr>
      </w:pPr>
      <w:r>
        <w:rPr>
          <w:sz w:val="22"/>
          <w:szCs w:val="22"/>
        </w:rPr>
        <w:t>A 20</w:t>
      </w:r>
      <w:r w:rsidR="00C6271A" w:rsidRPr="001D3156">
        <w:rPr>
          <w:sz w:val="22"/>
          <w:szCs w:val="22"/>
        </w:rPr>
        <w:t xml:space="preserve"> </w:t>
      </w:r>
      <w:proofErr w:type="spellStart"/>
      <w:r w:rsidR="00C6271A" w:rsidRPr="001D3156">
        <w:rPr>
          <w:sz w:val="22"/>
          <w:szCs w:val="22"/>
        </w:rPr>
        <w:t>yo</w:t>
      </w:r>
      <w:proofErr w:type="spellEnd"/>
      <w:r w:rsidR="00C6271A" w:rsidRPr="001D3156">
        <w:rPr>
          <w:sz w:val="22"/>
          <w:szCs w:val="22"/>
        </w:rPr>
        <w:t xml:space="preserve"> </w:t>
      </w:r>
      <w:r w:rsidR="003E7242" w:rsidRPr="003E7242">
        <w:rPr>
          <w:rFonts w:cs="Helvetica"/>
          <w:color w:val="242424"/>
          <w:sz w:val="22"/>
          <w:szCs w:val="22"/>
          <w:shd w:val="clear" w:color="auto" w:fill="FFFFFF"/>
        </w:rPr>
        <w:t>Caucasian</w:t>
      </w:r>
      <w:r w:rsidR="003E7242">
        <w:rPr>
          <w:rStyle w:val="apple-converted-space"/>
          <w:rFonts w:ascii="Helvetica" w:hAnsi="Helvetica" w:cs="Helvetica"/>
          <w:color w:val="242424"/>
          <w:sz w:val="21"/>
          <w:szCs w:val="21"/>
          <w:shd w:val="clear" w:color="auto" w:fill="FFFFFF"/>
        </w:rPr>
        <w:t> </w:t>
      </w:r>
      <w:r w:rsidR="00C6271A" w:rsidRPr="001D3156">
        <w:rPr>
          <w:sz w:val="22"/>
          <w:szCs w:val="22"/>
        </w:rPr>
        <w:t xml:space="preserve">male patient </w:t>
      </w:r>
      <w:r w:rsidR="00F706F1">
        <w:rPr>
          <w:sz w:val="22"/>
          <w:szCs w:val="22"/>
        </w:rPr>
        <w:t xml:space="preserve">from South East Queensland, Australia </w:t>
      </w:r>
      <w:r w:rsidR="00C6271A" w:rsidRPr="001D3156">
        <w:rPr>
          <w:sz w:val="22"/>
          <w:szCs w:val="22"/>
        </w:rPr>
        <w:t xml:space="preserve">presents to </w:t>
      </w:r>
      <w:r>
        <w:rPr>
          <w:sz w:val="22"/>
          <w:szCs w:val="22"/>
        </w:rPr>
        <w:t>his</w:t>
      </w:r>
      <w:r w:rsidR="006705E2">
        <w:rPr>
          <w:sz w:val="22"/>
          <w:szCs w:val="22"/>
        </w:rPr>
        <w:t xml:space="preserve"> </w:t>
      </w:r>
      <w:r w:rsidR="00C6271A" w:rsidRPr="001D3156">
        <w:rPr>
          <w:sz w:val="22"/>
          <w:szCs w:val="22"/>
        </w:rPr>
        <w:t xml:space="preserve">General Practitioner/Primary Care Provider (GP/PCP) with complaints </w:t>
      </w:r>
      <w:r w:rsidR="00C6271A" w:rsidRPr="00C63AF9">
        <w:rPr>
          <w:sz w:val="22"/>
          <w:szCs w:val="22"/>
        </w:rPr>
        <w:t>of</w:t>
      </w:r>
      <w:r w:rsidR="007410C1">
        <w:rPr>
          <w:sz w:val="22"/>
          <w:szCs w:val="22"/>
        </w:rPr>
        <w:t xml:space="preserve"> </w:t>
      </w:r>
      <w:r>
        <w:rPr>
          <w:sz w:val="22"/>
          <w:szCs w:val="22"/>
        </w:rPr>
        <w:t xml:space="preserve">severe sore throat which started 3 days ago; and </w:t>
      </w:r>
      <w:r w:rsidR="00051015">
        <w:rPr>
          <w:sz w:val="22"/>
          <w:szCs w:val="22"/>
        </w:rPr>
        <w:t xml:space="preserve">followed by </w:t>
      </w:r>
      <w:r>
        <w:rPr>
          <w:sz w:val="22"/>
          <w:szCs w:val="22"/>
        </w:rPr>
        <w:t>fever, chill</w:t>
      </w:r>
      <w:r w:rsidR="00051015">
        <w:rPr>
          <w:sz w:val="22"/>
          <w:szCs w:val="22"/>
        </w:rPr>
        <w:t>s,</w:t>
      </w:r>
      <w:r w:rsidR="000F5FAB">
        <w:rPr>
          <w:sz w:val="22"/>
          <w:szCs w:val="22"/>
        </w:rPr>
        <w:t xml:space="preserve"> cough,</w:t>
      </w:r>
      <w:r w:rsidR="00051015">
        <w:rPr>
          <w:sz w:val="22"/>
          <w:szCs w:val="22"/>
        </w:rPr>
        <w:t xml:space="preserve"> nausea and anorexia</w:t>
      </w:r>
      <w:r w:rsidR="00C6271A" w:rsidRPr="00C63AF9">
        <w:rPr>
          <w:rFonts w:cs="Arial"/>
          <w:color w:val="000000"/>
          <w:sz w:val="22"/>
          <w:szCs w:val="22"/>
          <w:shd w:val="clear" w:color="auto" w:fill="FFFFFF"/>
        </w:rPr>
        <w:t xml:space="preserve">. </w:t>
      </w:r>
    </w:p>
    <w:p w:rsidR="006705E2" w:rsidRDefault="0029640B" w:rsidP="00291407">
      <w:pPr>
        <w:rPr>
          <w:rFonts w:cs="Arial"/>
          <w:color w:val="000000"/>
          <w:sz w:val="22"/>
          <w:szCs w:val="22"/>
          <w:shd w:val="clear" w:color="auto" w:fill="FFFFFF"/>
        </w:rPr>
      </w:pPr>
      <w:r>
        <w:rPr>
          <w:rFonts w:cs="Arial"/>
          <w:color w:val="000000"/>
          <w:sz w:val="22"/>
          <w:szCs w:val="22"/>
          <w:u w:val="single"/>
          <w:shd w:val="clear" w:color="auto" w:fill="FFFFFF"/>
        </w:rPr>
        <w:t>Clinical</w:t>
      </w:r>
      <w:r w:rsidR="006705E2" w:rsidRPr="006705E2">
        <w:rPr>
          <w:rFonts w:cs="Arial"/>
          <w:color w:val="000000"/>
          <w:sz w:val="22"/>
          <w:szCs w:val="22"/>
          <w:u w:val="single"/>
          <w:shd w:val="clear" w:color="auto" w:fill="FFFFFF"/>
        </w:rPr>
        <w:t xml:space="preserve"> history</w:t>
      </w:r>
      <w:r w:rsidR="006705E2">
        <w:rPr>
          <w:rFonts w:cs="Arial"/>
          <w:color w:val="000000"/>
          <w:sz w:val="22"/>
          <w:szCs w:val="22"/>
          <w:shd w:val="clear" w:color="auto" w:fill="FFFFFF"/>
        </w:rPr>
        <w:t>:</w:t>
      </w:r>
    </w:p>
    <w:p w:rsidR="006705E2" w:rsidRPr="00C63AF9" w:rsidRDefault="007410C1" w:rsidP="00291407">
      <w:pPr>
        <w:rPr>
          <w:sz w:val="22"/>
          <w:szCs w:val="22"/>
        </w:rPr>
      </w:pPr>
      <w:r>
        <w:rPr>
          <w:rFonts w:cs="Arial"/>
          <w:color w:val="000000"/>
          <w:sz w:val="22"/>
          <w:szCs w:val="22"/>
          <w:shd w:val="clear" w:color="auto" w:fill="FFFFFF"/>
        </w:rPr>
        <w:t>After listening to the patient’s presenting complaints, t</w:t>
      </w:r>
      <w:r w:rsidR="006705E2">
        <w:rPr>
          <w:rFonts w:cs="Arial"/>
          <w:color w:val="000000"/>
          <w:sz w:val="22"/>
          <w:szCs w:val="22"/>
          <w:shd w:val="clear" w:color="auto" w:fill="FFFFFF"/>
        </w:rPr>
        <w:t>he GP/PCP then proceeds t</w:t>
      </w:r>
      <w:r w:rsidR="00B46419">
        <w:rPr>
          <w:rFonts w:cs="Arial"/>
          <w:color w:val="000000"/>
          <w:sz w:val="22"/>
          <w:szCs w:val="22"/>
          <w:shd w:val="clear" w:color="auto" w:fill="FFFFFF"/>
        </w:rPr>
        <w:t>o take a full medical and travel</w:t>
      </w:r>
      <w:r w:rsidR="006705E2">
        <w:rPr>
          <w:rFonts w:cs="Arial"/>
          <w:color w:val="000000"/>
          <w:sz w:val="22"/>
          <w:szCs w:val="22"/>
          <w:shd w:val="clear" w:color="auto" w:fill="FFFFFF"/>
        </w:rPr>
        <w:t xml:space="preserve"> history from the patient.</w:t>
      </w:r>
    </w:p>
    <w:p w:rsidR="003E7242" w:rsidRDefault="0029640B" w:rsidP="000F5825">
      <w:pPr>
        <w:ind w:left="284"/>
        <w:rPr>
          <w:sz w:val="22"/>
          <w:szCs w:val="22"/>
        </w:rPr>
      </w:pPr>
      <w:r>
        <w:rPr>
          <w:i/>
          <w:sz w:val="22"/>
          <w:szCs w:val="22"/>
        </w:rPr>
        <w:t>Clinical</w:t>
      </w:r>
      <w:r w:rsidR="00DE130C" w:rsidRPr="00DE130C">
        <w:rPr>
          <w:i/>
          <w:sz w:val="22"/>
          <w:szCs w:val="22"/>
        </w:rPr>
        <w:t xml:space="preserve"> history</w:t>
      </w:r>
      <w:r w:rsidR="00D21FB3">
        <w:rPr>
          <w:sz w:val="22"/>
          <w:szCs w:val="22"/>
        </w:rPr>
        <w:t xml:space="preserve"> to relevant to pharyngitis</w:t>
      </w:r>
      <w:r w:rsidR="003E7242">
        <w:rPr>
          <w:sz w:val="22"/>
          <w:szCs w:val="22"/>
        </w:rPr>
        <w:t>:</w:t>
      </w:r>
    </w:p>
    <w:p w:rsidR="003E7242" w:rsidRPr="00AA5586" w:rsidRDefault="00AA5586" w:rsidP="00AA5586">
      <w:pPr>
        <w:pStyle w:val="ListParagraph"/>
        <w:numPr>
          <w:ilvl w:val="0"/>
          <w:numId w:val="11"/>
        </w:numPr>
        <w:spacing w:after="0" w:line="240" w:lineRule="auto"/>
        <w:ind w:left="714" w:hanging="357"/>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O</w:t>
      </w:r>
      <w:r w:rsidR="005A7767" w:rsidRPr="00C17385">
        <w:rPr>
          <w:rFonts w:asciiTheme="minorHAnsi" w:hAnsiTheme="minorHAnsi" w:cs="Arial"/>
          <w:color w:val="0070C0"/>
          <w:sz w:val="22"/>
          <w:szCs w:val="22"/>
          <w:shd w:val="clear" w:color="auto" w:fill="FFFFFF"/>
        </w:rPr>
        <w:t xml:space="preserve">nset </w:t>
      </w:r>
      <w:r>
        <w:rPr>
          <w:rFonts w:asciiTheme="minorHAnsi" w:hAnsiTheme="minorHAnsi" w:cs="Arial"/>
          <w:color w:val="0070C0"/>
          <w:sz w:val="22"/>
          <w:szCs w:val="22"/>
          <w:shd w:val="clear" w:color="auto" w:fill="FFFFFF"/>
        </w:rPr>
        <w:t xml:space="preserve">of complaints: </w:t>
      </w:r>
      <w:r>
        <w:rPr>
          <w:rFonts w:asciiTheme="minorHAnsi" w:hAnsiTheme="minorHAnsi" w:cs="Arial"/>
          <w:color w:val="222222"/>
          <w:sz w:val="22"/>
          <w:szCs w:val="22"/>
          <w:shd w:val="clear" w:color="auto" w:fill="FFFFFF"/>
        </w:rPr>
        <w:t>sore throat started 3 days ag</w:t>
      </w:r>
      <w:r w:rsidR="00FA2E9A">
        <w:rPr>
          <w:rFonts w:asciiTheme="minorHAnsi" w:hAnsiTheme="minorHAnsi" w:cs="Arial"/>
          <w:color w:val="222222"/>
          <w:sz w:val="22"/>
          <w:szCs w:val="22"/>
          <w:shd w:val="clear" w:color="auto" w:fill="FFFFFF"/>
        </w:rPr>
        <w:t>o</w:t>
      </w:r>
      <w:r>
        <w:rPr>
          <w:rFonts w:asciiTheme="minorHAnsi" w:hAnsiTheme="minorHAnsi" w:cs="Arial"/>
          <w:color w:val="222222"/>
          <w:sz w:val="22"/>
          <w:szCs w:val="22"/>
          <w:shd w:val="clear" w:color="auto" w:fill="FFFFFF"/>
        </w:rPr>
        <w:t>, which is followed by low grade fev</w:t>
      </w:r>
      <w:r w:rsidR="004D3363">
        <w:rPr>
          <w:rFonts w:asciiTheme="minorHAnsi" w:hAnsiTheme="minorHAnsi" w:cs="Arial"/>
          <w:color w:val="222222"/>
          <w:sz w:val="22"/>
          <w:szCs w:val="22"/>
          <w:shd w:val="clear" w:color="auto" w:fill="FFFFFF"/>
        </w:rPr>
        <w:t>er, chills, nausea and anorexia</w:t>
      </w:r>
      <w:r>
        <w:rPr>
          <w:rFonts w:asciiTheme="minorHAnsi" w:hAnsiTheme="minorHAnsi" w:cs="Arial"/>
          <w:color w:val="222222"/>
          <w:sz w:val="22"/>
          <w:szCs w:val="22"/>
          <w:shd w:val="clear" w:color="auto" w:fill="FFFFFF"/>
        </w:rPr>
        <w:t>. Patient also complains of feeling of secretions coming out from back of throat</w:t>
      </w:r>
      <w:r w:rsidR="00D21FB3">
        <w:rPr>
          <w:rFonts w:asciiTheme="minorHAnsi" w:hAnsiTheme="minorHAnsi" w:cs="Arial"/>
          <w:color w:val="222222"/>
          <w:sz w:val="22"/>
          <w:szCs w:val="22"/>
          <w:shd w:val="clear" w:color="auto" w:fill="FFFFFF"/>
        </w:rPr>
        <w:t xml:space="preserve">. </w:t>
      </w:r>
    </w:p>
    <w:p w:rsidR="00AA5586" w:rsidRDefault="00AA5586" w:rsidP="003E7242">
      <w:pPr>
        <w:pStyle w:val="ListParagraph"/>
        <w:numPr>
          <w:ilvl w:val="0"/>
          <w:numId w:val="11"/>
        </w:numPr>
        <w:spacing w:after="0" w:line="240" w:lineRule="auto"/>
        <w:ind w:left="714" w:hanging="357"/>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Exposure history</w:t>
      </w:r>
      <w:r>
        <w:rPr>
          <w:rFonts w:asciiTheme="minorHAnsi" w:hAnsiTheme="minorHAnsi" w:cs="Arial"/>
          <w:color w:val="222222"/>
          <w:sz w:val="22"/>
          <w:szCs w:val="22"/>
          <w:shd w:val="clear" w:color="auto" w:fill="FFFFFF"/>
        </w:rPr>
        <w:t xml:space="preserve">: </w:t>
      </w:r>
    </w:p>
    <w:p w:rsidR="003E7242" w:rsidRDefault="000D1C90" w:rsidP="007652B9">
      <w:pPr>
        <w:pStyle w:val="ListParagraph"/>
        <w:numPr>
          <w:ilvl w:val="1"/>
          <w:numId w:val="11"/>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Patient</w:t>
      </w:r>
      <w:r w:rsidR="00AA5586">
        <w:rPr>
          <w:rFonts w:asciiTheme="minorHAnsi" w:hAnsiTheme="minorHAnsi" w:cs="Arial"/>
          <w:color w:val="222222"/>
          <w:sz w:val="22"/>
          <w:szCs w:val="22"/>
          <w:shd w:val="clear" w:color="auto" w:fill="FFFFFF"/>
        </w:rPr>
        <w:t xml:space="preserve"> denies any recent (up to 6 weeks ago) exposure to any other person who exhibited signs of respiratory infections. </w:t>
      </w:r>
    </w:p>
    <w:p w:rsidR="00AA5586" w:rsidRDefault="00AA5586" w:rsidP="007652B9">
      <w:pPr>
        <w:pStyle w:val="ListParagraph"/>
        <w:numPr>
          <w:ilvl w:val="1"/>
          <w:numId w:val="11"/>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 xml:space="preserve">Patient also denies any known exposure to </w:t>
      </w:r>
      <w:r w:rsidR="00FA2E9A" w:rsidRPr="0044610F">
        <w:rPr>
          <w:rFonts w:asciiTheme="minorHAnsi" w:hAnsiTheme="minorHAnsi"/>
          <w:sz w:val="22"/>
          <w:szCs w:val="22"/>
        </w:rPr>
        <w:t>arthropod</w:t>
      </w:r>
      <w:r w:rsidR="00FA2E9A">
        <w:rPr>
          <w:rFonts w:asciiTheme="minorHAnsi" w:hAnsiTheme="minorHAnsi"/>
          <w:sz w:val="22"/>
          <w:szCs w:val="22"/>
        </w:rPr>
        <w:t>s</w:t>
      </w:r>
      <w:r w:rsidR="000D1C90">
        <w:rPr>
          <w:rFonts w:asciiTheme="minorHAnsi" w:hAnsiTheme="minorHAnsi"/>
          <w:sz w:val="22"/>
          <w:szCs w:val="22"/>
        </w:rPr>
        <w:t xml:space="preserve"> (e.g.</w:t>
      </w:r>
      <w:r w:rsidR="00A64834">
        <w:rPr>
          <w:rFonts w:asciiTheme="minorHAnsi" w:hAnsiTheme="minorHAnsi"/>
          <w:sz w:val="22"/>
          <w:szCs w:val="22"/>
        </w:rPr>
        <w:t xml:space="preserve"> for</w:t>
      </w:r>
      <w:r w:rsidR="000D1C90">
        <w:rPr>
          <w:rFonts w:asciiTheme="minorHAnsi" w:hAnsiTheme="minorHAnsi"/>
          <w:sz w:val="22"/>
          <w:szCs w:val="22"/>
        </w:rPr>
        <w:t xml:space="preserve"> dengue fever</w:t>
      </w:r>
      <w:r w:rsidR="00A64834">
        <w:rPr>
          <w:rFonts w:asciiTheme="minorHAnsi" w:hAnsiTheme="minorHAnsi"/>
          <w:sz w:val="22"/>
          <w:szCs w:val="22"/>
        </w:rPr>
        <w:t xml:space="preserve"> and other </w:t>
      </w:r>
      <w:r w:rsidR="004E562A">
        <w:rPr>
          <w:rFonts w:asciiTheme="minorHAnsi" w:hAnsiTheme="minorHAnsi"/>
          <w:sz w:val="22"/>
          <w:szCs w:val="22"/>
        </w:rPr>
        <w:t xml:space="preserve">arthropods carried infections </w:t>
      </w:r>
      <w:r w:rsidR="00A64834">
        <w:rPr>
          <w:rFonts w:asciiTheme="minorHAnsi" w:hAnsiTheme="minorHAnsi"/>
          <w:sz w:val="22"/>
          <w:szCs w:val="22"/>
        </w:rPr>
        <w:t>risks assessment</w:t>
      </w:r>
      <w:r w:rsidR="000D1C90">
        <w:rPr>
          <w:rFonts w:asciiTheme="minorHAnsi" w:hAnsiTheme="minorHAnsi"/>
          <w:sz w:val="22"/>
          <w:szCs w:val="22"/>
        </w:rPr>
        <w:t>)</w:t>
      </w:r>
    </w:p>
    <w:p w:rsidR="00D21FB3" w:rsidRDefault="00D21FB3" w:rsidP="009B5700">
      <w:pPr>
        <w:pStyle w:val="ListParagraph"/>
        <w:numPr>
          <w:ilvl w:val="0"/>
          <w:numId w:val="11"/>
        </w:numPr>
        <w:spacing w:after="0" w:line="240" w:lineRule="auto"/>
        <w:rPr>
          <w:rFonts w:asciiTheme="minorHAnsi" w:hAnsiTheme="minorHAnsi" w:cs="Arial"/>
          <w:color w:val="222222"/>
          <w:sz w:val="22"/>
          <w:szCs w:val="22"/>
          <w:shd w:val="clear" w:color="auto" w:fill="FFFFFF"/>
        </w:rPr>
      </w:pPr>
      <w:r w:rsidRPr="00D21FB3">
        <w:rPr>
          <w:rFonts w:asciiTheme="minorHAnsi" w:hAnsiTheme="minorHAnsi" w:cs="Arial"/>
          <w:color w:val="0070C0"/>
          <w:sz w:val="22"/>
          <w:szCs w:val="22"/>
          <w:shd w:val="clear" w:color="auto" w:fill="FFFFFF"/>
        </w:rPr>
        <w:t>Previous episodes</w:t>
      </w:r>
      <w:r>
        <w:rPr>
          <w:rFonts w:asciiTheme="minorHAnsi" w:hAnsiTheme="minorHAnsi" w:cs="Arial"/>
          <w:color w:val="222222"/>
          <w:sz w:val="22"/>
          <w:szCs w:val="22"/>
          <w:shd w:val="clear" w:color="auto" w:fill="FFFFFF"/>
        </w:rPr>
        <w:t xml:space="preserve">: </w:t>
      </w:r>
      <w:r w:rsidR="00CD2B6C">
        <w:rPr>
          <w:rFonts w:asciiTheme="minorHAnsi" w:hAnsiTheme="minorHAnsi" w:cs="Arial"/>
          <w:color w:val="222222"/>
          <w:sz w:val="22"/>
          <w:szCs w:val="22"/>
          <w:shd w:val="clear" w:color="auto" w:fill="FFFFFF"/>
        </w:rPr>
        <w:t>according to patient – last episode of sore throat &gt;12 months ago</w:t>
      </w:r>
    </w:p>
    <w:p w:rsidR="00A332D3" w:rsidRPr="00D21FB3" w:rsidRDefault="00A332D3" w:rsidP="009B5700">
      <w:pPr>
        <w:pStyle w:val="ListParagraph"/>
        <w:numPr>
          <w:ilvl w:val="0"/>
          <w:numId w:val="11"/>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Medication history</w:t>
      </w:r>
      <w:r>
        <w:rPr>
          <w:rFonts w:asciiTheme="minorHAnsi" w:hAnsiTheme="minorHAnsi" w:cs="Arial"/>
          <w:sz w:val="22"/>
          <w:szCs w:val="22"/>
          <w:shd w:val="clear" w:color="auto" w:fill="FFFFFF"/>
        </w:rPr>
        <w:t>: patient is not on any prescribed or OTC medication</w:t>
      </w:r>
    </w:p>
    <w:p w:rsidR="007410C1" w:rsidRDefault="006F0AC3" w:rsidP="00EB7E33">
      <w:pPr>
        <w:pStyle w:val="ListParagraph"/>
        <w:numPr>
          <w:ilvl w:val="0"/>
          <w:numId w:val="11"/>
        </w:numPr>
        <w:spacing w:line="240" w:lineRule="auto"/>
        <w:ind w:left="714" w:hanging="357"/>
        <w:contextualSpacing w:val="0"/>
        <w:rPr>
          <w:rFonts w:asciiTheme="minorHAnsi" w:hAnsiTheme="minorHAnsi" w:cs="Arial"/>
          <w:color w:val="222222"/>
          <w:sz w:val="22"/>
          <w:szCs w:val="22"/>
          <w:shd w:val="clear" w:color="auto" w:fill="FFFFFF"/>
        </w:rPr>
      </w:pPr>
      <w:r w:rsidRPr="00464758">
        <w:rPr>
          <w:rFonts w:asciiTheme="minorHAnsi" w:hAnsiTheme="minorHAnsi" w:cs="Arial"/>
          <w:color w:val="0070C0"/>
          <w:sz w:val="22"/>
          <w:szCs w:val="22"/>
          <w:shd w:val="clear" w:color="auto" w:fill="FFFFFF"/>
        </w:rPr>
        <w:t>Smoking</w:t>
      </w:r>
      <w:r w:rsidR="00AA5586">
        <w:rPr>
          <w:rFonts w:asciiTheme="minorHAnsi" w:hAnsiTheme="minorHAnsi" w:cs="Arial"/>
          <w:color w:val="0070C0"/>
          <w:sz w:val="22"/>
          <w:szCs w:val="22"/>
          <w:shd w:val="clear" w:color="auto" w:fill="FFFFFF"/>
        </w:rPr>
        <w:t xml:space="preserve"> and drinking</w:t>
      </w:r>
      <w:r w:rsidRPr="00464758">
        <w:rPr>
          <w:rFonts w:asciiTheme="minorHAnsi" w:hAnsiTheme="minorHAnsi" w:cs="Arial"/>
          <w:color w:val="0070C0"/>
          <w:sz w:val="22"/>
          <w:szCs w:val="22"/>
          <w:shd w:val="clear" w:color="auto" w:fill="FFFFFF"/>
        </w:rPr>
        <w:t xml:space="preserve"> </w:t>
      </w:r>
      <w:r>
        <w:rPr>
          <w:rFonts w:asciiTheme="minorHAnsi" w:hAnsiTheme="minorHAnsi" w:cs="Arial"/>
          <w:color w:val="222222"/>
          <w:sz w:val="22"/>
          <w:szCs w:val="22"/>
          <w:shd w:val="clear" w:color="auto" w:fill="FFFFFF"/>
        </w:rPr>
        <w:t>history:</w:t>
      </w:r>
      <w:r w:rsidR="009B5700">
        <w:rPr>
          <w:rFonts w:asciiTheme="minorHAnsi" w:hAnsiTheme="minorHAnsi" w:cs="Arial"/>
          <w:color w:val="222222"/>
          <w:sz w:val="22"/>
          <w:szCs w:val="22"/>
          <w:shd w:val="clear" w:color="auto" w:fill="FFFFFF"/>
        </w:rPr>
        <w:t xml:space="preserve"> </w:t>
      </w:r>
      <w:r w:rsidR="00AA5586">
        <w:rPr>
          <w:rFonts w:asciiTheme="minorHAnsi" w:hAnsiTheme="minorHAnsi" w:cs="Arial"/>
          <w:color w:val="222222"/>
          <w:sz w:val="22"/>
          <w:szCs w:val="22"/>
          <w:shd w:val="clear" w:color="auto" w:fill="FFFFFF"/>
        </w:rPr>
        <w:t>Patient is a non-smoker and only drinks socially</w:t>
      </w:r>
    </w:p>
    <w:p w:rsidR="003E7242" w:rsidRPr="003E7242" w:rsidRDefault="00AA5586" w:rsidP="000F5825">
      <w:pPr>
        <w:ind w:left="284"/>
        <w:rPr>
          <w:rFonts w:cs="Arial"/>
          <w:color w:val="222222"/>
          <w:sz w:val="22"/>
          <w:szCs w:val="22"/>
          <w:shd w:val="clear" w:color="auto" w:fill="FFFFFF"/>
        </w:rPr>
      </w:pPr>
      <w:r>
        <w:rPr>
          <w:rFonts w:cs="Arial"/>
          <w:i/>
          <w:color w:val="222222"/>
          <w:sz w:val="22"/>
          <w:szCs w:val="22"/>
          <w:shd w:val="clear" w:color="auto" w:fill="FFFFFF"/>
        </w:rPr>
        <w:t>Travel</w:t>
      </w:r>
      <w:r w:rsidR="003E7242" w:rsidRPr="00DE130C">
        <w:rPr>
          <w:rFonts w:cs="Arial"/>
          <w:i/>
          <w:color w:val="222222"/>
          <w:sz w:val="22"/>
          <w:szCs w:val="22"/>
          <w:shd w:val="clear" w:color="auto" w:fill="FFFFFF"/>
        </w:rPr>
        <w:t xml:space="preserve"> history</w:t>
      </w:r>
      <w:r w:rsidR="003E7242">
        <w:rPr>
          <w:rFonts w:cs="Arial"/>
          <w:color w:val="222222"/>
          <w:sz w:val="22"/>
          <w:szCs w:val="22"/>
          <w:shd w:val="clear" w:color="auto" w:fill="FFFFFF"/>
        </w:rPr>
        <w:t>:</w:t>
      </w:r>
    </w:p>
    <w:p w:rsidR="00AA5586" w:rsidRDefault="00AA5586" w:rsidP="00BF5D7C">
      <w:pPr>
        <w:pStyle w:val="ListParagraph"/>
        <w:numPr>
          <w:ilvl w:val="0"/>
          <w:numId w:val="12"/>
        </w:numPr>
        <w:spacing w:after="0" w:line="240" w:lineRule="auto"/>
        <w:ind w:left="714" w:hanging="357"/>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Patient denies recent travel</w:t>
      </w:r>
      <w:r w:rsidR="00A01854">
        <w:rPr>
          <w:rFonts w:asciiTheme="minorHAnsi" w:hAnsiTheme="minorHAnsi" w:cs="Arial"/>
          <w:color w:val="222222"/>
          <w:sz w:val="22"/>
          <w:szCs w:val="22"/>
          <w:shd w:val="clear" w:color="auto" w:fill="FFFFFF"/>
        </w:rPr>
        <w:t xml:space="preserve"> </w:t>
      </w:r>
      <w:r w:rsidR="00517E25">
        <w:rPr>
          <w:rFonts w:asciiTheme="minorHAnsi" w:hAnsiTheme="minorHAnsi" w:cs="Arial"/>
          <w:color w:val="222222"/>
          <w:sz w:val="22"/>
          <w:szCs w:val="22"/>
          <w:shd w:val="clear" w:color="auto" w:fill="FFFFFF"/>
        </w:rPr>
        <w:t>to regions</w:t>
      </w:r>
      <w:r w:rsidR="00A01854">
        <w:rPr>
          <w:rFonts w:asciiTheme="minorHAnsi" w:hAnsiTheme="minorHAnsi" w:cs="Arial"/>
          <w:color w:val="222222"/>
          <w:sz w:val="22"/>
          <w:szCs w:val="22"/>
          <w:shd w:val="clear" w:color="auto" w:fill="FFFFFF"/>
        </w:rPr>
        <w:t xml:space="preserve"> that is known to be infested with disease carrying arthropods such as </w:t>
      </w:r>
      <w:proofErr w:type="spellStart"/>
      <w:r w:rsidR="00A01854" w:rsidRPr="00A01854">
        <w:rPr>
          <w:rFonts w:asciiTheme="minorHAnsi" w:hAnsiTheme="minorHAnsi" w:cs="Arial"/>
          <w:color w:val="545454"/>
          <w:sz w:val="22"/>
          <w:szCs w:val="22"/>
          <w:shd w:val="clear" w:color="auto" w:fill="FFFFFF"/>
        </w:rPr>
        <w:t>aedes</w:t>
      </w:r>
      <w:proofErr w:type="spellEnd"/>
      <w:r w:rsidR="00A01854" w:rsidRPr="00A01854">
        <w:rPr>
          <w:rFonts w:asciiTheme="minorHAnsi" w:hAnsiTheme="minorHAnsi" w:cs="Arial"/>
          <w:color w:val="545454"/>
          <w:sz w:val="22"/>
          <w:szCs w:val="22"/>
          <w:shd w:val="clear" w:color="auto" w:fill="FFFFFF"/>
        </w:rPr>
        <w:t xml:space="preserve"> </w:t>
      </w:r>
      <w:proofErr w:type="spellStart"/>
      <w:r w:rsidR="00A01854" w:rsidRPr="00A01854">
        <w:rPr>
          <w:rFonts w:asciiTheme="minorHAnsi" w:hAnsiTheme="minorHAnsi" w:cs="Arial"/>
          <w:color w:val="545454"/>
          <w:sz w:val="22"/>
          <w:szCs w:val="22"/>
          <w:shd w:val="clear" w:color="auto" w:fill="FFFFFF"/>
        </w:rPr>
        <w:t>aegypti</w:t>
      </w:r>
      <w:proofErr w:type="spellEnd"/>
      <w:r w:rsidR="00A01854">
        <w:rPr>
          <w:rFonts w:asciiTheme="minorHAnsi" w:hAnsiTheme="minorHAnsi" w:cs="Arial"/>
          <w:color w:val="545454"/>
          <w:sz w:val="22"/>
          <w:szCs w:val="22"/>
          <w:shd w:val="clear" w:color="auto" w:fill="FFFFFF"/>
        </w:rPr>
        <w:t xml:space="preserve"> (dengue fever)</w:t>
      </w:r>
    </w:p>
    <w:p w:rsidR="003E7242" w:rsidRDefault="000F5825" w:rsidP="000F5825">
      <w:pPr>
        <w:spacing w:after="120"/>
        <w:rPr>
          <w:sz w:val="22"/>
          <w:szCs w:val="22"/>
        </w:rPr>
      </w:pPr>
      <w:r>
        <w:rPr>
          <w:sz w:val="22"/>
          <w:szCs w:val="22"/>
        </w:rPr>
        <w:t xml:space="preserve">The </w:t>
      </w:r>
      <w:r w:rsidRPr="006F0AC3">
        <w:rPr>
          <w:i/>
          <w:sz w:val="22"/>
          <w:szCs w:val="22"/>
        </w:rPr>
        <w:t>medical</w:t>
      </w:r>
      <w:r w:rsidR="006F0AC3" w:rsidRPr="006F0AC3">
        <w:rPr>
          <w:i/>
          <w:sz w:val="22"/>
          <w:szCs w:val="22"/>
        </w:rPr>
        <w:t xml:space="preserve"> history</w:t>
      </w:r>
      <w:r>
        <w:rPr>
          <w:sz w:val="22"/>
          <w:szCs w:val="22"/>
        </w:rPr>
        <w:t xml:space="preserve"> and </w:t>
      </w:r>
      <w:r w:rsidR="00A01854">
        <w:rPr>
          <w:i/>
          <w:sz w:val="22"/>
          <w:szCs w:val="22"/>
        </w:rPr>
        <w:t>travel</w:t>
      </w:r>
      <w:r w:rsidRPr="006F0AC3">
        <w:rPr>
          <w:i/>
          <w:sz w:val="22"/>
          <w:szCs w:val="22"/>
        </w:rPr>
        <w:t xml:space="preserve"> history</w:t>
      </w:r>
      <w:r>
        <w:rPr>
          <w:sz w:val="22"/>
          <w:szCs w:val="22"/>
        </w:rPr>
        <w:t xml:space="preserve"> details are also recorded in the patient’s medical record.</w:t>
      </w:r>
    </w:p>
    <w:p w:rsidR="00ED5CC0" w:rsidRDefault="00ED5CC0" w:rsidP="000F5825">
      <w:pPr>
        <w:spacing w:after="120"/>
        <w:rPr>
          <w:sz w:val="22"/>
          <w:szCs w:val="22"/>
        </w:rPr>
      </w:pPr>
      <w:r>
        <w:rPr>
          <w:sz w:val="22"/>
          <w:szCs w:val="22"/>
        </w:rPr>
        <w:t>The GP/PCP progresses to conduct a thorough physical examination:</w:t>
      </w:r>
    </w:p>
    <w:p w:rsidR="000F5825" w:rsidRDefault="000F5825" w:rsidP="00291407">
      <w:pPr>
        <w:rPr>
          <w:sz w:val="22"/>
          <w:szCs w:val="22"/>
        </w:rPr>
      </w:pPr>
      <w:r w:rsidRPr="000F5825">
        <w:rPr>
          <w:sz w:val="22"/>
          <w:szCs w:val="22"/>
          <w:u w:val="single"/>
        </w:rPr>
        <w:t>Physical Examination</w:t>
      </w:r>
      <w:r>
        <w:rPr>
          <w:sz w:val="22"/>
          <w:szCs w:val="22"/>
        </w:rPr>
        <w:t>:</w:t>
      </w:r>
    </w:p>
    <w:p w:rsidR="000F5825" w:rsidRPr="000611A6" w:rsidRDefault="007A3B32" w:rsidP="0085196A">
      <w:pPr>
        <w:ind w:left="284"/>
        <w:rPr>
          <w:i/>
          <w:color w:val="A6A6A6" w:themeColor="background1" w:themeShade="A6"/>
          <w:sz w:val="22"/>
          <w:szCs w:val="22"/>
        </w:rPr>
      </w:pPr>
      <w:r w:rsidRPr="000611A6">
        <w:rPr>
          <w:i/>
          <w:color w:val="A6A6A6" w:themeColor="background1" w:themeShade="A6"/>
          <w:sz w:val="22"/>
          <w:szCs w:val="22"/>
        </w:rPr>
        <w:t>Anthropometric data</w:t>
      </w:r>
    </w:p>
    <w:p w:rsidR="007A3B32" w:rsidRPr="000611A6" w:rsidRDefault="00A01854" w:rsidP="00915D16">
      <w:pPr>
        <w:pStyle w:val="ListParagraph"/>
        <w:numPr>
          <w:ilvl w:val="0"/>
          <w:numId w:val="15"/>
        </w:numPr>
        <w:spacing w:after="0" w:line="240" w:lineRule="auto"/>
        <w:ind w:left="1134" w:hanging="357"/>
        <w:rPr>
          <w:rFonts w:asciiTheme="minorHAnsi" w:hAnsiTheme="minorHAnsi"/>
          <w:color w:val="A6A6A6" w:themeColor="background1" w:themeShade="A6"/>
          <w:sz w:val="22"/>
          <w:szCs w:val="22"/>
        </w:rPr>
      </w:pPr>
      <w:r w:rsidRPr="000611A6">
        <w:rPr>
          <w:rFonts w:asciiTheme="minorHAnsi" w:hAnsiTheme="minorHAnsi"/>
          <w:color w:val="A6A6A6" w:themeColor="background1" w:themeShade="A6"/>
          <w:sz w:val="22"/>
          <w:szCs w:val="22"/>
        </w:rPr>
        <w:t>Height: 180</w:t>
      </w:r>
      <w:r w:rsidR="007A3B32" w:rsidRPr="000611A6">
        <w:rPr>
          <w:rFonts w:asciiTheme="minorHAnsi" w:hAnsiTheme="minorHAnsi"/>
          <w:color w:val="A6A6A6" w:themeColor="background1" w:themeShade="A6"/>
          <w:sz w:val="22"/>
          <w:szCs w:val="22"/>
        </w:rPr>
        <w:t xml:space="preserve"> cm</w:t>
      </w:r>
    </w:p>
    <w:p w:rsidR="007A3B32" w:rsidRPr="000611A6" w:rsidRDefault="00255878" w:rsidP="00915D16">
      <w:pPr>
        <w:pStyle w:val="ListParagraph"/>
        <w:numPr>
          <w:ilvl w:val="0"/>
          <w:numId w:val="15"/>
        </w:numPr>
        <w:spacing w:after="0" w:line="240" w:lineRule="auto"/>
        <w:ind w:left="1134" w:hanging="357"/>
        <w:rPr>
          <w:rFonts w:asciiTheme="minorHAnsi" w:hAnsiTheme="minorHAnsi"/>
          <w:color w:val="A6A6A6" w:themeColor="background1" w:themeShade="A6"/>
          <w:sz w:val="22"/>
          <w:szCs w:val="22"/>
        </w:rPr>
      </w:pPr>
      <w:r w:rsidRPr="000611A6">
        <w:rPr>
          <w:rFonts w:asciiTheme="minorHAnsi" w:hAnsiTheme="minorHAnsi"/>
          <w:color w:val="A6A6A6" w:themeColor="background1" w:themeShade="A6"/>
          <w:sz w:val="22"/>
          <w:szCs w:val="22"/>
        </w:rPr>
        <w:t>Weight: 65</w:t>
      </w:r>
      <w:r w:rsidR="007A3B32" w:rsidRPr="000611A6">
        <w:rPr>
          <w:rFonts w:asciiTheme="minorHAnsi" w:hAnsiTheme="minorHAnsi"/>
          <w:color w:val="A6A6A6" w:themeColor="background1" w:themeShade="A6"/>
          <w:sz w:val="22"/>
          <w:szCs w:val="22"/>
        </w:rPr>
        <w:t xml:space="preserve"> kg</w:t>
      </w:r>
    </w:p>
    <w:p w:rsidR="007A3B32" w:rsidRPr="000611A6" w:rsidRDefault="00255878" w:rsidP="00F734DA">
      <w:pPr>
        <w:pStyle w:val="ListParagraph"/>
        <w:numPr>
          <w:ilvl w:val="0"/>
          <w:numId w:val="15"/>
        </w:numPr>
        <w:spacing w:line="240" w:lineRule="auto"/>
        <w:ind w:left="1134" w:hanging="357"/>
        <w:contextualSpacing w:val="0"/>
        <w:rPr>
          <w:rFonts w:asciiTheme="minorHAnsi" w:hAnsiTheme="minorHAnsi"/>
          <w:color w:val="A6A6A6" w:themeColor="background1" w:themeShade="A6"/>
          <w:sz w:val="22"/>
          <w:szCs w:val="22"/>
        </w:rPr>
      </w:pPr>
      <w:r w:rsidRPr="000611A6">
        <w:rPr>
          <w:rFonts w:asciiTheme="minorHAnsi" w:hAnsiTheme="minorHAnsi"/>
          <w:color w:val="A6A6A6" w:themeColor="background1" w:themeShade="A6"/>
          <w:sz w:val="22"/>
          <w:szCs w:val="22"/>
        </w:rPr>
        <w:t>BMI: 20 (healthy: 18.5-25</w:t>
      </w:r>
      <w:r w:rsidR="007A3B32" w:rsidRPr="000611A6">
        <w:rPr>
          <w:rFonts w:asciiTheme="minorHAnsi" w:hAnsiTheme="minorHAnsi"/>
          <w:color w:val="A6A6A6" w:themeColor="background1" w:themeShade="A6"/>
          <w:sz w:val="22"/>
          <w:szCs w:val="22"/>
        </w:rPr>
        <w:t>)</w:t>
      </w:r>
    </w:p>
    <w:p w:rsidR="00915D16" w:rsidRPr="00915D16" w:rsidRDefault="00915D16" w:rsidP="00915D16">
      <w:pPr>
        <w:ind w:left="357"/>
        <w:rPr>
          <w:rFonts w:cs="Arial"/>
          <w:i/>
          <w:color w:val="222222"/>
          <w:sz w:val="22"/>
          <w:szCs w:val="22"/>
          <w:shd w:val="clear" w:color="auto" w:fill="FFFFFF"/>
        </w:rPr>
      </w:pPr>
      <w:r w:rsidRPr="00915D16">
        <w:rPr>
          <w:rFonts w:cs="Arial"/>
          <w:i/>
          <w:color w:val="222222"/>
          <w:sz w:val="22"/>
          <w:szCs w:val="22"/>
          <w:shd w:val="clear" w:color="auto" w:fill="FFFFFF"/>
        </w:rPr>
        <w:t>Symptoms</w:t>
      </w:r>
    </w:p>
    <w:p w:rsidR="00915D16" w:rsidRPr="009C3CF8" w:rsidRDefault="00787CED" w:rsidP="00915D16">
      <w:pPr>
        <w:pStyle w:val="ListParagraph"/>
        <w:numPr>
          <w:ilvl w:val="0"/>
          <w:numId w:val="17"/>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Pain</w:t>
      </w:r>
      <w:r w:rsidR="00915D16">
        <w:rPr>
          <w:rFonts w:asciiTheme="minorHAnsi" w:hAnsiTheme="minorHAnsi" w:cs="Arial"/>
          <w:color w:val="222222"/>
          <w:sz w:val="22"/>
          <w:szCs w:val="22"/>
          <w:shd w:val="clear" w:color="auto" w:fill="FFFFFF"/>
        </w:rPr>
        <w:t>:</w:t>
      </w:r>
      <w:r w:rsidR="00051015">
        <w:rPr>
          <w:rFonts w:asciiTheme="minorHAnsi" w:hAnsiTheme="minorHAnsi" w:cs="Arial"/>
          <w:color w:val="222222"/>
          <w:sz w:val="22"/>
          <w:szCs w:val="22"/>
          <w:shd w:val="clear" w:color="auto" w:fill="FFFFFF"/>
        </w:rPr>
        <w:t xml:space="preserve"> Sudden onset sore throat with</w:t>
      </w:r>
      <w:r>
        <w:rPr>
          <w:rFonts w:asciiTheme="minorHAnsi" w:hAnsiTheme="minorHAnsi" w:cs="Arial"/>
          <w:color w:val="222222"/>
          <w:sz w:val="22"/>
          <w:szCs w:val="22"/>
          <w:shd w:val="clear" w:color="auto" w:fill="FFFFFF"/>
        </w:rPr>
        <w:t xml:space="preserve"> odynophagia</w:t>
      </w:r>
      <w:r w:rsidR="00915D16">
        <w:rPr>
          <w:rFonts w:asciiTheme="minorHAnsi" w:hAnsiTheme="minorHAnsi" w:cs="Arial"/>
          <w:color w:val="000000"/>
          <w:sz w:val="22"/>
          <w:szCs w:val="22"/>
          <w:shd w:val="clear" w:color="auto" w:fill="FFFFFF"/>
        </w:rPr>
        <w:t>.</w:t>
      </w:r>
    </w:p>
    <w:p w:rsidR="00915D16" w:rsidRPr="005F0E28" w:rsidRDefault="00787CED" w:rsidP="00915D16">
      <w:pPr>
        <w:pStyle w:val="ListParagraph"/>
        <w:numPr>
          <w:ilvl w:val="0"/>
          <w:numId w:val="17"/>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Headache</w:t>
      </w:r>
      <w:r w:rsidR="00051015">
        <w:rPr>
          <w:rFonts w:asciiTheme="minorHAnsi" w:hAnsiTheme="minorHAnsi" w:cs="Arial"/>
          <w:color w:val="000000"/>
          <w:sz w:val="22"/>
          <w:szCs w:val="22"/>
          <w:shd w:val="clear" w:color="auto" w:fill="FFFFFF"/>
        </w:rPr>
        <w:t xml:space="preserve"> </w:t>
      </w:r>
    </w:p>
    <w:p w:rsidR="005F0E28" w:rsidRPr="00C17385" w:rsidRDefault="005F0E28" w:rsidP="00915D16">
      <w:pPr>
        <w:pStyle w:val="ListParagraph"/>
        <w:numPr>
          <w:ilvl w:val="0"/>
          <w:numId w:val="17"/>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Chills</w:t>
      </w:r>
      <w:r w:rsidR="00051015">
        <w:rPr>
          <w:rFonts w:asciiTheme="minorHAnsi" w:hAnsiTheme="minorHAnsi" w:cs="Arial"/>
          <w:color w:val="0070C0"/>
          <w:sz w:val="22"/>
          <w:szCs w:val="22"/>
          <w:shd w:val="clear" w:color="auto" w:fill="FFFFFF"/>
        </w:rPr>
        <w:t xml:space="preserve"> </w:t>
      </w:r>
    </w:p>
    <w:p w:rsidR="00051015" w:rsidRPr="00485BB5" w:rsidRDefault="00051015" w:rsidP="00051015">
      <w:pPr>
        <w:pStyle w:val="ListParagraph"/>
        <w:numPr>
          <w:ilvl w:val="0"/>
          <w:numId w:val="17"/>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General malaise</w:t>
      </w:r>
    </w:p>
    <w:p w:rsidR="00915D16" w:rsidRPr="00675188" w:rsidRDefault="00787CED" w:rsidP="00915D16">
      <w:pPr>
        <w:pStyle w:val="ListParagraph"/>
        <w:numPr>
          <w:ilvl w:val="0"/>
          <w:numId w:val="17"/>
        </w:numPr>
        <w:spacing w:after="0" w:line="240" w:lineRule="auto"/>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Nausea and anorexia</w:t>
      </w:r>
      <w:r w:rsidR="007562FB">
        <w:rPr>
          <w:rFonts w:asciiTheme="minorHAnsi" w:hAnsiTheme="minorHAnsi" w:cs="Arial"/>
          <w:color w:val="0070C0"/>
          <w:sz w:val="22"/>
          <w:szCs w:val="22"/>
          <w:shd w:val="clear" w:color="auto" w:fill="FFFFFF"/>
        </w:rPr>
        <w:t>;</w:t>
      </w:r>
      <w:r>
        <w:rPr>
          <w:rFonts w:asciiTheme="minorHAnsi" w:hAnsiTheme="minorHAnsi" w:cs="Arial"/>
          <w:color w:val="0070C0"/>
          <w:sz w:val="22"/>
          <w:szCs w:val="22"/>
          <w:shd w:val="clear" w:color="auto" w:fill="FFFFFF"/>
        </w:rPr>
        <w:t xml:space="preserve"> </w:t>
      </w:r>
      <w:r w:rsidR="007562FB">
        <w:rPr>
          <w:rFonts w:asciiTheme="minorHAnsi" w:hAnsiTheme="minorHAnsi" w:cs="Arial"/>
          <w:sz w:val="22"/>
          <w:szCs w:val="22"/>
          <w:shd w:val="clear" w:color="auto" w:fill="FFFFFF"/>
        </w:rPr>
        <w:t>no vomiting; no abdominal pain</w:t>
      </w:r>
      <w:r w:rsidR="00915D16">
        <w:rPr>
          <w:rFonts w:asciiTheme="minorHAnsi" w:hAnsiTheme="minorHAnsi" w:cs="Arial"/>
          <w:color w:val="0070C0"/>
          <w:sz w:val="22"/>
          <w:szCs w:val="22"/>
          <w:shd w:val="clear" w:color="auto" w:fill="FFFFFF"/>
        </w:rPr>
        <w:t xml:space="preserve"> </w:t>
      </w:r>
    </w:p>
    <w:p w:rsidR="00E73DAF" w:rsidRPr="007A3B32" w:rsidRDefault="00E73DAF" w:rsidP="00E73DAF">
      <w:pPr>
        <w:ind w:left="284"/>
        <w:rPr>
          <w:i/>
          <w:sz w:val="22"/>
          <w:szCs w:val="22"/>
        </w:rPr>
      </w:pPr>
      <w:r w:rsidRPr="007A3B32">
        <w:rPr>
          <w:i/>
          <w:sz w:val="22"/>
          <w:szCs w:val="22"/>
        </w:rPr>
        <w:t>Signs</w:t>
      </w:r>
    </w:p>
    <w:p w:rsidR="00F67F0E" w:rsidRPr="005F0E28" w:rsidRDefault="00F67F0E" w:rsidP="00F67F0E">
      <w:pPr>
        <w:pStyle w:val="ListParagraph"/>
        <w:numPr>
          <w:ilvl w:val="0"/>
          <w:numId w:val="16"/>
        </w:numPr>
        <w:spacing w:after="0" w:line="240" w:lineRule="auto"/>
        <w:ind w:left="1134"/>
        <w:rPr>
          <w:rFonts w:asciiTheme="minorHAnsi" w:hAnsiTheme="minorHAnsi" w:cs="Arial"/>
          <w:color w:val="222222"/>
          <w:sz w:val="22"/>
          <w:szCs w:val="22"/>
          <w:shd w:val="clear" w:color="auto" w:fill="FFFFFF"/>
        </w:rPr>
      </w:pPr>
      <w:r>
        <w:rPr>
          <w:rFonts w:asciiTheme="minorHAnsi" w:hAnsiTheme="minorHAnsi" w:cs="Arial"/>
          <w:color w:val="0070C0"/>
          <w:sz w:val="22"/>
          <w:szCs w:val="22"/>
          <w:shd w:val="clear" w:color="auto" w:fill="FFFFFF"/>
        </w:rPr>
        <w:t>Cough</w:t>
      </w:r>
      <w:r>
        <w:rPr>
          <w:rFonts w:asciiTheme="minorHAnsi" w:hAnsiTheme="minorHAnsi" w:cs="Arial"/>
          <w:sz w:val="22"/>
          <w:szCs w:val="22"/>
          <w:shd w:val="clear" w:color="auto" w:fill="FFFFFF"/>
        </w:rPr>
        <w:t>:</w:t>
      </w:r>
      <w:r>
        <w:rPr>
          <w:rFonts w:asciiTheme="minorHAnsi" w:hAnsiTheme="minorHAnsi" w:cs="Arial"/>
          <w:color w:val="0070C0"/>
          <w:sz w:val="22"/>
          <w:szCs w:val="22"/>
          <w:shd w:val="clear" w:color="auto" w:fill="FFFFFF"/>
        </w:rPr>
        <w:t xml:space="preserve"> </w:t>
      </w:r>
      <w:r>
        <w:rPr>
          <w:rFonts w:asciiTheme="minorHAnsi" w:hAnsiTheme="minorHAnsi" w:cs="Arial"/>
          <w:sz w:val="22"/>
          <w:szCs w:val="22"/>
          <w:shd w:val="clear" w:color="auto" w:fill="FFFFFF"/>
        </w:rPr>
        <w:t>non-productive cough</w:t>
      </w:r>
      <w:r w:rsidR="001304AA">
        <w:rPr>
          <w:rFonts w:asciiTheme="minorHAnsi" w:hAnsiTheme="minorHAnsi" w:cs="Arial"/>
          <w:sz w:val="22"/>
          <w:szCs w:val="22"/>
          <w:shd w:val="clear" w:color="auto" w:fill="FFFFFF"/>
        </w:rPr>
        <w:t>; chest clear</w:t>
      </w:r>
    </w:p>
    <w:p w:rsidR="00E73DAF" w:rsidRDefault="00787CED" w:rsidP="00E73DAF">
      <w:pPr>
        <w:pStyle w:val="ListParagraph"/>
        <w:numPr>
          <w:ilvl w:val="0"/>
          <w:numId w:val="16"/>
        </w:numPr>
        <w:spacing w:after="0" w:line="240" w:lineRule="auto"/>
        <w:ind w:left="1134" w:hanging="357"/>
        <w:rPr>
          <w:rFonts w:asciiTheme="minorHAnsi" w:hAnsiTheme="minorHAnsi"/>
          <w:sz w:val="22"/>
          <w:szCs w:val="22"/>
        </w:rPr>
      </w:pPr>
      <w:r>
        <w:rPr>
          <w:rFonts w:asciiTheme="minorHAnsi" w:hAnsiTheme="minorHAnsi"/>
          <w:color w:val="0070C0"/>
          <w:sz w:val="22"/>
          <w:szCs w:val="22"/>
        </w:rPr>
        <w:t>Fever</w:t>
      </w:r>
      <w:r w:rsidR="00E73DAF">
        <w:rPr>
          <w:rFonts w:asciiTheme="minorHAnsi" w:hAnsiTheme="minorHAnsi"/>
          <w:sz w:val="22"/>
          <w:szCs w:val="22"/>
        </w:rPr>
        <w:t>:</w:t>
      </w:r>
      <w:r>
        <w:rPr>
          <w:rFonts w:asciiTheme="minorHAnsi" w:hAnsiTheme="minorHAnsi"/>
          <w:sz w:val="22"/>
          <w:szCs w:val="22"/>
        </w:rPr>
        <w:t xml:space="preserve"> low grade fever </w:t>
      </w:r>
      <w:r w:rsidR="00D559C4">
        <w:rPr>
          <w:rFonts w:asciiTheme="minorHAnsi" w:hAnsiTheme="minorHAnsi"/>
          <w:sz w:val="22"/>
          <w:szCs w:val="22"/>
        </w:rPr>
        <w:t>–</w:t>
      </w:r>
      <w:r>
        <w:rPr>
          <w:rFonts w:asciiTheme="minorHAnsi" w:hAnsiTheme="minorHAnsi"/>
          <w:sz w:val="22"/>
          <w:szCs w:val="22"/>
        </w:rPr>
        <w:t xml:space="preserve"> </w:t>
      </w:r>
      <w:r w:rsidR="00D559C4">
        <w:rPr>
          <w:rFonts w:asciiTheme="minorHAnsi" w:hAnsiTheme="minorHAnsi"/>
          <w:sz w:val="22"/>
          <w:szCs w:val="22"/>
        </w:rPr>
        <w:t xml:space="preserve">38.3C (tympanic) </w:t>
      </w:r>
    </w:p>
    <w:p w:rsidR="00E73DAF" w:rsidRPr="00C12D70" w:rsidRDefault="00B6383D" w:rsidP="00E73DAF">
      <w:pPr>
        <w:pStyle w:val="ListParagraph"/>
        <w:numPr>
          <w:ilvl w:val="0"/>
          <w:numId w:val="16"/>
        </w:numPr>
        <w:spacing w:after="0" w:line="240" w:lineRule="auto"/>
        <w:ind w:left="1134" w:hanging="357"/>
        <w:rPr>
          <w:rFonts w:asciiTheme="minorHAnsi" w:hAnsiTheme="minorHAnsi"/>
          <w:sz w:val="22"/>
          <w:szCs w:val="22"/>
        </w:rPr>
      </w:pPr>
      <w:r>
        <w:rPr>
          <w:rFonts w:asciiTheme="minorHAnsi" w:hAnsiTheme="minorHAnsi"/>
          <w:color w:val="0070C0"/>
          <w:sz w:val="22"/>
          <w:szCs w:val="22"/>
        </w:rPr>
        <w:t>E</w:t>
      </w:r>
      <w:r w:rsidR="00D559C4">
        <w:rPr>
          <w:rFonts w:asciiTheme="minorHAnsi" w:hAnsiTheme="minorHAnsi"/>
          <w:color w:val="0070C0"/>
          <w:sz w:val="22"/>
          <w:szCs w:val="22"/>
        </w:rPr>
        <w:t>rythema</w:t>
      </w:r>
      <w:r>
        <w:rPr>
          <w:rFonts w:asciiTheme="minorHAnsi" w:hAnsiTheme="minorHAnsi"/>
          <w:color w:val="0070C0"/>
          <w:sz w:val="22"/>
          <w:szCs w:val="22"/>
        </w:rPr>
        <w:t xml:space="preserve"> and swelling</w:t>
      </w:r>
      <w:r w:rsidR="00E73DAF">
        <w:rPr>
          <w:rFonts w:asciiTheme="minorHAnsi" w:hAnsiTheme="minorHAnsi"/>
          <w:sz w:val="22"/>
          <w:szCs w:val="22"/>
        </w:rPr>
        <w:t xml:space="preserve">: </w:t>
      </w:r>
      <w:proofErr w:type="spellStart"/>
      <w:r>
        <w:rPr>
          <w:rFonts w:asciiTheme="minorHAnsi" w:hAnsiTheme="minorHAnsi"/>
          <w:sz w:val="22"/>
          <w:szCs w:val="22"/>
        </w:rPr>
        <w:t>tonsillopharynx</w:t>
      </w:r>
      <w:proofErr w:type="spellEnd"/>
      <w:r w:rsidR="00F67F0E">
        <w:rPr>
          <w:rFonts w:asciiTheme="minorHAnsi" w:hAnsiTheme="minorHAnsi"/>
          <w:sz w:val="22"/>
          <w:szCs w:val="22"/>
        </w:rPr>
        <w:t>; no uvula deviation</w:t>
      </w:r>
    </w:p>
    <w:p w:rsidR="00F67F0E" w:rsidRDefault="00F67F0E" w:rsidP="00F67F0E">
      <w:pPr>
        <w:pStyle w:val="ListParagraph"/>
        <w:numPr>
          <w:ilvl w:val="0"/>
          <w:numId w:val="16"/>
        </w:numPr>
        <w:spacing w:after="0" w:line="240" w:lineRule="auto"/>
        <w:ind w:left="1134" w:hanging="357"/>
        <w:rPr>
          <w:rFonts w:asciiTheme="minorHAnsi" w:hAnsiTheme="minorHAnsi"/>
          <w:sz w:val="22"/>
          <w:szCs w:val="22"/>
        </w:rPr>
      </w:pPr>
      <w:r>
        <w:rPr>
          <w:rFonts w:asciiTheme="minorHAnsi" w:hAnsiTheme="minorHAnsi"/>
          <w:color w:val="0070C0"/>
          <w:sz w:val="22"/>
          <w:szCs w:val="22"/>
        </w:rPr>
        <w:t>Exudate</w:t>
      </w:r>
      <w:r>
        <w:rPr>
          <w:rFonts w:asciiTheme="minorHAnsi" w:hAnsiTheme="minorHAnsi"/>
          <w:sz w:val="22"/>
          <w:szCs w:val="22"/>
        </w:rPr>
        <w:t xml:space="preserve">: patchy and discrete </w:t>
      </w:r>
      <w:proofErr w:type="spellStart"/>
      <w:r>
        <w:rPr>
          <w:rFonts w:asciiTheme="minorHAnsi" w:hAnsiTheme="minorHAnsi"/>
          <w:sz w:val="22"/>
          <w:szCs w:val="22"/>
        </w:rPr>
        <w:t>tonsillar</w:t>
      </w:r>
      <w:proofErr w:type="spellEnd"/>
      <w:r>
        <w:rPr>
          <w:rFonts w:asciiTheme="minorHAnsi" w:hAnsiTheme="minorHAnsi"/>
          <w:sz w:val="22"/>
          <w:szCs w:val="22"/>
        </w:rPr>
        <w:t xml:space="preserve"> exudate </w:t>
      </w:r>
    </w:p>
    <w:p w:rsidR="005F0E28" w:rsidRDefault="005F0E28" w:rsidP="005F0E28">
      <w:pPr>
        <w:pStyle w:val="ListParagraph"/>
        <w:spacing w:after="0" w:line="240" w:lineRule="auto"/>
        <w:ind w:left="1134"/>
        <w:rPr>
          <w:rFonts w:asciiTheme="minorHAnsi" w:hAnsiTheme="minorHAnsi"/>
          <w:sz w:val="22"/>
          <w:szCs w:val="22"/>
        </w:rPr>
      </w:pPr>
      <w:r>
        <w:rPr>
          <w:noProof/>
          <w:lang w:val="en-AU" w:eastAsia="en-AU"/>
        </w:rPr>
        <w:lastRenderedPageBreak/>
        <w:drawing>
          <wp:inline distT="0" distB="0" distL="0" distR="0" wp14:anchorId="06225C65" wp14:editId="6BC59BAA">
            <wp:extent cx="4387113" cy="24490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99449" cy="2455888"/>
                    </a:xfrm>
                    <a:prstGeom prst="rect">
                      <a:avLst/>
                    </a:prstGeom>
                  </pic:spPr>
                </pic:pic>
              </a:graphicData>
            </a:graphic>
          </wp:inline>
        </w:drawing>
      </w:r>
    </w:p>
    <w:p w:rsidR="00BB4B64" w:rsidRPr="00BB4B64" w:rsidRDefault="00BB4B64" w:rsidP="00BB4B64">
      <w:pPr>
        <w:pStyle w:val="ListParagraph"/>
        <w:spacing w:after="0" w:line="240" w:lineRule="auto"/>
        <w:ind w:left="1134"/>
        <w:rPr>
          <w:rFonts w:asciiTheme="minorHAnsi" w:hAnsiTheme="minorHAnsi"/>
          <w:sz w:val="22"/>
          <w:szCs w:val="22"/>
        </w:rPr>
      </w:pPr>
    </w:p>
    <w:p w:rsidR="008E418E" w:rsidRDefault="00051015" w:rsidP="00EB7E33">
      <w:pPr>
        <w:pStyle w:val="ListParagraph"/>
        <w:numPr>
          <w:ilvl w:val="0"/>
          <w:numId w:val="16"/>
        </w:numPr>
        <w:spacing w:line="240" w:lineRule="auto"/>
        <w:ind w:left="1134" w:hanging="357"/>
        <w:contextualSpacing w:val="0"/>
        <w:rPr>
          <w:rFonts w:asciiTheme="minorHAnsi" w:hAnsiTheme="minorHAnsi"/>
          <w:sz w:val="22"/>
          <w:szCs w:val="22"/>
        </w:rPr>
      </w:pPr>
      <w:r>
        <w:rPr>
          <w:rFonts w:asciiTheme="minorHAnsi" w:hAnsiTheme="minorHAnsi"/>
          <w:color w:val="0070C0"/>
          <w:sz w:val="22"/>
          <w:szCs w:val="22"/>
        </w:rPr>
        <w:t>Anterior cervical lymphadenopathy</w:t>
      </w:r>
      <w:r>
        <w:rPr>
          <w:rFonts w:asciiTheme="minorHAnsi" w:hAnsiTheme="minorHAnsi"/>
          <w:sz w:val="22"/>
          <w:szCs w:val="22"/>
        </w:rPr>
        <w:t>: swollen and tender</w:t>
      </w:r>
    </w:p>
    <w:p w:rsidR="00623D6D" w:rsidRDefault="00623D6D" w:rsidP="001B71B8">
      <w:pPr>
        <w:ind w:left="284"/>
        <w:rPr>
          <w:sz w:val="22"/>
          <w:szCs w:val="22"/>
        </w:rPr>
      </w:pPr>
      <w:r>
        <w:rPr>
          <w:sz w:val="22"/>
          <w:szCs w:val="22"/>
        </w:rPr>
        <w:t>Skin</w:t>
      </w:r>
    </w:p>
    <w:p w:rsidR="009E03F1" w:rsidRPr="009E03F1" w:rsidRDefault="00E977BF" w:rsidP="009E03F1">
      <w:pPr>
        <w:pStyle w:val="ListParagraph"/>
        <w:numPr>
          <w:ilvl w:val="0"/>
          <w:numId w:val="24"/>
        </w:numPr>
        <w:spacing w:after="0" w:line="240" w:lineRule="auto"/>
        <w:ind w:left="1134"/>
        <w:contextualSpacing w:val="0"/>
        <w:rPr>
          <w:rFonts w:asciiTheme="minorHAnsi" w:hAnsiTheme="minorHAnsi"/>
          <w:sz w:val="22"/>
          <w:szCs w:val="22"/>
        </w:rPr>
      </w:pPr>
      <w:r>
        <w:rPr>
          <w:rFonts w:asciiTheme="minorHAnsi" w:hAnsiTheme="minorHAnsi"/>
          <w:color w:val="0070C0"/>
          <w:sz w:val="22"/>
          <w:szCs w:val="22"/>
        </w:rPr>
        <w:t>Rash</w:t>
      </w:r>
      <w:r w:rsidR="009E03F1" w:rsidRPr="003532F9">
        <w:rPr>
          <w:rFonts w:asciiTheme="minorHAnsi" w:hAnsiTheme="minorHAnsi"/>
          <w:sz w:val="22"/>
          <w:szCs w:val="22"/>
        </w:rPr>
        <w:t>: none</w:t>
      </w:r>
    </w:p>
    <w:p w:rsidR="00E977BF" w:rsidRDefault="00E977BF" w:rsidP="00E977BF">
      <w:pPr>
        <w:ind w:left="284"/>
        <w:rPr>
          <w:sz w:val="22"/>
          <w:szCs w:val="22"/>
        </w:rPr>
      </w:pPr>
      <w:r>
        <w:rPr>
          <w:sz w:val="22"/>
          <w:szCs w:val="22"/>
        </w:rPr>
        <w:t>Tongue</w:t>
      </w:r>
      <w:r w:rsidR="004E59F9">
        <w:rPr>
          <w:sz w:val="22"/>
          <w:szCs w:val="22"/>
        </w:rPr>
        <w:t xml:space="preserve"> and Oral mucosa</w:t>
      </w:r>
    </w:p>
    <w:p w:rsidR="00E977BF" w:rsidRPr="009E03F1" w:rsidRDefault="008F0F82" w:rsidP="00EB7E33">
      <w:pPr>
        <w:pStyle w:val="ListParagraph"/>
        <w:numPr>
          <w:ilvl w:val="0"/>
          <w:numId w:val="24"/>
        </w:numPr>
        <w:spacing w:line="240" w:lineRule="auto"/>
        <w:ind w:left="1134" w:hanging="357"/>
        <w:contextualSpacing w:val="0"/>
        <w:rPr>
          <w:rFonts w:asciiTheme="minorHAnsi" w:hAnsiTheme="minorHAnsi"/>
          <w:sz w:val="22"/>
          <w:szCs w:val="22"/>
        </w:rPr>
      </w:pPr>
      <w:r>
        <w:rPr>
          <w:rFonts w:asciiTheme="minorHAnsi" w:hAnsiTheme="minorHAnsi"/>
          <w:color w:val="0070C0"/>
          <w:sz w:val="22"/>
          <w:szCs w:val="22"/>
        </w:rPr>
        <w:t>S</w:t>
      </w:r>
      <w:r w:rsidR="007F1FEB">
        <w:rPr>
          <w:rFonts w:asciiTheme="minorHAnsi" w:hAnsiTheme="minorHAnsi"/>
          <w:color w:val="0070C0"/>
          <w:sz w:val="22"/>
          <w:szCs w:val="22"/>
        </w:rPr>
        <w:t>trawberry tongue</w:t>
      </w:r>
      <w:r w:rsidR="004E59F9">
        <w:rPr>
          <w:rFonts w:asciiTheme="minorHAnsi" w:hAnsiTheme="minorHAnsi"/>
          <w:sz w:val="22"/>
          <w:szCs w:val="22"/>
        </w:rPr>
        <w:t>: no</w:t>
      </w:r>
      <w:r>
        <w:rPr>
          <w:rFonts w:asciiTheme="minorHAnsi" w:hAnsiTheme="minorHAnsi"/>
          <w:sz w:val="22"/>
          <w:szCs w:val="22"/>
        </w:rPr>
        <w:t>; no ulcer</w:t>
      </w:r>
    </w:p>
    <w:p w:rsidR="00EB7E33" w:rsidRDefault="00EB7E33" w:rsidP="001B71B8">
      <w:pPr>
        <w:ind w:left="284"/>
        <w:rPr>
          <w:sz w:val="22"/>
          <w:szCs w:val="22"/>
        </w:rPr>
      </w:pPr>
      <w:r>
        <w:rPr>
          <w:sz w:val="22"/>
          <w:szCs w:val="22"/>
        </w:rPr>
        <w:t>Vital signs</w:t>
      </w:r>
    </w:p>
    <w:p w:rsidR="00EB7E33" w:rsidRPr="00EB7E33" w:rsidRDefault="00EB7E33" w:rsidP="00EB7E33">
      <w:pPr>
        <w:pStyle w:val="ListParagraph"/>
        <w:numPr>
          <w:ilvl w:val="0"/>
          <w:numId w:val="24"/>
        </w:numPr>
        <w:spacing w:after="0" w:line="240" w:lineRule="auto"/>
        <w:ind w:left="1003" w:hanging="357"/>
        <w:contextualSpacing w:val="0"/>
        <w:rPr>
          <w:rFonts w:asciiTheme="minorHAnsi" w:hAnsiTheme="minorHAnsi"/>
          <w:sz w:val="22"/>
          <w:szCs w:val="22"/>
        </w:rPr>
      </w:pPr>
      <w:r w:rsidRPr="00EB7E33">
        <w:rPr>
          <w:rFonts w:asciiTheme="minorHAnsi" w:hAnsiTheme="minorHAnsi"/>
          <w:sz w:val="22"/>
          <w:szCs w:val="22"/>
        </w:rPr>
        <w:t>Temperature: 38.3C (tympanic)</w:t>
      </w:r>
    </w:p>
    <w:p w:rsidR="00EB7E33" w:rsidRPr="00EB7E33" w:rsidRDefault="00EB7E33" w:rsidP="00EB7E33">
      <w:pPr>
        <w:pStyle w:val="ListParagraph"/>
        <w:numPr>
          <w:ilvl w:val="0"/>
          <w:numId w:val="24"/>
        </w:numPr>
        <w:spacing w:after="0" w:line="240" w:lineRule="auto"/>
        <w:ind w:left="1003" w:hanging="357"/>
        <w:contextualSpacing w:val="0"/>
        <w:rPr>
          <w:rFonts w:asciiTheme="minorHAnsi" w:hAnsiTheme="minorHAnsi"/>
          <w:sz w:val="22"/>
          <w:szCs w:val="22"/>
        </w:rPr>
      </w:pPr>
      <w:r w:rsidRPr="00EB7E33">
        <w:rPr>
          <w:rFonts w:asciiTheme="minorHAnsi" w:hAnsiTheme="minorHAnsi"/>
          <w:sz w:val="22"/>
          <w:szCs w:val="22"/>
        </w:rPr>
        <w:t>Heart rate: 87</w:t>
      </w:r>
    </w:p>
    <w:p w:rsidR="00EB7E33" w:rsidRPr="00EB7E33" w:rsidRDefault="00EB7E33" w:rsidP="00EB7E33">
      <w:pPr>
        <w:pStyle w:val="ListParagraph"/>
        <w:numPr>
          <w:ilvl w:val="0"/>
          <w:numId w:val="24"/>
        </w:numPr>
        <w:spacing w:after="0" w:line="240" w:lineRule="auto"/>
        <w:ind w:left="1003" w:hanging="357"/>
        <w:contextualSpacing w:val="0"/>
        <w:rPr>
          <w:rFonts w:asciiTheme="minorHAnsi" w:hAnsiTheme="minorHAnsi"/>
          <w:sz w:val="22"/>
          <w:szCs w:val="22"/>
        </w:rPr>
      </w:pPr>
      <w:r w:rsidRPr="00EB7E33">
        <w:rPr>
          <w:rFonts w:asciiTheme="minorHAnsi" w:hAnsiTheme="minorHAnsi"/>
          <w:sz w:val="22"/>
          <w:szCs w:val="22"/>
        </w:rPr>
        <w:t>BP 115/75</w:t>
      </w:r>
    </w:p>
    <w:p w:rsidR="00EB7E33" w:rsidRPr="00EB7E33" w:rsidRDefault="00EB7E33" w:rsidP="00EB7E33">
      <w:pPr>
        <w:pStyle w:val="ListParagraph"/>
        <w:numPr>
          <w:ilvl w:val="0"/>
          <w:numId w:val="24"/>
        </w:numPr>
        <w:spacing w:line="240" w:lineRule="auto"/>
        <w:ind w:left="1003" w:hanging="357"/>
        <w:contextualSpacing w:val="0"/>
        <w:rPr>
          <w:rFonts w:asciiTheme="minorHAnsi" w:hAnsiTheme="minorHAnsi"/>
          <w:sz w:val="22"/>
          <w:szCs w:val="22"/>
        </w:rPr>
      </w:pPr>
      <w:r w:rsidRPr="00EB7E33">
        <w:rPr>
          <w:rFonts w:asciiTheme="minorHAnsi" w:hAnsiTheme="minorHAnsi"/>
          <w:sz w:val="22"/>
          <w:szCs w:val="22"/>
        </w:rPr>
        <w:t>Respiratory rate: 16/min</w:t>
      </w:r>
    </w:p>
    <w:p w:rsidR="001B71B8" w:rsidRDefault="001B71B8" w:rsidP="001B71B8">
      <w:pPr>
        <w:ind w:left="284"/>
        <w:rPr>
          <w:sz w:val="22"/>
          <w:szCs w:val="22"/>
        </w:rPr>
      </w:pPr>
      <w:r>
        <w:rPr>
          <w:sz w:val="22"/>
          <w:szCs w:val="22"/>
        </w:rPr>
        <w:t xml:space="preserve">The GP/PCP </w:t>
      </w:r>
      <w:r w:rsidRPr="0033047D">
        <w:rPr>
          <w:b/>
          <w:color w:val="00B050"/>
          <w:sz w:val="22"/>
          <w:szCs w:val="22"/>
        </w:rPr>
        <w:t>records</w:t>
      </w:r>
      <w:r w:rsidRPr="0033047D">
        <w:rPr>
          <w:color w:val="00B050"/>
          <w:sz w:val="22"/>
          <w:szCs w:val="22"/>
        </w:rPr>
        <w:t xml:space="preserve"> </w:t>
      </w:r>
      <w:r>
        <w:rPr>
          <w:sz w:val="22"/>
          <w:szCs w:val="22"/>
        </w:rPr>
        <w:t>the physical examination findings in patient’s medical record.</w:t>
      </w:r>
    </w:p>
    <w:p w:rsidR="005522F6" w:rsidRDefault="005522F6" w:rsidP="00291407">
      <w:pPr>
        <w:rPr>
          <w:sz w:val="22"/>
          <w:szCs w:val="22"/>
        </w:rPr>
      </w:pPr>
    </w:p>
    <w:p w:rsidR="001B71B8" w:rsidRDefault="004B200B" w:rsidP="00291407">
      <w:pPr>
        <w:rPr>
          <w:sz w:val="22"/>
          <w:szCs w:val="22"/>
        </w:rPr>
      </w:pPr>
      <w:r w:rsidRPr="00F83EB4">
        <w:rPr>
          <w:b/>
          <w:color w:val="C00000"/>
          <w:sz w:val="22"/>
          <w:szCs w:val="22"/>
          <w:u w:val="single"/>
        </w:rPr>
        <w:t>Clinical Assessment</w:t>
      </w:r>
      <w:r>
        <w:rPr>
          <w:sz w:val="22"/>
          <w:szCs w:val="22"/>
        </w:rPr>
        <w:t>:</w:t>
      </w:r>
    </w:p>
    <w:p w:rsidR="00DE7AE6" w:rsidRDefault="00DE7AE6" w:rsidP="00291407">
      <w:pPr>
        <w:rPr>
          <w:sz w:val="22"/>
          <w:szCs w:val="22"/>
        </w:rPr>
      </w:pPr>
      <w:r w:rsidRPr="00DE7AE6">
        <w:rPr>
          <w:i/>
          <w:color w:val="00B050"/>
          <w:sz w:val="22"/>
          <w:szCs w:val="22"/>
          <w:u w:val="single"/>
        </w:rPr>
        <w:t>Clinical Reasoning</w:t>
      </w:r>
      <w:r>
        <w:rPr>
          <w:sz w:val="22"/>
          <w:szCs w:val="22"/>
        </w:rPr>
        <w:t>:</w:t>
      </w:r>
    </w:p>
    <w:p w:rsidR="004B200B" w:rsidRDefault="002D20FE" w:rsidP="00291407">
      <w:pPr>
        <w:rPr>
          <w:sz w:val="22"/>
          <w:szCs w:val="22"/>
        </w:rPr>
      </w:pPr>
      <w:r>
        <w:rPr>
          <w:sz w:val="22"/>
          <w:szCs w:val="22"/>
        </w:rPr>
        <w:t xml:space="preserve">The GP/PCP evaluates and applies </w:t>
      </w:r>
      <w:r w:rsidRPr="00DE7AE6">
        <w:rPr>
          <w:sz w:val="22"/>
          <w:szCs w:val="22"/>
        </w:rPr>
        <w:t xml:space="preserve">clinical reasoning </w:t>
      </w:r>
      <w:r>
        <w:rPr>
          <w:sz w:val="22"/>
          <w:szCs w:val="22"/>
        </w:rPr>
        <w:t>on patient</w:t>
      </w:r>
      <w:r w:rsidR="004B200B">
        <w:rPr>
          <w:sz w:val="22"/>
          <w:szCs w:val="22"/>
        </w:rPr>
        <w:t xml:space="preserve"> data </w:t>
      </w:r>
      <w:r>
        <w:rPr>
          <w:sz w:val="22"/>
          <w:szCs w:val="22"/>
        </w:rPr>
        <w:t>including</w:t>
      </w:r>
      <w:r w:rsidR="004B200B">
        <w:rPr>
          <w:sz w:val="22"/>
          <w:szCs w:val="22"/>
        </w:rPr>
        <w:t xml:space="preserve"> </w:t>
      </w:r>
      <w:r w:rsidR="004B200B" w:rsidRPr="005A483E">
        <w:rPr>
          <w:sz w:val="22"/>
          <w:szCs w:val="22"/>
        </w:rPr>
        <w:t>presenting complaints</w:t>
      </w:r>
      <w:r w:rsidR="004B200B">
        <w:rPr>
          <w:sz w:val="22"/>
          <w:szCs w:val="22"/>
        </w:rPr>
        <w:t xml:space="preserve">, </w:t>
      </w:r>
      <w:r w:rsidR="0029640B">
        <w:rPr>
          <w:sz w:val="22"/>
          <w:szCs w:val="22"/>
        </w:rPr>
        <w:t>clinical</w:t>
      </w:r>
      <w:r w:rsidR="004B200B" w:rsidRPr="005A483E">
        <w:rPr>
          <w:sz w:val="22"/>
          <w:szCs w:val="22"/>
        </w:rPr>
        <w:t xml:space="preserve"> history</w:t>
      </w:r>
      <w:r w:rsidR="004B200B">
        <w:rPr>
          <w:sz w:val="22"/>
          <w:szCs w:val="22"/>
        </w:rPr>
        <w:t xml:space="preserve">, </w:t>
      </w:r>
      <w:r w:rsidR="00E977BF">
        <w:rPr>
          <w:sz w:val="22"/>
          <w:szCs w:val="22"/>
        </w:rPr>
        <w:t>travel</w:t>
      </w:r>
      <w:r w:rsidR="004B200B" w:rsidRPr="005A483E">
        <w:rPr>
          <w:sz w:val="22"/>
          <w:szCs w:val="22"/>
        </w:rPr>
        <w:t xml:space="preserve"> history </w:t>
      </w:r>
      <w:r w:rsidR="004B200B">
        <w:rPr>
          <w:sz w:val="22"/>
          <w:szCs w:val="22"/>
        </w:rPr>
        <w:t xml:space="preserve">and </w:t>
      </w:r>
      <w:r w:rsidR="004B200B" w:rsidRPr="005A483E">
        <w:rPr>
          <w:sz w:val="22"/>
          <w:szCs w:val="22"/>
        </w:rPr>
        <w:t>physical examination result</w:t>
      </w:r>
      <w:r w:rsidR="00F83EB4" w:rsidRPr="005A483E">
        <w:rPr>
          <w:sz w:val="22"/>
          <w:szCs w:val="22"/>
        </w:rPr>
        <w:t>s</w:t>
      </w:r>
      <w:r w:rsidR="004B200B">
        <w:rPr>
          <w:sz w:val="22"/>
          <w:szCs w:val="22"/>
        </w:rPr>
        <w:t>.</w:t>
      </w:r>
    </w:p>
    <w:p w:rsidR="00A14307" w:rsidRDefault="002B4276" w:rsidP="00291407">
      <w:pPr>
        <w:rPr>
          <w:sz w:val="22"/>
          <w:szCs w:val="22"/>
        </w:rPr>
      </w:pPr>
      <w:r>
        <w:rPr>
          <w:sz w:val="22"/>
          <w:szCs w:val="22"/>
        </w:rPr>
        <w:t>The GP/PCP then applies the clinical reasoning process</w:t>
      </w:r>
      <w:r w:rsidR="00B84E90">
        <w:rPr>
          <w:sz w:val="22"/>
          <w:szCs w:val="22"/>
        </w:rPr>
        <w:t>. The result</w:t>
      </w:r>
      <w:r w:rsidR="009829E2">
        <w:rPr>
          <w:sz w:val="22"/>
          <w:szCs w:val="22"/>
        </w:rPr>
        <w:t xml:space="preserve"> </w:t>
      </w:r>
      <w:r w:rsidR="00E977BF">
        <w:rPr>
          <w:sz w:val="22"/>
          <w:szCs w:val="22"/>
        </w:rPr>
        <w:t>is summarized as</w:t>
      </w:r>
      <w:r w:rsidR="00A14307">
        <w:rPr>
          <w:sz w:val="22"/>
          <w:szCs w:val="22"/>
        </w:rPr>
        <w:t>:</w:t>
      </w:r>
    </w:p>
    <w:p w:rsidR="00567AC0" w:rsidRDefault="00E977BF" w:rsidP="009829E2">
      <w:pPr>
        <w:pStyle w:val="ListParagraph"/>
        <w:numPr>
          <w:ilvl w:val="0"/>
          <w:numId w:val="32"/>
        </w:numPr>
        <w:spacing w:after="0" w:line="240" w:lineRule="auto"/>
        <w:ind w:left="714" w:hanging="357"/>
        <w:contextualSpacing w:val="0"/>
        <w:rPr>
          <w:rFonts w:asciiTheme="minorHAnsi" w:hAnsiTheme="minorHAnsi"/>
          <w:sz w:val="22"/>
          <w:szCs w:val="22"/>
        </w:rPr>
      </w:pPr>
      <w:r>
        <w:rPr>
          <w:rFonts w:asciiTheme="minorHAnsi" w:hAnsiTheme="minorHAnsi"/>
          <w:color w:val="0070C0"/>
          <w:sz w:val="22"/>
          <w:szCs w:val="22"/>
        </w:rPr>
        <w:t>Constitutional symptoms</w:t>
      </w:r>
      <w:r w:rsidR="00A748C7" w:rsidRPr="009829E2">
        <w:rPr>
          <w:rFonts w:asciiTheme="minorHAnsi" w:hAnsiTheme="minorHAnsi"/>
          <w:sz w:val="22"/>
          <w:szCs w:val="22"/>
        </w:rPr>
        <w:t>:</w:t>
      </w:r>
      <w:r w:rsidR="00A14307" w:rsidRPr="009829E2">
        <w:rPr>
          <w:rFonts w:asciiTheme="minorHAnsi" w:hAnsiTheme="minorHAnsi"/>
          <w:sz w:val="22"/>
          <w:szCs w:val="22"/>
        </w:rPr>
        <w:t xml:space="preserve"> </w:t>
      </w:r>
    </w:p>
    <w:p w:rsidR="00567AC0" w:rsidRDefault="00E977BF" w:rsidP="00567AC0">
      <w:pPr>
        <w:pStyle w:val="ListParagraph"/>
        <w:numPr>
          <w:ilvl w:val="0"/>
          <w:numId w:val="41"/>
        </w:numPr>
        <w:spacing w:after="0" w:line="240" w:lineRule="auto"/>
        <w:ind w:left="1134"/>
        <w:contextualSpacing w:val="0"/>
        <w:rPr>
          <w:rFonts w:asciiTheme="minorHAnsi" w:hAnsiTheme="minorHAnsi"/>
          <w:sz w:val="22"/>
          <w:szCs w:val="22"/>
        </w:rPr>
      </w:pPr>
      <w:r>
        <w:rPr>
          <w:rFonts w:asciiTheme="minorHAnsi" w:hAnsiTheme="minorHAnsi"/>
          <w:sz w:val="22"/>
          <w:szCs w:val="22"/>
        </w:rPr>
        <w:t xml:space="preserve">sore throat with </w:t>
      </w:r>
      <w:r>
        <w:rPr>
          <w:rFonts w:asciiTheme="minorHAnsi" w:hAnsiTheme="minorHAnsi" w:cs="Arial"/>
          <w:color w:val="222222"/>
          <w:sz w:val="22"/>
          <w:szCs w:val="22"/>
          <w:shd w:val="clear" w:color="auto" w:fill="FFFFFF"/>
        </w:rPr>
        <w:t>odynophagia,</w:t>
      </w:r>
      <w:r>
        <w:rPr>
          <w:rFonts w:asciiTheme="minorHAnsi" w:hAnsiTheme="minorHAnsi"/>
          <w:sz w:val="22"/>
          <w:szCs w:val="22"/>
        </w:rPr>
        <w:t xml:space="preserve"> </w:t>
      </w:r>
      <w:r w:rsidR="00A14307" w:rsidRPr="009829E2">
        <w:rPr>
          <w:rFonts w:asciiTheme="minorHAnsi" w:hAnsiTheme="minorHAnsi"/>
          <w:sz w:val="22"/>
          <w:szCs w:val="22"/>
        </w:rPr>
        <w:t xml:space="preserve">low grade fever, </w:t>
      </w:r>
      <w:r>
        <w:rPr>
          <w:rFonts w:asciiTheme="minorHAnsi" w:hAnsiTheme="minorHAnsi"/>
          <w:sz w:val="22"/>
          <w:szCs w:val="22"/>
        </w:rPr>
        <w:t>general</w:t>
      </w:r>
      <w:r w:rsidR="00A748C7" w:rsidRPr="009829E2">
        <w:rPr>
          <w:rFonts w:asciiTheme="minorHAnsi" w:hAnsiTheme="minorHAnsi"/>
          <w:sz w:val="22"/>
          <w:szCs w:val="22"/>
        </w:rPr>
        <w:t xml:space="preserve"> malaise</w:t>
      </w:r>
      <w:r>
        <w:rPr>
          <w:rFonts w:asciiTheme="minorHAnsi" w:hAnsiTheme="minorHAnsi"/>
          <w:sz w:val="22"/>
          <w:szCs w:val="22"/>
        </w:rPr>
        <w:t>, chills</w:t>
      </w:r>
      <w:r w:rsidR="00A748C7" w:rsidRPr="009829E2">
        <w:rPr>
          <w:rFonts w:asciiTheme="minorHAnsi" w:hAnsiTheme="minorHAnsi"/>
          <w:sz w:val="22"/>
          <w:szCs w:val="22"/>
        </w:rPr>
        <w:t xml:space="preserve"> and </w:t>
      </w:r>
      <w:r>
        <w:rPr>
          <w:rFonts w:asciiTheme="minorHAnsi" w:hAnsiTheme="minorHAnsi"/>
          <w:sz w:val="22"/>
          <w:szCs w:val="22"/>
        </w:rPr>
        <w:t>nausea, anorexia</w:t>
      </w:r>
      <w:r w:rsidR="00567AC0">
        <w:rPr>
          <w:rFonts w:asciiTheme="minorHAnsi" w:hAnsiTheme="minorHAnsi"/>
          <w:sz w:val="22"/>
          <w:szCs w:val="22"/>
        </w:rPr>
        <w:t xml:space="preserve">; </w:t>
      </w:r>
    </w:p>
    <w:p w:rsidR="00567AC0" w:rsidRPr="00567AC0" w:rsidRDefault="00567AC0" w:rsidP="00567AC0">
      <w:pPr>
        <w:ind w:left="774"/>
        <w:rPr>
          <w:sz w:val="22"/>
          <w:szCs w:val="22"/>
        </w:rPr>
      </w:pPr>
      <w:proofErr w:type="spellStart"/>
      <w:r>
        <w:rPr>
          <w:sz w:val="22"/>
          <w:szCs w:val="22"/>
        </w:rPr>
        <w:t>T</w:t>
      </w:r>
      <w:r w:rsidR="00A332D3" w:rsidRPr="00567AC0">
        <w:rPr>
          <w:sz w:val="22"/>
          <w:szCs w:val="22"/>
        </w:rPr>
        <w:t>onsillopharynx</w:t>
      </w:r>
      <w:proofErr w:type="spellEnd"/>
      <w:r w:rsidR="00A332D3" w:rsidRPr="00567AC0">
        <w:rPr>
          <w:sz w:val="22"/>
          <w:szCs w:val="22"/>
        </w:rPr>
        <w:t xml:space="preserve"> </w:t>
      </w:r>
      <w:proofErr w:type="gramStart"/>
      <w:r w:rsidR="00A332D3" w:rsidRPr="00567AC0">
        <w:rPr>
          <w:sz w:val="22"/>
          <w:szCs w:val="22"/>
        </w:rPr>
        <w:t>and  uvula</w:t>
      </w:r>
      <w:proofErr w:type="gramEnd"/>
      <w:r w:rsidR="00E977BF" w:rsidRPr="00567AC0">
        <w:rPr>
          <w:sz w:val="22"/>
          <w:szCs w:val="22"/>
        </w:rPr>
        <w:t xml:space="preserve"> </w:t>
      </w:r>
      <w:r w:rsidR="00A332D3" w:rsidRPr="00567AC0">
        <w:rPr>
          <w:sz w:val="22"/>
          <w:szCs w:val="22"/>
        </w:rPr>
        <w:t xml:space="preserve">erythema and swelling </w:t>
      </w:r>
    </w:p>
    <w:p w:rsidR="00A14307" w:rsidRPr="009829E2" w:rsidRDefault="00567AC0" w:rsidP="00567AC0">
      <w:pPr>
        <w:pStyle w:val="ListParagraph"/>
        <w:spacing w:after="0" w:line="240" w:lineRule="auto"/>
        <w:ind w:left="714"/>
        <w:contextualSpacing w:val="0"/>
        <w:rPr>
          <w:rFonts w:asciiTheme="minorHAnsi" w:hAnsiTheme="minorHAnsi"/>
          <w:sz w:val="22"/>
          <w:szCs w:val="22"/>
        </w:rPr>
      </w:pPr>
      <w:r>
        <w:rPr>
          <w:rFonts w:asciiTheme="minorHAnsi" w:hAnsiTheme="minorHAnsi"/>
          <w:sz w:val="22"/>
          <w:szCs w:val="22"/>
        </w:rPr>
        <w:t xml:space="preserve">Constitutional symptoms + </w:t>
      </w:r>
      <w:proofErr w:type="spellStart"/>
      <w:r>
        <w:rPr>
          <w:rFonts w:asciiTheme="minorHAnsi" w:hAnsiTheme="minorHAnsi"/>
          <w:sz w:val="22"/>
          <w:szCs w:val="22"/>
        </w:rPr>
        <w:t>tonsillopharynx</w:t>
      </w:r>
      <w:proofErr w:type="spellEnd"/>
      <w:r>
        <w:rPr>
          <w:rFonts w:asciiTheme="minorHAnsi" w:hAnsiTheme="minorHAnsi"/>
          <w:sz w:val="22"/>
          <w:szCs w:val="22"/>
        </w:rPr>
        <w:t xml:space="preserve"> signs – </w:t>
      </w:r>
      <w:r w:rsidR="00A332D3">
        <w:rPr>
          <w:rFonts w:asciiTheme="minorHAnsi" w:hAnsiTheme="minorHAnsi"/>
          <w:sz w:val="22"/>
          <w:szCs w:val="22"/>
        </w:rPr>
        <w:t>suggest</w:t>
      </w:r>
      <w:r w:rsidR="00E977BF">
        <w:rPr>
          <w:rFonts w:asciiTheme="minorHAnsi" w:hAnsiTheme="minorHAnsi"/>
          <w:sz w:val="22"/>
          <w:szCs w:val="22"/>
        </w:rPr>
        <w:t xml:space="preserve"> bacterial/viral pharyngitis</w:t>
      </w:r>
    </w:p>
    <w:p w:rsidR="00A748C7" w:rsidRPr="009829E2" w:rsidRDefault="00E977BF" w:rsidP="009829E2">
      <w:pPr>
        <w:pStyle w:val="ListParagraph"/>
        <w:numPr>
          <w:ilvl w:val="0"/>
          <w:numId w:val="32"/>
        </w:numPr>
        <w:spacing w:after="0" w:line="240" w:lineRule="auto"/>
        <w:ind w:left="714" w:hanging="357"/>
        <w:contextualSpacing w:val="0"/>
        <w:rPr>
          <w:rFonts w:asciiTheme="minorHAnsi" w:hAnsiTheme="minorHAnsi"/>
          <w:sz w:val="22"/>
          <w:szCs w:val="22"/>
        </w:rPr>
      </w:pPr>
      <w:r>
        <w:rPr>
          <w:rFonts w:asciiTheme="minorHAnsi" w:hAnsiTheme="minorHAnsi"/>
          <w:color w:val="0070C0"/>
          <w:sz w:val="22"/>
          <w:szCs w:val="22"/>
        </w:rPr>
        <w:t xml:space="preserve">Fever, </w:t>
      </w:r>
      <w:proofErr w:type="spellStart"/>
      <w:r>
        <w:rPr>
          <w:rFonts w:asciiTheme="minorHAnsi" w:hAnsiTheme="minorHAnsi"/>
          <w:color w:val="0070C0"/>
          <w:sz w:val="22"/>
          <w:szCs w:val="22"/>
        </w:rPr>
        <w:t>tonsillar</w:t>
      </w:r>
      <w:proofErr w:type="spellEnd"/>
      <w:r>
        <w:rPr>
          <w:rFonts w:asciiTheme="minorHAnsi" w:hAnsiTheme="minorHAnsi"/>
          <w:color w:val="0070C0"/>
          <w:sz w:val="22"/>
          <w:szCs w:val="22"/>
        </w:rPr>
        <w:t xml:space="preserve"> exudate, anterior cervical </w:t>
      </w:r>
      <w:proofErr w:type="spellStart"/>
      <w:r>
        <w:rPr>
          <w:rFonts w:asciiTheme="minorHAnsi" w:hAnsiTheme="minorHAnsi"/>
          <w:color w:val="0070C0"/>
          <w:sz w:val="22"/>
          <w:szCs w:val="22"/>
        </w:rPr>
        <w:t>lymphyadenopath</w:t>
      </w:r>
      <w:proofErr w:type="spellEnd"/>
      <w:r>
        <w:rPr>
          <w:rFonts w:asciiTheme="minorHAnsi" w:hAnsiTheme="minorHAnsi"/>
          <w:color w:val="0070C0"/>
          <w:sz w:val="22"/>
          <w:szCs w:val="22"/>
        </w:rPr>
        <w:t xml:space="preserve">, </w:t>
      </w:r>
      <w:r w:rsidR="000F5FAB">
        <w:rPr>
          <w:rFonts w:asciiTheme="minorHAnsi" w:hAnsiTheme="minorHAnsi"/>
          <w:color w:val="0070C0"/>
          <w:sz w:val="22"/>
          <w:szCs w:val="22"/>
        </w:rPr>
        <w:t>dry</w:t>
      </w:r>
      <w:r>
        <w:rPr>
          <w:rFonts w:asciiTheme="minorHAnsi" w:hAnsiTheme="minorHAnsi"/>
          <w:color w:val="0070C0"/>
          <w:sz w:val="22"/>
          <w:szCs w:val="22"/>
        </w:rPr>
        <w:t xml:space="preserve"> cough</w:t>
      </w:r>
      <w:r w:rsidR="00A748C7" w:rsidRPr="009829E2">
        <w:rPr>
          <w:rFonts w:asciiTheme="minorHAnsi" w:hAnsiTheme="minorHAnsi"/>
          <w:sz w:val="22"/>
          <w:szCs w:val="22"/>
        </w:rPr>
        <w:t xml:space="preserve"> </w:t>
      </w:r>
      <w:r>
        <w:rPr>
          <w:rFonts w:asciiTheme="minorHAnsi" w:hAnsiTheme="minorHAnsi"/>
          <w:sz w:val="22"/>
          <w:szCs w:val="22"/>
        </w:rPr>
        <w:t xml:space="preserve">– </w:t>
      </w:r>
      <w:r w:rsidR="000F5FAB">
        <w:rPr>
          <w:rFonts w:asciiTheme="minorHAnsi" w:hAnsiTheme="minorHAnsi"/>
          <w:sz w:val="22"/>
          <w:szCs w:val="22"/>
        </w:rPr>
        <w:t>satisfying three of the 4 diagnostic criteria for</w:t>
      </w:r>
      <w:r>
        <w:rPr>
          <w:rFonts w:asciiTheme="minorHAnsi" w:hAnsiTheme="minorHAnsi"/>
          <w:sz w:val="22"/>
          <w:szCs w:val="22"/>
        </w:rPr>
        <w:t xml:space="preserve"> group A streptococcal pharyngitis</w:t>
      </w:r>
      <w:r w:rsidR="00193AFF">
        <w:rPr>
          <w:rFonts w:asciiTheme="minorHAnsi" w:hAnsiTheme="minorHAnsi"/>
          <w:sz w:val="22"/>
          <w:szCs w:val="22"/>
        </w:rPr>
        <w:t xml:space="preserve"> (</w:t>
      </w:r>
      <w:r w:rsidR="00193AFF" w:rsidRPr="00525169">
        <w:rPr>
          <w:rFonts w:asciiTheme="minorHAnsi" w:hAnsiTheme="minorHAnsi"/>
          <w:color w:val="808080" w:themeColor="background1" w:themeShade="80"/>
          <w:sz w:val="22"/>
          <w:szCs w:val="22"/>
        </w:rPr>
        <w:t xml:space="preserve">sensitivity: </w:t>
      </w:r>
      <w:r w:rsidR="00193AFF" w:rsidRPr="00525169">
        <w:rPr>
          <w:rFonts w:asciiTheme="minorHAnsi" w:hAnsiTheme="minorHAnsi" w:cs="Arial"/>
          <w:color w:val="808080" w:themeColor="background1" w:themeShade="80"/>
          <w:sz w:val="22"/>
          <w:szCs w:val="22"/>
          <w:shd w:val="clear" w:color="auto" w:fill="FFFFFF"/>
        </w:rPr>
        <w:t>in adults, the positive predictive value of these criteria is around 40% if 3 criteria are met and about 50% if 4 criteria are met</w:t>
      </w:r>
      <w:r w:rsidR="00193AFF">
        <w:rPr>
          <w:rFonts w:asciiTheme="minorHAnsi" w:hAnsiTheme="minorHAnsi"/>
          <w:sz w:val="22"/>
          <w:szCs w:val="22"/>
        </w:rPr>
        <w:t>)</w:t>
      </w:r>
    </w:p>
    <w:p w:rsidR="005A483E" w:rsidRDefault="00822E98" w:rsidP="009829E2">
      <w:pPr>
        <w:pStyle w:val="ListParagraph"/>
        <w:numPr>
          <w:ilvl w:val="0"/>
          <w:numId w:val="32"/>
        </w:numPr>
        <w:spacing w:after="0" w:line="240" w:lineRule="auto"/>
        <w:ind w:left="714" w:hanging="357"/>
        <w:contextualSpacing w:val="0"/>
        <w:rPr>
          <w:rFonts w:asciiTheme="minorHAnsi" w:hAnsiTheme="minorHAnsi"/>
          <w:sz w:val="22"/>
          <w:szCs w:val="22"/>
        </w:rPr>
      </w:pPr>
      <w:r>
        <w:rPr>
          <w:rFonts w:asciiTheme="minorHAnsi" w:hAnsiTheme="minorHAnsi"/>
          <w:color w:val="0070C0"/>
          <w:sz w:val="22"/>
          <w:szCs w:val="22"/>
        </w:rPr>
        <w:t>Skin rash and tongue</w:t>
      </w:r>
      <w:r w:rsidR="005A483E" w:rsidRPr="009829E2">
        <w:rPr>
          <w:rFonts w:asciiTheme="minorHAnsi" w:hAnsiTheme="minorHAnsi"/>
          <w:sz w:val="22"/>
          <w:szCs w:val="22"/>
        </w:rPr>
        <w:t xml:space="preserve">: </w:t>
      </w:r>
      <w:r>
        <w:rPr>
          <w:rFonts w:asciiTheme="minorHAnsi" w:hAnsiTheme="minorHAnsi"/>
          <w:sz w:val="22"/>
          <w:szCs w:val="22"/>
        </w:rPr>
        <w:t>absence of skin rash (</w:t>
      </w:r>
      <w:r>
        <w:rPr>
          <w:rFonts w:cs="Helvetica"/>
          <w:color w:val="000000"/>
          <w:sz w:val="21"/>
          <w:szCs w:val="21"/>
          <w:shd w:val="clear" w:color="auto" w:fill="FFFFFF"/>
        </w:rPr>
        <w:t xml:space="preserve">small, flat </w:t>
      </w:r>
      <w:r w:rsidR="00922283">
        <w:rPr>
          <w:rFonts w:cs="Helvetica"/>
          <w:color w:val="000000"/>
          <w:sz w:val="21"/>
          <w:szCs w:val="21"/>
          <w:shd w:val="clear" w:color="auto" w:fill="FFFFFF"/>
        </w:rPr>
        <w:t>fine pink rashes/</w:t>
      </w:r>
      <w:r>
        <w:rPr>
          <w:rFonts w:cs="Helvetica"/>
          <w:color w:val="000000"/>
          <w:sz w:val="21"/>
          <w:szCs w:val="21"/>
          <w:shd w:val="clear" w:color="auto" w:fill="FFFFFF"/>
        </w:rPr>
        <w:t>red blotches</w:t>
      </w:r>
      <w:r>
        <w:rPr>
          <w:rFonts w:asciiTheme="minorHAnsi" w:hAnsiTheme="minorHAnsi"/>
          <w:sz w:val="22"/>
          <w:szCs w:val="22"/>
        </w:rPr>
        <w:t xml:space="preserve">) and </w:t>
      </w:r>
      <w:r w:rsidR="0049623C">
        <w:rPr>
          <w:rFonts w:asciiTheme="minorHAnsi" w:hAnsiTheme="minorHAnsi"/>
          <w:sz w:val="22"/>
          <w:szCs w:val="22"/>
        </w:rPr>
        <w:t xml:space="preserve">no </w:t>
      </w:r>
      <w:r>
        <w:rPr>
          <w:rFonts w:asciiTheme="minorHAnsi" w:hAnsiTheme="minorHAnsi"/>
          <w:sz w:val="22"/>
          <w:szCs w:val="22"/>
        </w:rPr>
        <w:t>strawberry tongue – scarlet fever not likely</w:t>
      </w:r>
    </w:p>
    <w:p w:rsidR="00822E98" w:rsidRDefault="00822E98" w:rsidP="009829E2">
      <w:pPr>
        <w:pStyle w:val="ListParagraph"/>
        <w:numPr>
          <w:ilvl w:val="0"/>
          <w:numId w:val="32"/>
        </w:numPr>
        <w:spacing w:after="0" w:line="240" w:lineRule="auto"/>
        <w:ind w:left="714" w:hanging="357"/>
        <w:contextualSpacing w:val="0"/>
        <w:rPr>
          <w:rFonts w:asciiTheme="minorHAnsi" w:hAnsiTheme="minorHAnsi"/>
          <w:sz w:val="22"/>
          <w:szCs w:val="22"/>
        </w:rPr>
      </w:pPr>
      <w:r>
        <w:rPr>
          <w:rFonts w:asciiTheme="minorHAnsi" w:hAnsiTheme="minorHAnsi"/>
          <w:color w:val="0070C0"/>
          <w:sz w:val="22"/>
          <w:szCs w:val="22"/>
        </w:rPr>
        <w:t>Stomatitis/Oral ulcers</w:t>
      </w:r>
      <w:r>
        <w:rPr>
          <w:rFonts w:asciiTheme="minorHAnsi" w:hAnsiTheme="minorHAnsi"/>
          <w:sz w:val="22"/>
          <w:szCs w:val="22"/>
        </w:rPr>
        <w:t xml:space="preserve">: absence of round/ovoid ulcers with erythematous halo on mucosa of lips, cheek, tongue, throat – </w:t>
      </w:r>
      <w:proofErr w:type="spellStart"/>
      <w:r>
        <w:rPr>
          <w:rFonts w:asciiTheme="minorHAnsi" w:hAnsiTheme="minorHAnsi"/>
          <w:sz w:val="22"/>
          <w:szCs w:val="22"/>
        </w:rPr>
        <w:t>aphthous</w:t>
      </w:r>
      <w:proofErr w:type="spellEnd"/>
      <w:r>
        <w:rPr>
          <w:rFonts w:asciiTheme="minorHAnsi" w:hAnsiTheme="minorHAnsi"/>
          <w:sz w:val="22"/>
          <w:szCs w:val="22"/>
        </w:rPr>
        <w:t xml:space="preserve"> ulcers not likely</w:t>
      </w:r>
    </w:p>
    <w:p w:rsidR="00822E98" w:rsidRDefault="00822E98" w:rsidP="009829E2">
      <w:pPr>
        <w:pStyle w:val="ListParagraph"/>
        <w:numPr>
          <w:ilvl w:val="0"/>
          <w:numId w:val="32"/>
        </w:numPr>
        <w:spacing w:after="0" w:line="240" w:lineRule="auto"/>
        <w:ind w:left="714" w:hanging="357"/>
        <w:contextualSpacing w:val="0"/>
        <w:rPr>
          <w:rFonts w:asciiTheme="minorHAnsi" w:hAnsiTheme="minorHAnsi"/>
          <w:sz w:val="22"/>
          <w:szCs w:val="22"/>
        </w:rPr>
      </w:pPr>
      <w:proofErr w:type="spellStart"/>
      <w:r>
        <w:rPr>
          <w:rFonts w:asciiTheme="minorHAnsi" w:hAnsiTheme="minorHAnsi"/>
          <w:color w:val="0070C0"/>
          <w:sz w:val="22"/>
          <w:szCs w:val="22"/>
        </w:rPr>
        <w:lastRenderedPageBreak/>
        <w:t>Hepato</w:t>
      </w:r>
      <w:proofErr w:type="spellEnd"/>
      <w:r w:rsidRPr="00822E98">
        <w:rPr>
          <w:rFonts w:asciiTheme="minorHAnsi" w:hAnsiTheme="minorHAnsi"/>
          <w:sz w:val="22"/>
          <w:szCs w:val="22"/>
        </w:rPr>
        <w:t>-</w:t>
      </w:r>
      <w:r w:rsidRPr="00822E98">
        <w:rPr>
          <w:rFonts w:asciiTheme="minorHAnsi" w:hAnsiTheme="minorHAnsi"/>
          <w:color w:val="0070C0"/>
          <w:sz w:val="22"/>
          <w:szCs w:val="22"/>
        </w:rPr>
        <w:t>splenomegaly and neurological syndromes</w:t>
      </w:r>
      <w:r>
        <w:rPr>
          <w:rFonts w:asciiTheme="minorHAnsi" w:hAnsiTheme="minorHAnsi"/>
          <w:sz w:val="22"/>
          <w:szCs w:val="22"/>
        </w:rPr>
        <w:t>: absence of these signs and symptoms – infectious mononucleosis unlikely</w:t>
      </w:r>
    </w:p>
    <w:p w:rsidR="001202A8" w:rsidRPr="009829E2" w:rsidRDefault="001202A8" w:rsidP="009829E2">
      <w:pPr>
        <w:pStyle w:val="ListParagraph"/>
        <w:numPr>
          <w:ilvl w:val="0"/>
          <w:numId w:val="32"/>
        </w:numPr>
        <w:spacing w:after="0" w:line="240" w:lineRule="auto"/>
        <w:ind w:left="714" w:hanging="357"/>
        <w:contextualSpacing w:val="0"/>
        <w:rPr>
          <w:rFonts w:asciiTheme="minorHAnsi" w:hAnsiTheme="minorHAnsi"/>
          <w:sz w:val="22"/>
          <w:szCs w:val="22"/>
        </w:rPr>
      </w:pPr>
      <w:r>
        <w:rPr>
          <w:rFonts w:asciiTheme="minorHAnsi" w:hAnsiTheme="minorHAnsi"/>
          <w:color w:val="0070C0"/>
          <w:sz w:val="22"/>
          <w:szCs w:val="22"/>
        </w:rPr>
        <w:t>Medications</w:t>
      </w:r>
      <w:r>
        <w:rPr>
          <w:rFonts w:asciiTheme="minorHAnsi" w:hAnsiTheme="minorHAnsi"/>
          <w:sz w:val="22"/>
          <w:szCs w:val="22"/>
        </w:rPr>
        <w:t>: patient not on any prescribed or OTC medication – rules out adverse drug reactions</w:t>
      </w:r>
    </w:p>
    <w:p w:rsidR="00A14307" w:rsidRDefault="00A14307" w:rsidP="00291407">
      <w:pPr>
        <w:rPr>
          <w:sz w:val="22"/>
          <w:szCs w:val="22"/>
        </w:rPr>
      </w:pPr>
      <w:r w:rsidRPr="00DE7AE6">
        <w:rPr>
          <w:i/>
          <w:color w:val="0070C0"/>
          <w:sz w:val="22"/>
          <w:szCs w:val="22"/>
          <w:u w:val="single"/>
        </w:rPr>
        <w:t>Clinical Impression</w:t>
      </w:r>
      <w:r>
        <w:rPr>
          <w:sz w:val="22"/>
          <w:szCs w:val="22"/>
        </w:rPr>
        <w:t>:</w:t>
      </w:r>
    </w:p>
    <w:p w:rsidR="004B200B" w:rsidRDefault="00A748C7" w:rsidP="00DE7AE6">
      <w:pPr>
        <w:ind w:left="284"/>
        <w:rPr>
          <w:sz w:val="22"/>
          <w:szCs w:val="22"/>
        </w:rPr>
      </w:pPr>
      <w:r>
        <w:rPr>
          <w:sz w:val="22"/>
          <w:szCs w:val="22"/>
        </w:rPr>
        <w:t>Result of analysis and clinical reasoning lead the GP/PCP to arrive at</w:t>
      </w:r>
      <w:r w:rsidR="00A62F1B" w:rsidRPr="007A1E80">
        <w:rPr>
          <w:color w:val="00B050"/>
          <w:sz w:val="22"/>
          <w:szCs w:val="22"/>
        </w:rPr>
        <w:t xml:space="preserve"> </w:t>
      </w:r>
      <w:r w:rsidR="00A62F1B">
        <w:rPr>
          <w:sz w:val="22"/>
          <w:szCs w:val="22"/>
        </w:rPr>
        <w:t>the following (clinical impression)</w:t>
      </w:r>
      <w:r w:rsidR="004B200B">
        <w:rPr>
          <w:sz w:val="22"/>
          <w:szCs w:val="22"/>
        </w:rPr>
        <w:t>:</w:t>
      </w:r>
    </w:p>
    <w:p w:rsidR="004B200B" w:rsidRDefault="004B200B" w:rsidP="004B200B">
      <w:pPr>
        <w:tabs>
          <w:tab w:val="left" w:pos="284"/>
        </w:tabs>
        <w:ind w:left="284"/>
        <w:rPr>
          <w:sz w:val="22"/>
          <w:szCs w:val="22"/>
        </w:rPr>
      </w:pPr>
      <w:r w:rsidRPr="00507543">
        <w:rPr>
          <w:i/>
          <w:color w:val="0070C0"/>
          <w:sz w:val="22"/>
          <w:szCs w:val="22"/>
        </w:rPr>
        <w:t>Provision/working diagnosis</w:t>
      </w:r>
      <w:r>
        <w:rPr>
          <w:sz w:val="22"/>
          <w:szCs w:val="22"/>
        </w:rPr>
        <w:t>:</w:t>
      </w:r>
    </w:p>
    <w:p w:rsidR="004B200B" w:rsidRPr="004B200B" w:rsidRDefault="00822E98" w:rsidP="004B200B">
      <w:pPr>
        <w:pStyle w:val="ListParagraph"/>
        <w:numPr>
          <w:ilvl w:val="0"/>
          <w:numId w:val="18"/>
        </w:numPr>
        <w:spacing w:after="0" w:line="240" w:lineRule="auto"/>
        <w:ind w:left="1077" w:hanging="357"/>
        <w:rPr>
          <w:rFonts w:asciiTheme="minorHAnsi" w:hAnsiTheme="minorHAnsi"/>
          <w:sz w:val="22"/>
          <w:szCs w:val="22"/>
        </w:rPr>
      </w:pPr>
      <w:r>
        <w:rPr>
          <w:rFonts w:asciiTheme="minorHAnsi" w:hAnsiTheme="minorHAnsi"/>
          <w:sz w:val="22"/>
          <w:szCs w:val="22"/>
        </w:rPr>
        <w:t>Acute bacterial or viral pharyngitis</w:t>
      </w:r>
    </w:p>
    <w:p w:rsidR="004B200B" w:rsidRDefault="004B200B" w:rsidP="004B200B">
      <w:pPr>
        <w:ind w:left="284"/>
        <w:rPr>
          <w:sz w:val="22"/>
          <w:szCs w:val="22"/>
        </w:rPr>
      </w:pPr>
      <w:r w:rsidRPr="00507543">
        <w:rPr>
          <w:i/>
          <w:color w:val="0070C0"/>
          <w:sz w:val="22"/>
          <w:szCs w:val="22"/>
        </w:rPr>
        <w:t>Differential diagnosis</w:t>
      </w:r>
      <w:r>
        <w:rPr>
          <w:sz w:val="22"/>
          <w:szCs w:val="22"/>
        </w:rPr>
        <w:t>:</w:t>
      </w:r>
    </w:p>
    <w:p w:rsidR="00A748C7" w:rsidRDefault="00822E98" w:rsidP="006A4485">
      <w:pPr>
        <w:pStyle w:val="ListParagraph"/>
        <w:numPr>
          <w:ilvl w:val="0"/>
          <w:numId w:val="18"/>
        </w:numPr>
        <w:spacing w:after="0" w:line="240" w:lineRule="auto"/>
        <w:ind w:left="1077" w:hanging="357"/>
        <w:contextualSpacing w:val="0"/>
        <w:rPr>
          <w:rFonts w:asciiTheme="minorHAnsi" w:hAnsiTheme="minorHAnsi"/>
          <w:sz w:val="22"/>
          <w:szCs w:val="22"/>
        </w:rPr>
      </w:pPr>
      <w:proofErr w:type="spellStart"/>
      <w:r>
        <w:rPr>
          <w:rFonts w:asciiTheme="minorHAnsi" w:hAnsiTheme="minorHAnsi"/>
          <w:sz w:val="22"/>
          <w:szCs w:val="22"/>
        </w:rPr>
        <w:t>Aphthous</w:t>
      </w:r>
      <w:proofErr w:type="spellEnd"/>
      <w:r>
        <w:rPr>
          <w:rFonts w:asciiTheme="minorHAnsi" w:hAnsiTheme="minorHAnsi"/>
          <w:sz w:val="22"/>
          <w:szCs w:val="22"/>
        </w:rPr>
        <w:t xml:space="preserve"> ulcers, scarlet fever, infectious mononucleosis</w:t>
      </w:r>
      <w:r w:rsidR="006A084C">
        <w:rPr>
          <w:rFonts w:asciiTheme="minorHAnsi" w:hAnsiTheme="minorHAnsi"/>
          <w:sz w:val="22"/>
          <w:szCs w:val="22"/>
        </w:rPr>
        <w:t>, drug reaction</w:t>
      </w:r>
      <w:r>
        <w:rPr>
          <w:rFonts w:asciiTheme="minorHAnsi" w:hAnsiTheme="minorHAnsi"/>
          <w:sz w:val="22"/>
          <w:szCs w:val="22"/>
        </w:rPr>
        <w:t>: unlikely</w:t>
      </w:r>
    </w:p>
    <w:p w:rsidR="006A4485" w:rsidRDefault="006A4485" w:rsidP="006A4485">
      <w:pPr>
        <w:ind w:left="284"/>
        <w:rPr>
          <w:sz w:val="22"/>
          <w:szCs w:val="22"/>
        </w:rPr>
      </w:pPr>
      <w:r w:rsidRPr="00B87369">
        <w:rPr>
          <w:i/>
          <w:color w:val="0070C0"/>
          <w:sz w:val="22"/>
          <w:szCs w:val="22"/>
        </w:rPr>
        <w:t>Prognosis</w:t>
      </w:r>
      <w:r>
        <w:rPr>
          <w:sz w:val="22"/>
          <w:szCs w:val="22"/>
        </w:rPr>
        <w:t>:</w:t>
      </w:r>
    </w:p>
    <w:p w:rsidR="006A4485" w:rsidRDefault="006A4485" w:rsidP="00B87369">
      <w:pPr>
        <w:pStyle w:val="ListParagraph"/>
        <w:numPr>
          <w:ilvl w:val="0"/>
          <w:numId w:val="35"/>
        </w:numPr>
        <w:spacing w:after="0" w:line="240" w:lineRule="auto"/>
        <w:ind w:left="1003" w:hanging="357"/>
        <w:contextualSpacing w:val="0"/>
        <w:rPr>
          <w:rFonts w:asciiTheme="minorHAnsi" w:hAnsiTheme="minorHAnsi"/>
          <w:sz w:val="22"/>
          <w:szCs w:val="22"/>
        </w:rPr>
      </w:pPr>
      <w:r w:rsidRPr="00B87369">
        <w:rPr>
          <w:rFonts w:asciiTheme="minorHAnsi" w:hAnsiTheme="minorHAnsi"/>
          <w:sz w:val="22"/>
          <w:szCs w:val="22"/>
        </w:rPr>
        <w:t xml:space="preserve">Uncomplicated acute pharyngitis resolves with no </w:t>
      </w:r>
      <w:proofErr w:type="spellStart"/>
      <w:r w:rsidRPr="00B87369">
        <w:rPr>
          <w:rFonts w:asciiTheme="minorHAnsi" w:hAnsiTheme="minorHAnsi"/>
          <w:sz w:val="22"/>
          <w:szCs w:val="22"/>
        </w:rPr>
        <w:t>sequale</w:t>
      </w:r>
      <w:proofErr w:type="spellEnd"/>
    </w:p>
    <w:p w:rsidR="000671CF" w:rsidRPr="000671CF" w:rsidRDefault="000671CF" w:rsidP="00B87369">
      <w:pPr>
        <w:pStyle w:val="ListParagraph"/>
        <w:numPr>
          <w:ilvl w:val="0"/>
          <w:numId w:val="35"/>
        </w:numPr>
        <w:spacing w:after="0" w:line="240" w:lineRule="auto"/>
        <w:ind w:left="1003" w:hanging="357"/>
        <w:contextualSpacing w:val="0"/>
        <w:rPr>
          <w:rFonts w:asciiTheme="minorHAnsi" w:hAnsiTheme="minorHAnsi"/>
          <w:sz w:val="22"/>
          <w:szCs w:val="22"/>
        </w:rPr>
      </w:pPr>
      <w:r w:rsidRPr="000671CF">
        <w:rPr>
          <w:rFonts w:asciiTheme="minorHAnsi" w:hAnsiTheme="minorHAnsi" w:cs="Arial"/>
          <w:color w:val="000000"/>
          <w:sz w:val="22"/>
          <w:szCs w:val="22"/>
          <w:shd w:val="clear" w:color="auto" w:fill="FFFFFF"/>
        </w:rPr>
        <w:t xml:space="preserve">Group A beta-hemolytic streptococcal pharyngitis </w:t>
      </w:r>
    </w:p>
    <w:p w:rsidR="000671CF" w:rsidRPr="000671CF" w:rsidRDefault="000671CF" w:rsidP="000671CF">
      <w:pPr>
        <w:pStyle w:val="ListParagraph"/>
        <w:numPr>
          <w:ilvl w:val="1"/>
          <w:numId w:val="35"/>
        </w:numPr>
        <w:spacing w:after="0" w:line="240" w:lineRule="auto"/>
        <w:ind w:left="1418"/>
        <w:contextualSpacing w:val="0"/>
        <w:rPr>
          <w:rFonts w:asciiTheme="minorHAnsi" w:hAnsiTheme="minorHAnsi"/>
          <w:sz w:val="22"/>
          <w:szCs w:val="22"/>
        </w:rPr>
      </w:pPr>
      <w:r w:rsidRPr="000671CF">
        <w:rPr>
          <w:rFonts w:asciiTheme="minorHAnsi" w:hAnsiTheme="minorHAnsi" w:cs="Arial"/>
          <w:color w:val="000000"/>
          <w:sz w:val="22"/>
          <w:szCs w:val="22"/>
          <w:shd w:val="clear" w:color="auto" w:fill="FFFFFF"/>
        </w:rPr>
        <w:t>is usually a self-limited disease, and most signs and symptoms resolve spontaneously in 3-4 days</w:t>
      </w:r>
    </w:p>
    <w:p w:rsidR="00324583" w:rsidRPr="00324583" w:rsidRDefault="00324583" w:rsidP="00324583">
      <w:pPr>
        <w:pStyle w:val="ListParagraph"/>
        <w:numPr>
          <w:ilvl w:val="1"/>
          <w:numId w:val="35"/>
        </w:numPr>
        <w:spacing w:after="0" w:line="240" w:lineRule="auto"/>
        <w:ind w:left="1417" w:hanging="357"/>
        <w:contextualSpacing w:val="0"/>
        <w:rPr>
          <w:rFonts w:asciiTheme="minorHAnsi" w:hAnsiTheme="minorHAnsi"/>
          <w:sz w:val="22"/>
          <w:szCs w:val="22"/>
        </w:rPr>
      </w:pPr>
      <w:r>
        <w:rPr>
          <w:rFonts w:asciiTheme="minorHAnsi" w:hAnsiTheme="minorHAnsi"/>
          <w:color w:val="000000"/>
          <w:sz w:val="22"/>
          <w:szCs w:val="22"/>
          <w:shd w:val="clear" w:color="auto" w:fill="FFFFFF"/>
        </w:rPr>
        <w:t>Rheumatic heart disease: effectively prevented by antibiotic therapy</w:t>
      </w:r>
      <w:r w:rsidR="006A4485" w:rsidRPr="00B87369">
        <w:rPr>
          <w:rFonts w:asciiTheme="minorHAnsi" w:hAnsiTheme="minorHAnsi"/>
          <w:color w:val="000000"/>
          <w:sz w:val="22"/>
          <w:szCs w:val="22"/>
          <w:shd w:val="clear" w:color="auto" w:fill="FFFFFF"/>
        </w:rPr>
        <w:t xml:space="preserve"> </w:t>
      </w:r>
    </w:p>
    <w:p w:rsidR="006A4485" w:rsidRPr="00B87369" w:rsidRDefault="00D460C0" w:rsidP="000671CF">
      <w:pPr>
        <w:pStyle w:val="ListParagraph"/>
        <w:numPr>
          <w:ilvl w:val="1"/>
          <w:numId w:val="35"/>
        </w:numPr>
        <w:spacing w:line="240" w:lineRule="auto"/>
        <w:ind w:left="1418"/>
        <w:contextualSpacing w:val="0"/>
        <w:rPr>
          <w:rFonts w:asciiTheme="minorHAnsi" w:hAnsiTheme="minorHAnsi"/>
          <w:sz w:val="22"/>
          <w:szCs w:val="22"/>
        </w:rPr>
      </w:pPr>
      <w:r>
        <w:rPr>
          <w:rFonts w:asciiTheme="minorHAnsi" w:hAnsiTheme="minorHAnsi"/>
          <w:color w:val="000000"/>
          <w:sz w:val="22"/>
          <w:szCs w:val="22"/>
          <w:shd w:val="clear" w:color="auto" w:fill="FFFFFF"/>
        </w:rPr>
        <w:t>Potential risk/complication:</w:t>
      </w:r>
      <w:r w:rsidR="00324583">
        <w:rPr>
          <w:rFonts w:asciiTheme="minorHAnsi" w:hAnsiTheme="minorHAnsi"/>
          <w:color w:val="000000"/>
          <w:sz w:val="22"/>
          <w:szCs w:val="22"/>
          <w:shd w:val="clear" w:color="auto" w:fill="FFFFFF"/>
        </w:rPr>
        <w:t xml:space="preserve"> </w:t>
      </w:r>
      <w:proofErr w:type="spellStart"/>
      <w:r w:rsidR="006A4485" w:rsidRPr="00B87369">
        <w:rPr>
          <w:rFonts w:asciiTheme="minorHAnsi" w:hAnsiTheme="minorHAnsi"/>
          <w:color w:val="000000"/>
          <w:sz w:val="22"/>
          <w:szCs w:val="22"/>
          <w:shd w:val="clear" w:color="auto" w:fill="FFFFFF"/>
        </w:rPr>
        <w:t>poststreptococcal</w:t>
      </w:r>
      <w:proofErr w:type="spellEnd"/>
      <w:r w:rsidR="006A4485" w:rsidRPr="00B87369">
        <w:rPr>
          <w:rFonts w:asciiTheme="minorHAnsi" w:hAnsiTheme="minorHAnsi"/>
          <w:color w:val="000000"/>
          <w:sz w:val="22"/>
          <w:szCs w:val="22"/>
          <w:shd w:val="clear" w:color="auto" w:fill="FFFFFF"/>
        </w:rPr>
        <w:t xml:space="preserve"> glomerulonephritis</w:t>
      </w:r>
      <w:r w:rsidR="0027288B">
        <w:rPr>
          <w:rFonts w:asciiTheme="minorHAnsi" w:hAnsiTheme="minorHAnsi"/>
          <w:color w:val="000000"/>
          <w:sz w:val="22"/>
          <w:szCs w:val="22"/>
          <w:shd w:val="clear" w:color="auto" w:fill="FFFFFF"/>
        </w:rPr>
        <w:t xml:space="preserve"> (antibiotic unlikely to alter risk)</w:t>
      </w:r>
    </w:p>
    <w:p w:rsidR="0084589C" w:rsidRDefault="00252973" w:rsidP="00291407">
      <w:pPr>
        <w:rPr>
          <w:sz w:val="22"/>
          <w:szCs w:val="22"/>
        </w:rPr>
      </w:pPr>
      <w:r w:rsidRPr="00252973">
        <w:rPr>
          <w:sz w:val="22"/>
          <w:szCs w:val="22"/>
          <w:u w:val="single"/>
        </w:rPr>
        <w:t>Management Plan</w:t>
      </w:r>
      <w:r>
        <w:rPr>
          <w:sz w:val="22"/>
          <w:szCs w:val="22"/>
        </w:rPr>
        <w:t>:</w:t>
      </w:r>
    </w:p>
    <w:p w:rsidR="00252973" w:rsidRDefault="00551FF2" w:rsidP="00294B71">
      <w:pPr>
        <w:spacing w:after="120"/>
        <w:rPr>
          <w:sz w:val="22"/>
          <w:szCs w:val="22"/>
        </w:rPr>
      </w:pPr>
      <w:r>
        <w:rPr>
          <w:sz w:val="22"/>
          <w:szCs w:val="22"/>
        </w:rPr>
        <w:t>Based on this initial clinical assessment result and after discussion with the patient, the GP/PCP also decides on the following management plan:</w:t>
      </w:r>
    </w:p>
    <w:p w:rsidR="00252973" w:rsidRPr="00C465B5" w:rsidRDefault="00822E98" w:rsidP="00C465B5">
      <w:pPr>
        <w:ind w:left="284"/>
        <w:rPr>
          <w:i/>
          <w:sz w:val="22"/>
          <w:szCs w:val="22"/>
        </w:rPr>
      </w:pPr>
      <w:r>
        <w:rPr>
          <w:i/>
          <w:sz w:val="22"/>
          <w:szCs w:val="22"/>
        </w:rPr>
        <w:t>Diagnostic tests</w:t>
      </w:r>
    </w:p>
    <w:p w:rsidR="00E57578" w:rsidRPr="00C465B5" w:rsidRDefault="00822E98" w:rsidP="00C465B5">
      <w:pPr>
        <w:pStyle w:val="ListParagraph"/>
        <w:numPr>
          <w:ilvl w:val="0"/>
          <w:numId w:val="18"/>
        </w:numPr>
        <w:spacing w:after="0" w:line="240" w:lineRule="auto"/>
        <w:ind w:left="709" w:hanging="357"/>
        <w:rPr>
          <w:rFonts w:asciiTheme="minorHAnsi" w:hAnsiTheme="minorHAnsi"/>
          <w:sz w:val="22"/>
          <w:szCs w:val="22"/>
        </w:rPr>
      </w:pPr>
      <w:r>
        <w:rPr>
          <w:rFonts w:asciiTheme="minorHAnsi" w:hAnsiTheme="minorHAnsi"/>
          <w:sz w:val="22"/>
          <w:szCs w:val="22"/>
        </w:rPr>
        <w:t xml:space="preserve">Laboratory </w:t>
      </w:r>
      <w:r w:rsidR="00E57578" w:rsidRPr="00C465B5">
        <w:rPr>
          <w:rFonts w:asciiTheme="minorHAnsi" w:hAnsiTheme="minorHAnsi"/>
          <w:sz w:val="22"/>
          <w:szCs w:val="22"/>
        </w:rPr>
        <w:t>Tests</w:t>
      </w:r>
      <w:r w:rsidR="00EF7499">
        <w:rPr>
          <w:rFonts w:asciiTheme="minorHAnsi" w:hAnsiTheme="minorHAnsi"/>
          <w:sz w:val="22"/>
          <w:szCs w:val="22"/>
        </w:rPr>
        <w:t xml:space="preserve"> ordered</w:t>
      </w:r>
      <w:r w:rsidR="00E57578" w:rsidRPr="00C465B5">
        <w:rPr>
          <w:rFonts w:asciiTheme="minorHAnsi" w:hAnsiTheme="minorHAnsi"/>
          <w:sz w:val="22"/>
          <w:szCs w:val="22"/>
        </w:rPr>
        <w:t>:</w:t>
      </w:r>
    </w:p>
    <w:p w:rsidR="003E6FBE" w:rsidRDefault="00822E98" w:rsidP="00C465B5">
      <w:pPr>
        <w:ind w:left="709"/>
        <w:rPr>
          <w:rFonts w:cs="Arial"/>
          <w:color w:val="222222"/>
          <w:sz w:val="22"/>
          <w:szCs w:val="22"/>
          <w:shd w:val="clear" w:color="auto" w:fill="FFFFFF"/>
        </w:rPr>
      </w:pPr>
      <w:r>
        <w:rPr>
          <w:rFonts w:cs="Arial"/>
          <w:color w:val="222222"/>
          <w:sz w:val="22"/>
          <w:szCs w:val="22"/>
          <w:shd w:val="clear" w:color="auto" w:fill="FFFFFF"/>
        </w:rPr>
        <w:t>FBE/CBC</w:t>
      </w:r>
      <w:r w:rsidR="00922283">
        <w:rPr>
          <w:rFonts w:cs="Arial"/>
          <w:color w:val="222222"/>
          <w:sz w:val="22"/>
          <w:szCs w:val="22"/>
          <w:shd w:val="clear" w:color="auto" w:fill="FFFFFF"/>
        </w:rPr>
        <w:t xml:space="preserve"> and ESR</w:t>
      </w:r>
    </w:p>
    <w:p w:rsidR="00922283" w:rsidRDefault="00922283" w:rsidP="00922283">
      <w:pPr>
        <w:ind w:left="1134"/>
        <w:rPr>
          <w:rFonts w:cs="Arial"/>
          <w:color w:val="222222"/>
          <w:sz w:val="22"/>
          <w:szCs w:val="22"/>
          <w:shd w:val="clear" w:color="auto" w:fill="FFFFFF"/>
        </w:rPr>
      </w:pPr>
      <w:r>
        <w:rPr>
          <w:rFonts w:cs="Arial"/>
          <w:color w:val="222222"/>
          <w:sz w:val="22"/>
          <w:szCs w:val="22"/>
          <w:shd w:val="clear" w:color="auto" w:fill="FFFFFF"/>
        </w:rPr>
        <w:t>(</w:t>
      </w:r>
      <w:r w:rsidRPr="00BB0960">
        <w:rPr>
          <w:rFonts w:cs="Arial"/>
          <w:color w:val="A6A6A6" w:themeColor="background1" w:themeShade="A6"/>
          <w:sz w:val="22"/>
          <w:szCs w:val="22"/>
          <w:shd w:val="clear" w:color="auto" w:fill="FFFFFF"/>
        </w:rPr>
        <w:t>Lymphocytosis</w:t>
      </w:r>
      <w:r w:rsidR="003F192B">
        <w:rPr>
          <w:rFonts w:cs="Arial"/>
          <w:color w:val="A6A6A6" w:themeColor="background1" w:themeShade="A6"/>
          <w:sz w:val="22"/>
          <w:szCs w:val="22"/>
          <w:shd w:val="clear" w:color="auto" w:fill="FFFFFF"/>
        </w:rPr>
        <w:t xml:space="preserve"> </w:t>
      </w:r>
      <w:r w:rsidR="00C03BD7" w:rsidRPr="00BB0960">
        <w:rPr>
          <w:rFonts w:cs="Arial"/>
          <w:color w:val="A6A6A6" w:themeColor="background1" w:themeShade="A6"/>
          <w:sz w:val="22"/>
          <w:szCs w:val="22"/>
          <w:shd w:val="clear" w:color="auto" w:fill="FFFFFF"/>
        </w:rPr>
        <w:t>in first week</w:t>
      </w:r>
      <w:r w:rsidR="00312094">
        <w:rPr>
          <w:rFonts w:cs="Arial"/>
          <w:color w:val="A6A6A6" w:themeColor="background1" w:themeShade="A6"/>
          <w:sz w:val="22"/>
          <w:szCs w:val="22"/>
          <w:shd w:val="clear" w:color="auto" w:fill="FFFFFF"/>
        </w:rPr>
        <w:t>;</w:t>
      </w:r>
      <w:r w:rsidR="00C03BD7" w:rsidRPr="00BB0960">
        <w:rPr>
          <w:rFonts w:cs="Arial"/>
          <w:color w:val="A6A6A6" w:themeColor="background1" w:themeShade="A6"/>
          <w:sz w:val="22"/>
          <w:szCs w:val="22"/>
          <w:shd w:val="clear" w:color="auto" w:fill="FFFFFF"/>
        </w:rPr>
        <w:t xml:space="preserve"> </w:t>
      </w:r>
      <w:r w:rsidR="003F192B">
        <w:rPr>
          <w:rFonts w:cs="Arial"/>
          <w:color w:val="A6A6A6" w:themeColor="background1" w:themeShade="A6"/>
          <w:sz w:val="22"/>
          <w:szCs w:val="22"/>
          <w:shd w:val="clear" w:color="auto" w:fill="FFFFFF"/>
        </w:rPr>
        <w:t>reactive lymphocytes detected</w:t>
      </w:r>
      <w:r w:rsidRPr="00BB0960">
        <w:rPr>
          <w:rFonts w:cs="Arial"/>
          <w:color w:val="A6A6A6" w:themeColor="background1" w:themeShade="A6"/>
          <w:sz w:val="22"/>
          <w:szCs w:val="22"/>
          <w:shd w:val="clear" w:color="auto" w:fill="FFFFFF"/>
        </w:rPr>
        <w:t xml:space="preserve"> </w:t>
      </w:r>
      <w:r w:rsidR="00C03BD7">
        <w:rPr>
          <w:rFonts w:cs="Arial"/>
          <w:color w:val="A6A6A6" w:themeColor="background1" w:themeShade="A6"/>
          <w:sz w:val="22"/>
          <w:szCs w:val="22"/>
          <w:shd w:val="clear" w:color="auto" w:fill="FFFFFF"/>
        </w:rPr>
        <w:t>in</w:t>
      </w:r>
      <w:r w:rsidRPr="00BB0960">
        <w:rPr>
          <w:rFonts w:cs="Arial"/>
          <w:color w:val="A6A6A6" w:themeColor="background1" w:themeShade="A6"/>
          <w:sz w:val="22"/>
          <w:szCs w:val="22"/>
          <w:shd w:val="clear" w:color="auto" w:fill="FFFFFF"/>
        </w:rPr>
        <w:t xml:space="preserve"> infectious mononucleosis</w:t>
      </w:r>
      <w:r>
        <w:rPr>
          <w:rFonts w:cs="Arial"/>
          <w:color w:val="222222"/>
          <w:sz w:val="22"/>
          <w:szCs w:val="22"/>
          <w:shd w:val="clear" w:color="auto" w:fill="FFFFFF"/>
        </w:rPr>
        <w:t>)</w:t>
      </w:r>
    </w:p>
    <w:p w:rsidR="00922283" w:rsidRDefault="00922283" w:rsidP="00922283">
      <w:pPr>
        <w:ind w:left="1134"/>
        <w:rPr>
          <w:rFonts w:cs="Arial"/>
          <w:color w:val="222222"/>
          <w:sz w:val="22"/>
          <w:szCs w:val="22"/>
          <w:shd w:val="clear" w:color="auto" w:fill="FFFFFF"/>
        </w:rPr>
      </w:pPr>
      <w:r>
        <w:rPr>
          <w:rFonts w:cs="Arial"/>
          <w:color w:val="222222"/>
          <w:sz w:val="22"/>
          <w:szCs w:val="22"/>
          <w:shd w:val="clear" w:color="auto" w:fill="FFFFFF"/>
        </w:rPr>
        <w:t>(</w:t>
      </w:r>
      <w:r w:rsidRPr="00BB0960">
        <w:rPr>
          <w:rFonts w:cs="Arial"/>
          <w:color w:val="A6A6A6" w:themeColor="background1" w:themeShade="A6"/>
          <w:sz w:val="22"/>
          <w:szCs w:val="22"/>
          <w:shd w:val="clear" w:color="auto" w:fill="FFFFFF"/>
        </w:rPr>
        <w:t>ESR elevated in infectious mononucleosis</w:t>
      </w:r>
      <w:r>
        <w:rPr>
          <w:rFonts w:cs="Arial"/>
          <w:color w:val="222222"/>
          <w:sz w:val="22"/>
          <w:szCs w:val="22"/>
          <w:shd w:val="clear" w:color="auto" w:fill="FFFFFF"/>
        </w:rPr>
        <w:t>)</w:t>
      </w:r>
    </w:p>
    <w:p w:rsidR="00822E98" w:rsidRDefault="00193AFF" w:rsidP="00C465B5">
      <w:pPr>
        <w:ind w:left="709"/>
        <w:rPr>
          <w:rFonts w:cs="Arial"/>
          <w:color w:val="222222"/>
          <w:sz w:val="22"/>
          <w:szCs w:val="22"/>
          <w:shd w:val="clear" w:color="auto" w:fill="FFFFFF"/>
        </w:rPr>
      </w:pPr>
      <w:r>
        <w:rPr>
          <w:rFonts w:cs="Arial"/>
          <w:color w:val="222222"/>
          <w:sz w:val="22"/>
          <w:szCs w:val="22"/>
          <w:shd w:val="clear" w:color="auto" w:fill="FFFFFF"/>
        </w:rPr>
        <w:t>Throat swab for:</w:t>
      </w:r>
    </w:p>
    <w:p w:rsidR="00193AFF" w:rsidRPr="0098537D" w:rsidRDefault="00193AFF" w:rsidP="0098537D">
      <w:pPr>
        <w:pStyle w:val="ListParagraph"/>
        <w:numPr>
          <w:ilvl w:val="0"/>
          <w:numId w:val="33"/>
        </w:numPr>
        <w:spacing w:after="0" w:line="240" w:lineRule="auto"/>
        <w:ind w:left="1134" w:hanging="357"/>
        <w:contextualSpacing w:val="0"/>
        <w:rPr>
          <w:rFonts w:asciiTheme="minorHAnsi" w:hAnsiTheme="minorHAnsi" w:cs="Arial"/>
          <w:color w:val="000000"/>
          <w:sz w:val="22"/>
          <w:szCs w:val="22"/>
          <w:shd w:val="clear" w:color="auto" w:fill="FFFFFF"/>
        </w:rPr>
      </w:pPr>
      <w:r w:rsidRPr="0098537D">
        <w:rPr>
          <w:rFonts w:asciiTheme="minorHAnsi" w:hAnsiTheme="minorHAnsi" w:cs="Arial"/>
          <w:color w:val="000000"/>
          <w:sz w:val="22"/>
          <w:szCs w:val="22"/>
          <w:shd w:val="clear" w:color="auto" w:fill="FFFFFF"/>
        </w:rPr>
        <w:t>Group A beta-hemolytic streptococcal rapid antigen detection test (RADT)</w:t>
      </w:r>
    </w:p>
    <w:p w:rsidR="00193AFF" w:rsidRPr="001E4397" w:rsidRDefault="0098537D" w:rsidP="0098537D">
      <w:pPr>
        <w:pStyle w:val="ListParagraph"/>
        <w:numPr>
          <w:ilvl w:val="0"/>
          <w:numId w:val="33"/>
        </w:numPr>
        <w:spacing w:after="0" w:line="240" w:lineRule="auto"/>
        <w:ind w:left="1134" w:hanging="357"/>
        <w:contextualSpacing w:val="0"/>
        <w:rPr>
          <w:rFonts w:asciiTheme="minorHAnsi" w:hAnsiTheme="minorHAnsi" w:cs="Arial"/>
          <w:color w:val="222222"/>
          <w:sz w:val="22"/>
          <w:szCs w:val="22"/>
          <w:shd w:val="clear" w:color="auto" w:fill="FFFFFF"/>
        </w:rPr>
      </w:pPr>
      <w:r w:rsidRPr="0098537D">
        <w:rPr>
          <w:rFonts w:asciiTheme="minorHAnsi" w:hAnsiTheme="minorHAnsi" w:cs="Arial"/>
          <w:color w:val="000000"/>
          <w:sz w:val="22"/>
          <w:szCs w:val="22"/>
          <w:shd w:val="clear" w:color="auto" w:fill="FFFFFF"/>
        </w:rPr>
        <w:t>Throat culture in RADT negative results</w:t>
      </w:r>
      <w:r w:rsidR="001E4397">
        <w:rPr>
          <w:rFonts w:asciiTheme="minorHAnsi" w:hAnsiTheme="minorHAnsi" w:cs="Arial"/>
          <w:color w:val="000000"/>
          <w:sz w:val="22"/>
          <w:szCs w:val="22"/>
          <w:shd w:val="clear" w:color="auto" w:fill="FFFFFF"/>
        </w:rPr>
        <w:t xml:space="preserve"> in children</w:t>
      </w:r>
      <w:r w:rsidRPr="0098537D">
        <w:rPr>
          <w:rFonts w:asciiTheme="minorHAnsi" w:hAnsiTheme="minorHAnsi" w:cs="Arial"/>
          <w:color w:val="000000"/>
          <w:sz w:val="22"/>
          <w:szCs w:val="22"/>
          <w:shd w:val="clear" w:color="auto" w:fill="FFFFFF"/>
        </w:rPr>
        <w:t xml:space="preserve"> (North American guideline – to avoid not treating RADT false negative cases: </w:t>
      </w:r>
      <w:hyperlink r:id="rId10" w:anchor="CD010502-bbs2-0003" w:history="1">
        <w:proofErr w:type="spellStart"/>
        <w:r w:rsidRPr="0098537D">
          <w:rPr>
            <w:rStyle w:val="override-xref-content-element"/>
            <w:rFonts w:asciiTheme="minorHAnsi" w:hAnsiTheme="minorHAnsi" w:cs="Arial"/>
            <w:color w:val="007E8A"/>
            <w:sz w:val="22"/>
            <w:szCs w:val="22"/>
            <w:bdr w:val="none" w:sz="0" w:space="0" w:color="auto" w:frame="1"/>
          </w:rPr>
          <w:t>Bisno</w:t>
        </w:r>
        <w:proofErr w:type="spellEnd"/>
        <w:r w:rsidRPr="0098537D">
          <w:rPr>
            <w:rStyle w:val="override-xref-content-element"/>
            <w:rFonts w:asciiTheme="minorHAnsi" w:hAnsiTheme="minorHAnsi" w:cs="Arial"/>
            <w:color w:val="007E8A"/>
            <w:sz w:val="22"/>
            <w:szCs w:val="22"/>
            <w:bdr w:val="none" w:sz="0" w:space="0" w:color="auto" w:frame="1"/>
          </w:rPr>
          <w:t xml:space="preserve"> 2002</w:t>
        </w:r>
      </w:hyperlink>
      <w:r w:rsidRPr="0098537D">
        <w:rPr>
          <w:rFonts w:asciiTheme="minorHAnsi" w:hAnsiTheme="minorHAnsi" w:cs="Arial"/>
          <w:color w:val="000000"/>
          <w:sz w:val="22"/>
          <w:szCs w:val="22"/>
          <w:shd w:val="clear" w:color="auto" w:fill="FFFFFF"/>
        </w:rPr>
        <w:t>;</w:t>
      </w:r>
      <w:r w:rsidRPr="0098537D">
        <w:rPr>
          <w:rStyle w:val="apple-converted-space"/>
          <w:rFonts w:asciiTheme="minorHAnsi" w:hAnsiTheme="minorHAnsi" w:cs="Arial"/>
          <w:color w:val="000000"/>
          <w:sz w:val="22"/>
          <w:szCs w:val="22"/>
          <w:shd w:val="clear" w:color="auto" w:fill="FFFFFF"/>
        </w:rPr>
        <w:t> </w:t>
      </w:r>
      <w:hyperlink r:id="rId11" w:anchor="CD010502-bbs2-0016" w:history="1">
        <w:r w:rsidRPr="0098537D">
          <w:rPr>
            <w:rStyle w:val="override-xref-content-element"/>
            <w:rFonts w:asciiTheme="minorHAnsi" w:hAnsiTheme="minorHAnsi" w:cs="Arial"/>
            <w:color w:val="007E8A"/>
            <w:sz w:val="22"/>
            <w:szCs w:val="22"/>
            <w:bdr w:val="none" w:sz="0" w:space="0" w:color="auto" w:frame="1"/>
          </w:rPr>
          <w:t>Gerber 2009</w:t>
        </w:r>
      </w:hyperlink>
      <w:r w:rsidRPr="0098537D">
        <w:rPr>
          <w:rFonts w:asciiTheme="minorHAnsi" w:hAnsiTheme="minorHAnsi" w:cs="Arial"/>
          <w:color w:val="000000"/>
          <w:sz w:val="22"/>
          <w:szCs w:val="22"/>
          <w:shd w:val="clear" w:color="auto" w:fill="FFFFFF"/>
        </w:rPr>
        <w:t xml:space="preserve">; European guideline recommends relying on negative RADT results without culture </w:t>
      </w:r>
      <w:hyperlink r:id="rId12" w:anchor="CD010502-bbs2-0029" w:history="1">
        <w:proofErr w:type="spellStart"/>
        <w:r w:rsidRPr="0098537D">
          <w:rPr>
            <w:rStyle w:val="override-xref-content-element"/>
            <w:rFonts w:asciiTheme="minorHAnsi" w:hAnsiTheme="minorHAnsi" w:cs="Arial"/>
            <w:color w:val="007E8A"/>
            <w:sz w:val="22"/>
            <w:szCs w:val="22"/>
            <w:bdr w:val="none" w:sz="0" w:space="0" w:color="auto" w:frame="1"/>
          </w:rPr>
          <w:t>Pelucchi</w:t>
        </w:r>
        <w:proofErr w:type="spellEnd"/>
        <w:r w:rsidRPr="0098537D">
          <w:rPr>
            <w:rStyle w:val="override-xref-content-element"/>
            <w:rFonts w:asciiTheme="minorHAnsi" w:hAnsiTheme="minorHAnsi" w:cs="Arial"/>
            <w:color w:val="007E8A"/>
            <w:sz w:val="22"/>
            <w:szCs w:val="22"/>
            <w:bdr w:val="none" w:sz="0" w:space="0" w:color="auto" w:frame="1"/>
          </w:rPr>
          <w:t xml:space="preserve"> 2012</w:t>
        </w:r>
      </w:hyperlink>
      <w:r w:rsidRPr="0098537D">
        <w:rPr>
          <w:rFonts w:asciiTheme="minorHAnsi" w:hAnsiTheme="minorHAnsi" w:cs="Arial"/>
          <w:color w:val="000000"/>
          <w:sz w:val="22"/>
          <w:szCs w:val="22"/>
          <w:shd w:val="clear" w:color="auto" w:fill="FFFFFF"/>
        </w:rPr>
        <w:t>)</w:t>
      </w:r>
    </w:p>
    <w:p w:rsidR="001E4397" w:rsidRPr="001E4397" w:rsidRDefault="001E4397" w:rsidP="001E4397">
      <w:pPr>
        <w:pStyle w:val="ListParagraph"/>
        <w:numPr>
          <w:ilvl w:val="1"/>
          <w:numId w:val="36"/>
        </w:numPr>
        <w:spacing w:after="0" w:line="240" w:lineRule="auto"/>
        <w:ind w:left="1560"/>
        <w:contextualSpacing w:val="0"/>
        <w:rPr>
          <w:rFonts w:asciiTheme="minorHAnsi" w:hAnsiTheme="minorHAnsi" w:cs="Arial"/>
          <w:color w:val="222222"/>
          <w:sz w:val="22"/>
          <w:szCs w:val="22"/>
          <w:shd w:val="clear" w:color="auto" w:fill="FFFFFF"/>
        </w:rPr>
      </w:pPr>
      <w:r w:rsidRPr="0042298B">
        <w:rPr>
          <w:rFonts w:asciiTheme="minorHAnsi" w:hAnsiTheme="minorHAnsi" w:cs="Arial"/>
          <w:color w:val="A6A6A6" w:themeColor="background1" w:themeShade="A6"/>
          <w:sz w:val="22"/>
          <w:szCs w:val="22"/>
          <w:shd w:val="clear" w:color="auto" w:fill="FFFFFF"/>
        </w:rPr>
        <w:t>Adults do not need follow-up culture after a negative antigen test because of the low incidence of GAS in this population</w:t>
      </w:r>
      <w:r>
        <w:rPr>
          <w:rStyle w:val="FootnoteReference"/>
          <w:rFonts w:asciiTheme="minorHAnsi" w:hAnsiTheme="minorHAnsi" w:cs="Arial"/>
          <w:color w:val="000000"/>
          <w:sz w:val="22"/>
          <w:szCs w:val="22"/>
          <w:shd w:val="clear" w:color="auto" w:fill="FFFFFF"/>
        </w:rPr>
        <w:footnoteReference w:id="1"/>
      </w:r>
    </w:p>
    <w:p w:rsidR="00E57578" w:rsidRPr="00546282" w:rsidRDefault="00E57578" w:rsidP="00546282">
      <w:pPr>
        <w:ind w:left="284"/>
        <w:rPr>
          <w:i/>
          <w:sz w:val="22"/>
          <w:szCs w:val="22"/>
        </w:rPr>
      </w:pPr>
      <w:r w:rsidRPr="00546282">
        <w:rPr>
          <w:i/>
          <w:sz w:val="22"/>
          <w:szCs w:val="22"/>
        </w:rPr>
        <w:t>Treatments</w:t>
      </w:r>
    </w:p>
    <w:p w:rsidR="00E57578" w:rsidRPr="00DA7B16" w:rsidRDefault="001E4397" w:rsidP="00DA7B16">
      <w:pPr>
        <w:pStyle w:val="ListParagraph"/>
        <w:numPr>
          <w:ilvl w:val="0"/>
          <w:numId w:val="18"/>
        </w:numPr>
        <w:spacing w:after="0" w:line="240" w:lineRule="auto"/>
        <w:ind w:left="709" w:hanging="357"/>
        <w:contextualSpacing w:val="0"/>
        <w:rPr>
          <w:rFonts w:asciiTheme="minorHAnsi" w:hAnsiTheme="minorHAnsi"/>
          <w:sz w:val="22"/>
          <w:szCs w:val="22"/>
        </w:rPr>
      </w:pPr>
      <w:proofErr w:type="spellStart"/>
      <w:r>
        <w:rPr>
          <w:rFonts w:asciiTheme="minorHAnsi" w:hAnsiTheme="minorHAnsi"/>
          <w:sz w:val="22"/>
          <w:szCs w:val="22"/>
        </w:rPr>
        <w:t>Paracetamol</w:t>
      </w:r>
      <w:proofErr w:type="spellEnd"/>
      <w:r>
        <w:rPr>
          <w:rFonts w:asciiTheme="minorHAnsi" w:hAnsiTheme="minorHAnsi"/>
          <w:sz w:val="22"/>
          <w:szCs w:val="22"/>
        </w:rPr>
        <w:t xml:space="preserve"> for pain and fever</w:t>
      </w:r>
      <w:r w:rsidR="0048549F">
        <w:rPr>
          <w:rFonts w:asciiTheme="minorHAnsi" w:hAnsiTheme="minorHAnsi"/>
          <w:sz w:val="22"/>
          <w:szCs w:val="22"/>
        </w:rPr>
        <w:t xml:space="preserve"> (</w:t>
      </w:r>
      <w:r w:rsidR="0048549F">
        <w:rPr>
          <w:rFonts w:asciiTheme="minorHAnsi" w:hAnsiTheme="minorHAnsi"/>
          <w:color w:val="808080" w:themeColor="background1" w:themeShade="80"/>
          <w:sz w:val="22"/>
          <w:szCs w:val="22"/>
        </w:rPr>
        <w:t>example dosage</w:t>
      </w:r>
      <w:r w:rsidR="0048549F" w:rsidRPr="0048549F">
        <w:rPr>
          <w:rFonts w:asciiTheme="minorHAnsi" w:hAnsiTheme="minorHAnsi"/>
          <w:color w:val="808080" w:themeColor="background1" w:themeShade="80"/>
          <w:sz w:val="22"/>
          <w:szCs w:val="22"/>
        </w:rPr>
        <w:t>: 1000mg q4-6h; max 4g/24hours</w:t>
      </w:r>
      <w:r w:rsidR="0048549F">
        <w:rPr>
          <w:rFonts w:asciiTheme="minorHAnsi" w:hAnsiTheme="minorHAnsi"/>
          <w:sz w:val="22"/>
          <w:szCs w:val="22"/>
        </w:rPr>
        <w:t>)</w:t>
      </w:r>
    </w:p>
    <w:p w:rsidR="009F0987" w:rsidRDefault="00DA7B16" w:rsidP="00DA7B16">
      <w:pPr>
        <w:pStyle w:val="ListParagraph"/>
        <w:numPr>
          <w:ilvl w:val="0"/>
          <w:numId w:val="18"/>
        </w:numPr>
        <w:spacing w:after="0" w:line="240" w:lineRule="auto"/>
        <w:ind w:left="709" w:hanging="357"/>
        <w:contextualSpacing w:val="0"/>
        <w:rPr>
          <w:rFonts w:asciiTheme="minorHAnsi" w:hAnsiTheme="minorHAnsi"/>
          <w:sz w:val="22"/>
          <w:szCs w:val="22"/>
        </w:rPr>
      </w:pPr>
      <w:r w:rsidRPr="00DA7B16">
        <w:rPr>
          <w:rFonts w:asciiTheme="minorHAnsi" w:hAnsiTheme="minorHAnsi"/>
          <w:sz w:val="22"/>
          <w:szCs w:val="22"/>
        </w:rPr>
        <w:t xml:space="preserve"> </w:t>
      </w:r>
      <w:r w:rsidR="00762495">
        <w:rPr>
          <w:rFonts w:asciiTheme="minorHAnsi" w:hAnsiTheme="minorHAnsi"/>
          <w:sz w:val="22"/>
          <w:szCs w:val="22"/>
        </w:rPr>
        <w:t xml:space="preserve">Supportive care: </w:t>
      </w:r>
    </w:p>
    <w:p w:rsidR="001879FC" w:rsidRDefault="00194E12" w:rsidP="009F0987">
      <w:pPr>
        <w:pStyle w:val="ListParagraph"/>
        <w:numPr>
          <w:ilvl w:val="1"/>
          <w:numId w:val="18"/>
        </w:numPr>
        <w:spacing w:after="0" w:line="240" w:lineRule="auto"/>
        <w:ind w:left="1134"/>
        <w:contextualSpacing w:val="0"/>
        <w:rPr>
          <w:rFonts w:asciiTheme="minorHAnsi" w:hAnsiTheme="minorHAnsi"/>
          <w:sz w:val="22"/>
          <w:szCs w:val="22"/>
        </w:rPr>
      </w:pPr>
      <w:r>
        <w:rPr>
          <w:rFonts w:asciiTheme="minorHAnsi" w:hAnsiTheme="minorHAnsi"/>
          <w:sz w:val="22"/>
          <w:szCs w:val="22"/>
        </w:rPr>
        <w:t xml:space="preserve">OTC </w:t>
      </w:r>
      <w:r w:rsidR="00A90CE3">
        <w:rPr>
          <w:rFonts w:asciiTheme="minorHAnsi" w:hAnsiTheme="minorHAnsi"/>
          <w:sz w:val="22"/>
          <w:szCs w:val="22"/>
        </w:rPr>
        <w:t>medications</w:t>
      </w:r>
      <w:r w:rsidR="009F0987">
        <w:rPr>
          <w:rFonts w:asciiTheme="minorHAnsi" w:hAnsiTheme="minorHAnsi"/>
          <w:sz w:val="22"/>
          <w:szCs w:val="22"/>
        </w:rPr>
        <w:t xml:space="preserve"> for temporary relief of throat pain</w:t>
      </w:r>
      <w:r w:rsidR="00A90CE3">
        <w:rPr>
          <w:rFonts w:asciiTheme="minorHAnsi" w:hAnsiTheme="minorHAnsi"/>
          <w:sz w:val="22"/>
          <w:szCs w:val="22"/>
        </w:rPr>
        <w:t xml:space="preserve"> and dry cough</w:t>
      </w:r>
      <w:r w:rsidR="001879FC">
        <w:rPr>
          <w:rFonts w:asciiTheme="minorHAnsi" w:hAnsiTheme="minorHAnsi"/>
          <w:sz w:val="22"/>
          <w:szCs w:val="22"/>
        </w:rPr>
        <w:t>, example</w:t>
      </w:r>
      <w:r w:rsidR="00A90CE3">
        <w:rPr>
          <w:rFonts w:asciiTheme="minorHAnsi" w:hAnsiTheme="minorHAnsi"/>
          <w:sz w:val="22"/>
          <w:szCs w:val="22"/>
        </w:rPr>
        <w:t>s</w:t>
      </w:r>
      <w:r w:rsidR="001879FC">
        <w:rPr>
          <w:rFonts w:asciiTheme="minorHAnsi" w:hAnsiTheme="minorHAnsi"/>
          <w:sz w:val="22"/>
          <w:szCs w:val="22"/>
        </w:rPr>
        <w:t>:</w:t>
      </w:r>
    </w:p>
    <w:p w:rsidR="001879FC" w:rsidRDefault="001879FC" w:rsidP="001879FC">
      <w:pPr>
        <w:pStyle w:val="ListParagraph"/>
        <w:numPr>
          <w:ilvl w:val="2"/>
          <w:numId w:val="18"/>
        </w:numPr>
        <w:spacing w:after="0" w:line="240" w:lineRule="auto"/>
        <w:ind w:left="1560"/>
        <w:contextualSpacing w:val="0"/>
        <w:rPr>
          <w:rFonts w:asciiTheme="minorHAnsi" w:hAnsiTheme="minorHAnsi"/>
          <w:sz w:val="22"/>
          <w:szCs w:val="22"/>
        </w:rPr>
      </w:pPr>
      <w:r>
        <w:rPr>
          <w:rFonts w:asciiTheme="minorHAnsi" w:hAnsiTheme="minorHAnsi"/>
          <w:sz w:val="22"/>
          <w:szCs w:val="22"/>
        </w:rPr>
        <w:t>W</w:t>
      </w:r>
      <w:r w:rsidR="00194E12">
        <w:rPr>
          <w:rFonts w:asciiTheme="minorHAnsi" w:hAnsiTheme="minorHAnsi"/>
          <w:sz w:val="22"/>
          <w:szCs w:val="22"/>
        </w:rPr>
        <w:t>arm saline gargle</w:t>
      </w:r>
      <w:r>
        <w:rPr>
          <w:rFonts w:asciiTheme="minorHAnsi" w:hAnsiTheme="minorHAnsi"/>
          <w:sz w:val="22"/>
          <w:szCs w:val="22"/>
        </w:rPr>
        <w:t xml:space="preserve"> (</w:t>
      </w:r>
      <w:r w:rsidRPr="001879FC">
        <w:rPr>
          <w:rStyle w:val="nowrap"/>
          <w:rFonts w:asciiTheme="minorHAnsi" w:hAnsiTheme="minorHAnsi" w:cs="Arial"/>
          <w:color w:val="000000"/>
          <w:sz w:val="22"/>
          <w:szCs w:val="22"/>
          <w:shd w:val="clear" w:color="auto" w:fill="FFFFFF"/>
        </w:rPr>
        <w:t>1/4</w:t>
      </w:r>
      <w:r w:rsidRPr="001879FC">
        <w:rPr>
          <w:rStyle w:val="apple-converted-space"/>
          <w:rFonts w:asciiTheme="minorHAnsi" w:hAnsiTheme="minorHAnsi" w:cs="Arial"/>
          <w:color w:val="000000"/>
          <w:sz w:val="22"/>
          <w:szCs w:val="22"/>
          <w:shd w:val="clear" w:color="auto" w:fill="FFFFFF"/>
        </w:rPr>
        <w:t> </w:t>
      </w:r>
      <w:r w:rsidRPr="001879FC">
        <w:rPr>
          <w:rFonts w:asciiTheme="minorHAnsi" w:hAnsiTheme="minorHAnsi" w:cs="Arial"/>
          <w:color w:val="000000"/>
          <w:sz w:val="22"/>
          <w:szCs w:val="22"/>
          <w:shd w:val="clear" w:color="auto" w:fill="FFFFFF"/>
        </w:rPr>
        <w:t>to</w:t>
      </w:r>
      <w:r w:rsidRPr="001879FC">
        <w:rPr>
          <w:rStyle w:val="apple-converted-space"/>
          <w:rFonts w:asciiTheme="minorHAnsi" w:hAnsiTheme="minorHAnsi" w:cs="Arial"/>
          <w:color w:val="000000"/>
          <w:sz w:val="22"/>
          <w:szCs w:val="22"/>
          <w:shd w:val="clear" w:color="auto" w:fill="FFFFFF"/>
        </w:rPr>
        <w:t> </w:t>
      </w:r>
      <w:r w:rsidRPr="001879FC">
        <w:rPr>
          <w:rStyle w:val="nowrap"/>
          <w:rFonts w:asciiTheme="minorHAnsi" w:hAnsiTheme="minorHAnsi" w:cs="Arial"/>
          <w:color w:val="000000"/>
          <w:sz w:val="22"/>
          <w:szCs w:val="22"/>
          <w:shd w:val="clear" w:color="auto" w:fill="FFFFFF"/>
        </w:rPr>
        <w:t>1/2</w:t>
      </w:r>
      <w:r w:rsidRPr="001879FC">
        <w:rPr>
          <w:rStyle w:val="apple-converted-space"/>
          <w:rFonts w:asciiTheme="minorHAnsi" w:hAnsiTheme="minorHAnsi" w:cs="Arial"/>
          <w:color w:val="000000"/>
          <w:sz w:val="22"/>
          <w:szCs w:val="22"/>
          <w:shd w:val="clear" w:color="auto" w:fill="FFFFFF"/>
        </w:rPr>
        <w:t> </w:t>
      </w:r>
      <w:r w:rsidRPr="001879FC">
        <w:rPr>
          <w:rFonts w:asciiTheme="minorHAnsi" w:hAnsiTheme="minorHAnsi" w:cs="Arial"/>
          <w:color w:val="000000"/>
          <w:sz w:val="22"/>
          <w:szCs w:val="22"/>
          <w:shd w:val="clear" w:color="auto" w:fill="FFFFFF"/>
        </w:rPr>
        <w:t>te</w:t>
      </w:r>
      <w:r w:rsidR="00A74376">
        <w:rPr>
          <w:rFonts w:asciiTheme="minorHAnsi" w:hAnsiTheme="minorHAnsi" w:cs="Arial"/>
          <w:color w:val="000000"/>
          <w:sz w:val="22"/>
          <w:szCs w:val="22"/>
          <w:shd w:val="clear" w:color="auto" w:fill="FFFFFF"/>
        </w:rPr>
        <w:t>aspoon of salt per cup (200ml</w:t>
      </w:r>
      <w:r w:rsidRPr="001879FC">
        <w:rPr>
          <w:rFonts w:asciiTheme="minorHAnsi" w:hAnsiTheme="minorHAnsi" w:cs="Arial"/>
          <w:color w:val="000000"/>
          <w:sz w:val="22"/>
          <w:szCs w:val="22"/>
          <w:shd w:val="clear" w:color="auto" w:fill="FFFFFF"/>
        </w:rPr>
        <w:t>) of warm water</w:t>
      </w:r>
      <w:r>
        <w:rPr>
          <w:rFonts w:asciiTheme="minorHAnsi" w:hAnsiTheme="minorHAnsi"/>
          <w:sz w:val="22"/>
          <w:szCs w:val="22"/>
        </w:rPr>
        <w:t>)</w:t>
      </w:r>
      <w:r w:rsidR="00194E12">
        <w:rPr>
          <w:rFonts w:asciiTheme="minorHAnsi" w:hAnsiTheme="minorHAnsi"/>
          <w:sz w:val="22"/>
          <w:szCs w:val="22"/>
        </w:rPr>
        <w:t>;</w:t>
      </w:r>
    </w:p>
    <w:p w:rsidR="001879FC" w:rsidRPr="001879FC" w:rsidRDefault="00194E12" w:rsidP="001879FC">
      <w:pPr>
        <w:pStyle w:val="ListParagraph"/>
        <w:numPr>
          <w:ilvl w:val="2"/>
          <w:numId w:val="18"/>
        </w:numPr>
        <w:spacing w:after="0" w:line="240" w:lineRule="auto"/>
        <w:ind w:left="1560"/>
        <w:contextualSpacing w:val="0"/>
        <w:rPr>
          <w:rFonts w:asciiTheme="minorHAnsi" w:hAnsiTheme="minorHAnsi"/>
          <w:sz w:val="22"/>
          <w:szCs w:val="22"/>
        </w:rPr>
      </w:pPr>
      <w:proofErr w:type="spellStart"/>
      <w:r w:rsidRPr="00194E12">
        <w:rPr>
          <w:rFonts w:asciiTheme="minorHAnsi" w:hAnsiTheme="minorHAnsi" w:cs="Helvetica"/>
          <w:color w:val="000000"/>
          <w:sz w:val="22"/>
          <w:szCs w:val="22"/>
          <w:shd w:val="clear" w:color="auto" w:fill="FEFEFE"/>
        </w:rPr>
        <w:t>Chloraseptic</w:t>
      </w:r>
      <w:proofErr w:type="spellEnd"/>
      <w:r w:rsidR="00993801">
        <w:rPr>
          <w:rFonts w:asciiTheme="minorHAnsi" w:hAnsiTheme="minorHAnsi" w:cs="Helvetica"/>
          <w:color w:val="000000"/>
          <w:sz w:val="22"/>
          <w:szCs w:val="22"/>
          <w:shd w:val="clear" w:color="auto" w:fill="FEFEFE"/>
        </w:rPr>
        <w:t xml:space="preserve"> (benzocaine 0.71% w/v; 1mg/spray</w:t>
      </w:r>
      <w:r w:rsidR="00C85277">
        <w:rPr>
          <w:rFonts w:asciiTheme="minorHAnsi" w:hAnsiTheme="minorHAnsi" w:cs="Helvetica"/>
          <w:color w:val="000000"/>
          <w:sz w:val="22"/>
          <w:szCs w:val="22"/>
          <w:shd w:val="clear" w:color="auto" w:fill="FEFEFE"/>
        </w:rPr>
        <w:t>)</w:t>
      </w:r>
      <w:r w:rsidRPr="00194E12">
        <w:rPr>
          <w:rFonts w:asciiTheme="minorHAnsi" w:hAnsiTheme="minorHAnsi" w:cs="Helvetica"/>
          <w:color w:val="000000"/>
          <w:sz w:val="22"/>
          <w:szCs w:val="22"/>
          <w:shd w:val="clear" w:color="auto" w:fill="FEFEFE"/>
        </w:rPr>
        <w:t xml:space="preserve"> throat spray</w:t>
      </w:r>
      <w:r w:rsidR="00371CE8">
        <w:rPr>
          <w:rFonts w:asciiTheme="minorHAnsi" w:hAnsiTheme="minorHAnsi" w:cs="Helvetica"/>
          <w:color w:val="000000"/>
          <w:sz w:val="22"/>
          <w:szCs w:val="22"/>
          <w:shd w:val="clear" w:color="auto" w:fill="FEFEFE"/>
        </w:rPr>
        <w:t xml:space="preserve"> (</w:t>
      </w:r>
      <w:r w:rsidR="00D30BA9">
        <w:rPr>
          <w:rFonts w:asciiTheme="minorHAnsi" w:hAnsiTheme="minorHAnsi" w:cs="Helvetica"/>
          <w:color w:val="808080" w:themeColor="background1" w:themeShade="80"/>
          <w:sz w:val="22"/>
          <w:szCs w:val="22"/>
          <w:shd w:val="clear" w:color="auto" w:fill="FEFEFE"/>
        </w:rPr>
        <w:t>example dosage:</w:t>
      </w:r>
      <w:r w:rsidR="00371CE8" w:rsidRPr="00B1050D">
        <w:rPr>
          <w:rFonts w:asciiTheme="minorHAnsi" w:hAnsiTheme="minorHAnsi" w:cs="Helvetica"/>
          <w:color w:val="808080" w:themeColor="background1" w:themeShade="80"/>
          <w:sz w:val="22"/>
          <w:szCs w:val="22"/>
          <w:shd w:val="clear" w:color="auto" w:fill="FEFEFE"/>
        </w:rPr>
        <w:t xml:space="preserve"> 1 spray q2-4h</w:t>
      </w:r>
      <w:r w:rsidR="0058316B" w:rsidRPr="00B1050D">
        <w:rPr>
          <w:rFonts w:asciiTheme="minorHAnsi" w:hAnsiTheme="minorHAnsi" w:cs="Helvetica"/>
          <w:color w:val="808080" w:themeColor="background1" w:themeShade="80"/>
          <w:sz w:val="22"/>
          <w:szCs w:val="22"/>
          <w:shd w:val="clear" w:color="auto" w:fill="FEFEFE"/>
        </w:rPr>
        <w:t>; spit out after 15 sec</w:t>
      </w:r>
      <w:r w:rsidR="00993801">
        <w:rPr>
          <w:rFonts w:asciiTheme="minorHAnsi" w:hAnsiTheme="minorHAnsi" w:cs="Helvetica"/>
          <w:color w:val="808080" w:themeColor="background1" w:themeShade="80"/>
          <w:sz w:val="22"/>
          <w:szCs w:val="22"/>
          <w:shd w:val="clear" w:color="auto" w:fill="FEFEFE"/>
        </w:rPr>
        <w:t>; max 8 times/24 hours</w:t>
      </w:r>
      <w:r w:rsidR="0058316B">
        <w:rPr>
          <w:rFonts w:asciiTheme="minorHAnsi" w:hAnsiTheme="minorHAnsi" w:cs="Helvetica"/>
          <w:color w:val="000000"/>
          <w:sz w:val="22"/>
          <w:szCs w:val="22"/>
          <w:shd w:val="clear" w:color="auto" w:fill="FEFEFE"/>
        </w:rPr>
        <w:t>)</w:t>
      </w:r>
      <w:r w:rsidRPr="00194E12">
        <w:rPr>
          <w:rFonts w:asciiTheme="minorHAnsi" w:hAnsiTheme="minorHAnsi" w:cs="Helvetica"/>
          <w:color w:val="000000"/>
          <w:sz w:val="22"/>
          <w:szCs w:val="22"/>
          <w:shd w:val="clear" w:color="auto" w:fill="FEFEFE"/>
        </w:rPr>
        <w:t xml:space="preserve">, or </w:t>
      </w:r>
    </w:p>
    <w:p w:rsidR="00DA7B16" w:rsidRPr="00A90CE3" w:rsidRDefault="00371CE8" w:rsidP="001879FC">
      <w:pPr>
        <w:pStyle w:val="ListParagraph"/>
        <w:numPr>
          <w:ilvl w:val="2"/>
          <w:numId w:val="18"/>
        </w:numPr>
        <w:spacing w:after="0" w:line="240" w:lineRule="auto"/>
        <w:ind w:left="1560"/>
        <w:contextualSpacing w:val="0"/>
        <w:rPr>
          <w:rFonts w:asciiTheme="minorHAnsi" w:hAnsiTheme="minorHAnsi"/>
          <w:sz w:val="22"/>
          <w:szCs w:val="22"/>
        </w:rPr>
      </w:pPr>
      <w:proofErr w:type="spellStart"/>
      <w:r w:rsidRPr="00371CE8">
        <w:rPr>
          <w:rFonts w:asciiTheme="minorHAnsi" w:hAnsiTheme="minorHAnsi" w:cs="Arial"/>
          <w:color w:val="000000"/>
          <w:sz w:val="22"/>
          <w:szCs w:val="22"/>
          <w:shd w:val="clear" w:color="auto" w:fill="FFFFFF"/>
        </w:rPr>
        <w:t>Flurbiprofen</w:t>
      </w:r>
      <w:proofErr w:type="spellEnd"/>
      <w:r w:rsidRPr="00371CE8">
        <w:rPr>
          <w:rFonts w:asciiTheme="minorHAnsi" w:hAnsiTheme="minorHAnsi" w:cs="Arial"/>
          <w:color w:val="000000"/>
          <w:sz w:val="22"/>
          <w:szCs w:val="22"/>
          <w:shd w:val="clear" w:color="auto" w:fill="FFFFFF"/>
        </w:rPr>
        <w:t xml:space="preserve"> 8.75 mg</w:t>
      </w:r>
      <w:r w:rsidR="00194E12" w:rsidRPr="00194E12">
        <w:rPr>
          <w:rFonts w:asciiTheme="minorHAnsi" w:hAnsiTheme="minorHAnsi" w:cs="Helvetica"/>
          <w:color w:val="000000"/>
          <w:sz w:val="22"/>
          <w:szCs w:val="22"/>
          <w:shd w:val="clear" w:color="auto" w:fill="FEFEFE"/>
        </w:rPr>
        <w:t xml:space="preserve"> throat lozenges</w:t>
      </w:r>
      <w:r>
        <w:rPr>
          <w:rFonts w:asciiTheme="minorHAnsi" w:hAnsiTheme="minorHAnsi" w:cs="Helvetica"/>
          <w:color w:val="000000"/>
          <w:sz w:val="22"/>
          <w:szCs w:val="22"/>
          <w:shd w:val="clear" w:color="auto" w:fill="FEFEFE"/>
        </w:rPr>
        <w:t xml:space="preserve"> (</w:t>
      </w:r>
      <w:r w:rsidRPr="00B1050D">
        <w:rPr>
          <w:rFonts w:asciiTheme="minorHAnsi" w:hAnsiTheme="minorHAnsi" w:cs="Helvetica"/>
          <w:color w:val="808080" w:themeColor="background1" w:themeShade="80"/>
          <w:sz w:val="22"/>
          <w:szCs w:val="22"/>
          <w:shd w:val="clear" w:color="auto" w:fill="FEFEFE"/>
        </w:rPr>
        <w:t>example dosage: 1 lozenge q3-6h; max 5/24hr</w:t>
      </w:r>
      <w:r>
        <w:rPr>
          <w:rFonts w:asciiTheme="minorHAnsi" w:hAnsiTheme="minorHAnsi" w:cs="Helvetica"/>
          <w:color w:val="000000"/>
          <w:sz w:val="22"/>
          <w:szCs w:val="22"/>
          <w:shd w:val="clear" w:color="auto" w:fill="FEFEFE"/>
        </w:rPr>
        <w:t>)</w:t>
      </w:r>
    </w:p>
    <w:p w:rsidR="00A90CE3" w:rsidRDefault="00A90CE3" w:rsidP="001879FC">
      <w:pPr>
        <w:pStyle w:val="ListParagraph"/>
        <w:numPr>
          <w:ilvl w:val="2"/>
          <w:numId w:val="18"/>
        </w:numPr>
        <w:spacing w:after="0" w:line="240" w:lineRule="auto"/>
        <w:ind w:left="1560"/>
        <w:contextualSpacing w:val="0"/>
        <w:rPr>
          <w:rFonts w:asciiTheme="minorHAnsi" w:hAnsiTheme="minorHAnsi"/>
          <w:sz w:val="22"/>
          <w:szCs w:val="22"/>
        </w:rPr>
      </w:pPr>
      <w:proofErr w:type="spellStart"/>
      <w:r>
        <w:rPr>
          <w:rFonts w:asciiTheme="minorHAnsi" w:hAnsiTheme="minorHAnsi" w:cs="Helvetica"/>
          <w:color w:val="000000"/>
          <w:sz w:val="22"/>
          <w:szCs w:val="22"/>
          <w:shd w:val="clear" w:color="auto" w:fill="FEFEFE"/>
        </w:rPr>
        <w:lastRenderedPageBreak/>
        <w:t>Bisolvon</w:t>
      </w:r>
      <w:proofErr w:type="spellEnd"/>
      <w:r>
        <w:rPr>
          <w:rFonts w:asciiTheme="minorHAnsi" w:hAnsiTheme="minorHAnsi" w:cs="Helvetica"/>
          <w:color w:val="000000"/>
          <w:sz w:val="22"/>
          <w:szCs w:val="22"/>
          <w:shd w:val="clear" w:color="auto" w:fill="FEFEFE"/>
        </w:rPr>
        <w:t xml:space="preserve"> (</w:t>
      </w:r>
      <w:r w:rsidRPr="00A90CE3">
        <w:rPr>
          <w:rFonts w:asciiTheme="minorHAnsi" w:hAnsiTheme="minorHAnsi"/>
          <w:color w:val="222222"/>
          <w:sz w:val="22"/>
          <w:szCs w:val="22"/>
          <w:shd w:val="clear" w:color="auto" w:fill="FFFFFF"/>
        </w:rPr>
        <w:t xml:space="preserve">dextromethorphan </w:t>
      </w:r>
      <w:proofErr w:type="spellStart"/>
      <w:r w:rsidRPr="00A90CE3">
        <w:rPr>
          <w:rFonts w:asciiTheme="minorHAnsi" w:hAnsiTheme="minorHAnsi"/>
          <w:color w:val="222222"/>
          <w:sz w:val="22"/>
          <w:szCs w:val="22"/>
          <w:shd w:val="clear" w:color="auto" w:fill="FFFFFF"/>
        </w:rPr>
        <w:t>hydrobromide</w:t>
      </w:r>
      <w:proofErr w:type="spellEnd"/>
      <w:r w:rsidR="00D92E27">
        <w:rPr>
          <w:rFonts w:asciiTheme="minorHAnsi" w:hAnsiTheme="minorHAnsi"/>
          <w:color w:val="222222"/>
          <w:sz w:val="22"/>
          <w:szCs w:val="22"/>
          <w:shd w:val="clear" w:color="auto" w:fill="FFFFFF"/>
        </w:rPr>
        <w:t xml:space="preserve"> 10mg/5ml</w:t>
      </w:r>
      <w:r>
        <w:rPr>
          <w:rFonts w:asciiTheme="minorHAnsi" w:hAnsiTheme="minorHAnsi" w:cs="Helvetica"/>
          <w:color w:val="000000"/>
          <w:sz w:val="22"/>
          <w:szCs w:val="22"/>
          <w:shd w:val="clear" w:color="auto" w:fill="FEFEFE"/>
        </w:rPr>
        <w:t>) dry cough liquid</w:t>
      </w:r>
      <w:r w:rsidR="00D92E27">
        <w:rPr>
          <w:rFonts w:asciiTheme="minorHAnsi" w:hAnsiTheme="minorHAnsi" w:cs="Helvetica"/>
          <w:color w:val="000000"/>
          <w:sz w:val="22"/>
          <w:szCs w:val="22"/>
          <w:shd w:val="clear" w:color="auto" w:fill="FEFEFE"/>
        </w:rPr>
        <w:t xml:space="preserve"> (</w:t>
      </w:r>
      <w:r w:rsidR="00D92E27" w:rsidRPr="00D92E27">
        <w:rPr>
          <w:rFonts w:asciiTheme="minorHAnsi" w:hAnsiTheme="minorHAnsi" w:cs="Helvetica"/>
          <w:color w:val="808080" w:themeColor="background1" w:themeShade="80"/>
          <w:sz w:val="22"/>
          <w:szCs w:val="22"/>
          <w:shd w:val="clear" w:color="auto" w:fill="FEFEFE"/>
        </w:rPr>
        <w:t xml:space="preserve">example dosage – adult: </w:t>
      </w:r>
      <w:r w:rsidR="00D92E27" w:rsidRPr="00D92E27">
        <w:rPr>
          <w:rFonts w:asciiTheme="minorHAnsi" w:hAnsiTheme="minorHAnsi"/>
          <w:color w:val="808080" w:themeColor="background1" w:themeShade="80"/>
          <w:sz w:val="22"/>
          <w:szCs w:val="22"/>
          <w:shd w:val="clear" w:color="auto" w:fill="FFFFFF"/>
        </w:rPr>
        <w:t>5-15 ml e</w:t>
      </w:r>
      <w:r w:rsidR="00D92E27">
        <w:rPr>
          <w:rFonts w:asciiTheme="minorHAnsi" w:hAnsiTheme="minorHAnsi"/>
          <w:color w:val="808080" w:themeColor="background1" w:themeShade="80"/>
          <w:sz w:val="22"/>
          <w:szCs w:val="22"/>
          <w:shd w:val="clear" w:color="auto" w:fill="FFFFFF"/>
        </w:rPr>
        <w:t>very 4-6 hours (max</w:t>
      </w:r>
      <w:r w:rsidR="00D92E27" w:rsidRPr="00D92E27">
        <w:rPr>
          <w:rFonts w:asciiTheme="minorHAnsi" w:hAnsiTheme="minorHAnsi"/>
          <w:color w:val="808080" w:themeColor="background1" w:themeShade="80"/>
          <w:sz w:val="22"/>
          <w:szCs w:val="22"/>
          <w:shd w:val="clear" w:color="auto" w:fill="FFFFFF"/>
        </w:rPr>
        <w:t xml:space="preserve"> 60ml</w:t>
      </w:r>
      <w:r w:rsidR="00D92E27">
        <w:rPr>
          <w:rFonts w:asciiTheme="minorHAnsi" w:hAnsiTheme="minorHAnsi"/>
          <w:color w:val="808080" w:themeColor="background1" w:themeShade="80"/>
          <w:sz w:val="22"/>
          <w:szCs w:val="22"/>
          <w:shd w:val="clear" w:color="auto" w:fill="FFFFFF"/>
        </w:rPr>
        <w:t>/24hours</w:t>
      </w:r>
      <w:r w:rsidR="00D92E27" w:rsidRPr="00D92E27">
        <w:rPr>
          <w:rFonts w:asciiTheme="minorHAnsi" w:hAnsiTheme="minorHAnsi"/>
          <w:color w:val="808080" w:themeColor="background1" w:themeShade="80"/>
          <w:sz w:val="22"/>
          <w:szCs w:val="22"/>
          <w:shd w:val="clear" w:color="auto" w:fill="FFFFFF"/>
        </w:rPr>
        <w:t>)</w:t>
      </w:r>
      <w:r w:rsidR="00D92E27" w:rsidRPr="00D92E27">
        <w:rPr>
          <w:rFonts w:asciiTheme="minorHAnsi" w:hAnsiTheme="minorHAnsi"/>
          <w:color w:val="222222"/>
          <w:sz w:val="22"/>
          <w:szCs w:val="22"/>
          <w:shd w:val="clear" w:color="auto" w:fill="FFFFFF"/>
        </w:rPr>
        <w:t>)</w:t>
      </w:r>
    </w:p>
    <w:p w:rsidR="0020570E" w:rsidRPr="00DA7B16" w:rsidRDefault="0020570E" w:rsidP="0020570E">
      <w:pPr>
        <w:pStyle w:val="ListParagraph"/>
        <w:numPr>
          <w:ilvl w:val="1"/>
          <w:numId w:val="18"/>
        </w:numPr>
        <w:spacing w:after="0" w:line="240" w:lineRule="auto"/>
        <w:ind w:left="1134"/>
        <w:contextualSpacing w:val="0"/>
        <w:rPr>
          <w:rFonts w:asciiTheme="minorHAnsi" w:hAnsiTheme="minorHAnsi"/>
          <w:sz w:val="22"/>
          <w:szCs w:val="22"/>
        </w:rPr>
      </w:pPr>
      <w:r>
        <w:rPr>
          <w:rFonts w:asciiTheme="minorHAnsi" w:hAnsiTheme="minorHAnsi"/>
          <w:sz w:val="22"/>
          <w:szCs w:val="22"/>
        </w:rPr>
        <w:t>Sucking ice cube; cold jelly or ice cream</w:t>
      </w:r>
    </w:p>
    <w:p w:rsidR="009F0987" w:rsidRDefault="009F0987" w:rsidP="009F0987">
      <w:pPr>
        <w:pStyle w:val="ListParagraph"/>
        <w:numPr>
          <w:ilvl w:val="1"/>
          <w:numId w:val="18"/>
        </w:numPr>
        <w:spacing w:after="0" w:line="240" w:lineRule="auto"/>
        <w:ind w:left="1134"/>
        <w:contextualSpacing w:val="0"/>
        <w:rPr>
          <w:rFonts w:asciiTheme="minorHAnsi" w:hAnsiTheme="minorHAnsi"/>
          <w:sz w:val="22"/>
          <w:szCs w:val="22"/>
        </w:rPr>
      </w:pPr>
      <w:r>
        <w:rPr>
          <w:rFonts w:asciiTheme="minorHAnsi" w:hAnsiTheme="minorHAnsi"/>
          <w:sz w:val="22"/>
          <w:szCs w:val="22"/>
        </w:rPr>
        <w:t>Encourage fluid intake</w:t>
      </w:r>
    </w:p>
    <w:p w:rsidR="001879FC" w:rsidRPr="00DA7B16" w:rsidRDefault="001879FC" w:rsidP="001879FC">
      <w:pPr>
        <w:pStyle w:val="ListParagraph"/>
        <w:numPr>
          <w:ilvl w:val="1"/>
          <w:numId w:val="18"/>
        </w:numPr>
        <w:spacing w:after="0" w:line="240" w:lineRule="auto"/>
        <w:ind w:left="1134"/>
        <w:contextualSpacing w:val="0"/>
        <w:rPr>
          <w:rFonts w:asciiTheme="minorHAnsi" w:hAnsiTheme="minorHAnsi"/>
          <w:sz w:val="22"/>
          <w:szCs w:val="22"/>
        </w:rPr>
      </w:pPr>
      <w:r>
        <w:rPr>
          <w:rFonts w:asciiTheme="minorHAnsi" w:hAnsiTheme="minorHAnsi"/>
          <w:sz w:val="22"/>
          <w:szCs w:val="22"/>
        </w:rPr>
        <w:t>Rest</w:t>
      </w:r>
    </w:p>
    <w:p w:rsidR="00DA7B16" w:rsidRPr="00DA7B16" w:rsidRDefault="009F0987" w:rsidP="00DA7B16">
      <w:pPr>
        <w:pStyle w:val="ListParagraph"/>
        <w:numPr>
          <w:ilvl w:val="0"/>
          <w:numId w:val="18"/>
        </w:numPr>
        <w:spacing w:after="0" w:line="240" w:lineRule="auto"/>
        <w:ind w:left="709" w:hanging="357"/>
        <w:contextualSpacing w:val="0"/>
        <w:rPr>
          <w:rFonts w:asciiTheme="minorHAnsi" w:hAnsiTheme="minorHAnsi"/>
          <w:sz w:val="22"/>
          <w:szCs w:val="22"/>
        </w:rPr>
      </w:pPr>
      <w:r>
        <w:rPr>
          <w:rFonts w:asciiTheme="minorHAnsi" w:hAnsiTheme="minorHAnsi"/>
          <w:sz w:val="22"/>
          <w:szCs w:val="22"/>
        </w:rPr>
        <w:t>Antibiotics:</w:t>
      </w:r>
    </w:p>
    <w:p w:rsidR="00DA7B16" w:rsidRDefault="000F5FAB" w:rsidP="001C4332">
      <w:pPr>
        <w:pStyle w:val="ListParagraph"/>
        <w:numPr>
          <w:ilvl w:val="1"/>
          <w:numId w:val="18"/>
        </w:numPr>
        <w:spacing w:after="0" w:line="240" w:lineRule="auto"/>
        <w:ind w:left="1134"/>
        <w:contextualSpacing w:val="0"/>
        <w:rPr>
          <w:rFonts w:asciiTheme="minorHAnsi" w:hAnsiTheme="minorHAnsi"/>
          <w:sz w:val="22"/>
          <w:szCs w:val="22"/>
        </w:rPr>
      </w:pPr>
      <w:r>
        <w:rPr>
          <w:rFonts w:asciiTheme="minorHAnsi" w:hAnsiTheme="minorHAnsi" w:cs="Arial"/>
          <w:color w:val="000000"/>
          <w:sz w:val="22"/>
          <w:szCs w:val="22"/>
          <w:shd w:val="clear" w:color="auto" w:fill="FFFFFF"/>
        </w:rPr>
        <w:t xml:space="preserve">Antibiotics withheld till RADT results available </w:t>
      </w:r>
      <w:r w:rsidRPr="00EB7E33">
        <w:rPr>
          <w:rFonts w:asciiTheme="minorHAnsi" w:hAnsiTheme="minorHAnsi" w:cs="Arial"/>
          <w:color w:val="A6A6A6" w:themeColor="background1" w:themeShade="A6"/>
          <w:sz w:val="22"/>
          <w:szCs w:val="22"/>
          <w:shd w:val="clear" w:color="auto" w:fill="FFFFFF"/>
        </w:rPr>
        <w:t>(</w:t>
      </w:r>
      <w:r w:rsidR="00447CCA" w:rsidRPr="00EB7E33">
        <w:rPr>
          <w:rFonts w:asciiTheme="minorHAnsi" w:hAnsiTheme="minorHAnsi" w:cs="Arial"/>
          <w:color w:val="A6A6A6" w:themeColor="background1" w:themeShade="A6"/>
          <w:sz w:val="22"/>
          <w:szCs w:val="22"/>
          <w:shd w:val="clear" w:color="auto" w:fill="FFFFFF"/>
        </w:rPr>
        <w:t>Guidelines from the Infectious Diseases Society of America (IDSA) and American Heart Association state that microbiologic confirmation (via a rapid antigen test or culture) is required for the diagnosis of GAS</w:t>
      </w:r>
      <w:r w:rsidR="00447CCA" w:rsidRPr="00EB7E33">
        <w:rPr>
          <w:rFonts w:ascii="Arial" w:hAnsi="Arial" w:cs="Arial"/>
          <w:color w:val="A6A6A6" w:themeColor="background1" w:themeShade="A6"/>
          <w:sz w:val="20"/>
          <w:szCs w:val="20"/>
          <w:shd w:val="clear" w:color="auto" w:fill="FFFFFF"/>
        </w:rPr>
        <w:t xml:space="preserve"> </w:t>
      </w:r>
      <w:r w:rsidR="00447CCA" w:rsidRPr="00447CCA">
        <w:rPr>
          <w:rFonts w:ascii="Arial" w:hAnsi="Arial" w:cs="Arial"/>
          <w:color w:val="000000"/>
          <w:sz w:val="20"/>
          <w:szCs w:val="20"/>
          <w:shd w:val="clear" w:color="auto" w:fill="FFFFFF"/>
          <w:vertAlign w:val="superscript"/>
        </w:rPr>
        <w:t>1</w:t>
      </w:r>
      <w:proofErr w:type="gramStart"/>
      <w:r w:rsidR="0037690C">
        <w:rPr>
          <w:rFonts w:ascii="Arial" w:hAnsi="Arial" w:cs="Arial"/>
          <w:color w:val="000000"/>
          <w:sz w:val="20"/>
          <w:szCs w:val="20"/>
          <w:shd w:val="clear" w:color="auto" w:fill="FFFFFF"/>
          <w:vertAlign w:val="superscript"/>
        </w:rPr>
        <w:t>;</w:t>
      </w:r>
      <w:r w:rsidR="00447CCA">
        <w:rPr>
          <w:rFonts w:ascii="Arial" w:hAnsi="Arial" w:cs="Arial"/>
          <w:color w:val="000000"/>
          <w:sz w:val="20"/>
          <w:szCs w:val="20"/>
          <w:shd w:val="clear" w:color="auto" w:fill="FFFFFF"/>
          <w:vertAlign w:val="superscript"/>
        </w:rPr>
        <w:t xml:space="preserve"> </w:t>
      </w:r>
      <w:proofErr w:type="gramEnd"/>
      <w:r w:rsidR="00447CCA">
        <w:rPr>
          <w:rStyle w:val="FootnoteReference"/>
          <w:rFonts w:ascii="Arial" w:hAnsi="Arial" w:cs="Arial"/>
          <w:color w:val="000000"/>
          <w:sz w:val="20"/>
          <w:szCs w:val="20"/>
          <w:shd w:val="clear" w:color="auto" w:fill="FFFFFF"/>
        </w:rPr>
        <w:footnoteReference w:id="2"/>
      </w:r>
      <w:r w:rsidR="00447CCA">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rsidR="001F16AE" w:rsidRPr="0058316B" w:rsidRDefault="001F16AE" w:rsidP="0058316B">
      <w:pPr>
        <w:ind w:left="352"/>
        <w:rPr>
          <w:sz w:val="22"/>
          <w:szCs w:val="22"/>
        </w:rPr>
      </w:pPr>
    </w:p>
    <w:p w:rsidR="007A1E80" w:rsidRPr="007A1E80" w:rsidRDefault="007A1E80" w:rsidP="007A1E80">
      <w:pPr>
        <w:spacing w:after="120"/>
        <w:ind w:left="284"/>
        <w:rPr>
          <w:sz w:val="22"/>
          <w:szCs w:val="22"/>
        </w:rPr>
      </w:pPr>
      <w:r>
        <w:rPr>
          <w:sz w:val="22"/>
          <w:szCs w:val="22"/>
        </w:rPr>
        <w:t>The treatment plan details are documented in patient’s medical record</w:t>
      </w:r>
    </w:p>
    <w:p w:rsidR="00E57578" w:rsidRPr="00546282" w:rsidRDefault="00E57578" w:rsidP="00546282">
      <w:pPr>
        <w:ind w:left="284"/>
        <w:rPr>
          <w:i/>
          <w:sz w:val="22"/>
          <w:szCs w:val="22"/>
        </w:rPr>
      </w:pPr>
      <w:r w:rsidRPr="00546282">
        <w:rPr>
          <w:i/>
          <w:sz w:val="22"/>
          <w:szCs w:val="22"/>
        </w:rPr>
        <w:t>Follow-up</w:t>
      </w:r>
    </w:p>
    <w:p w:rsidR="00E57578" w:rsidRDefault="00546282" w:rsidP="00546282">
      <w:pPr>
        <w:ind w:left="284"/>
        <w:rPr>
          <w:sz w:val="22"/>
          <w:szCs w:val="22"/>
        </w:rPr>
      </w:pPr>
      <w:r>
        <w:rPr>
          <w:sz w:val="22"/>
          <w:szCs w:val="22"/>
        </w:rPr>
        <w:t>The GP/PCP recommends the patient to make a follow-up appointment with the clinical registration desk to return for reassessment when the test results become available</w:t>
      </w:r>
    </w:p>
    <w:p w:rsidR="00546282" w:rsidRDefault="00546282" w:rsidP="00546282">
      <w:pPr>
        <w:ind w:left="284"/>
        <w:rPr>
          <w:sz w:val="22"/>
          <w:szCs w:val="22"/>
        </w:rPr>
      </w:pPr>
    </w:p>
    <w:p w:rsidR="00546282" w:rsidRDefault="00546282" w:rsidP="00546282">
      <w:pPr>
        <w:rPr>
          <w:sz w:val="22"/>
          <w:szCs w:val="22"/>
        </w:rPr>
      </w:pPr>
    </w:p>
    <w:p w:rsidR="00546282" w:rsidRPr="009C21A5" w:rsidRDefault="00546282" w:rsidP="00546282">
      <w:pPr>
        <w:rPr>
          <w:sz w:val="22"/>
          <w:szCs w:val="22"/>
        </w:rPr>
      </w:pPr>
      <w:r w:rsidRPr="00546282">
        <w:rPr>
          <w:b/>
          <w:sz w:val="22"/>
          <w:szCs w:val="22"/>
          <w:u w:val="single"/>
        </w:rPr>
        <w:t>Follow-up GP/PCP visit</w:t>
      </w:r>
      <w:r w:rsidR="009C21A5">
        <w:rPr>
          <w:b/>
          <w:sz w:val="22"/>
          <w:szCs w:val="22"/>
          <w:u w:val="single"/>
        </w:rPr>
        <w:t xml:space="preserve"> </w:t>
      </w:r>
      <w:r w:rsidR="0062738D">
        <w:rPr>
          <w:sz w:val="22"/>
          <w:szCs w:val="22"/>
        </w:rPr>
        <w:t>(3 days</w:t>
      </w:r>
      <w:r w:rsidR="00862138">
        <w:rPr>
          <w:sz w:val="22"/>
          <w:szCs w:val="22"/>
        </w:rPr>
        <w:t xml:space="preserve"> later)</w:t>
      </w:r>
    </w:p>
    <w:p w:rsidR="002D6040" w:rsidRDefault="002D6040" w:rsidP="00546282">
      <w:pPr>
        <w:rPr>
          <w:sz w:val="22"/>
          <w:szCs w:val="22"/>
        </w:rPr>
      </w:pPr>
      <w:r>
        <w:rPr>
          <w:sz w:val="22"/>
          <w:szCs w:val="22"/>
        </w:rPr>
        <w:t xml:space="preserve">The patient makes appointments with the diagnostic services and has the tests </w:t>
      </w:r>
      <w:r w:rsidR="0062738D">
        <w:rPr>
          <w:sz w:val="22"/>
          <w:szCs w:val="22"/>
        </w:rPr>
        <w:t xml:space="preserve">specimens to </w:t>
      </w:r>
      <w:r w:rsidR="00B03CCD">
        <w:rPr>
          <w:sz w:val="22"/>
          <w:szCs w:val="22"/>
        </w:rPr>
        <w:t>be taken immediately after the GP/PCP consultation</w:t>
      </w:r>
      <w:r>
        <w:rPr>
          <w:sz w:val="22"/>
          <w:szCs w:val="22"/>
        </w:rPr>
        <w:t>.</w:t>
      </w:r>
    </w:p>
    <w:p w:rsidR="002D6040" w:rsidRDefault="002D6040" w:rsidP="00AB49DB">
      <w:pPr>
        <w:rPr>
          <w:sz w:val="22"/>
          <w:szCs w:val="22"/>
        </w:rPr>
      </w:pPr>
      <w:r>
        <w:rPr>
          <w:sz w:val="22"/>
          <w:szCs w:val="22"/>
        </w:rPr>
        <w:t xml:space="preserve">The results are sent </w:t>
      </w:r>
      <w:r w:rsidR="0062738D">
        <w:rPr>
          <w:sz w:val="22"/>
          <w:szCs w:val="22"/>
        </w:rPr>
        <w:t>to the patient’s GP/PCP after 48 hours</w:t>
      </w:r>
    </w:p>
    <w:p w:rsidR="00AB49DB" w:rsidRDefault="00AB49DB" w:rsidP="00043B9F">
      <w:pPr>
        <w:spacing w:after="120"/>
        <w:rPr>
          <w:sz w:val="22"/>
          <w:szCs w:val="22"/>
        </w:rPr>
      </w:pPr>
      <w:r>
        <w:rPr>
          <w:sz w:val="22"/>
          <w:szCs w:val="22"/>
        </w:rPr>
        <w:t>Patient returns to GP/PCP clinic in 2 days for follow up consultation</w:t>
      </w:r>
    </w:p>
    <w:p w:rsidR="00546282" w:rsidRPr="002D6040" w:rsidRDefault="002D6040" w:rsidP="00546282">
      <w:pPr>
        <w:rPr>
          <w:sz w:val="22"/>
          <w:szCs w:val="22"/>
          <w:u w:val="single"/>
        </w:rPr>
      </w:pPr>
      <w:r w:rsidRPr="002D6040">
        <w:rPr>
          <w:sz w:val="22"/>
          <w:szCs w:val="22"/>
          <w:u w:val="single"/>
        </w:rPr>
        <w:t>Review of diagnostic test results</w:t>
      </w:r>
    </w:p>
    <w:p w:rsidR="002D6040" w:rsidRDefault="002D6040" w:rsidP="00546282">
      <w:pPr>
        <w:rPr>
          <w:sz w:val="22"/>
          <w:szCs w:val="22"/>
        </w:rPr>
      </w:pPr>
      <w:r>
        <w:rPr>
          <w:sz w:val="22"/>
          <w:szCs w:val="22"/>
        </w:rPr>
        <w:t xml:space="preserve">The GP/PCP reviews the patient’s diagnostic tests (lab/blood and imaging) results </w:t>
      </w:r>
      <w:r w:rsidR="0033047D">
        <w:rPr>
          <w:sz w:val="22"/>
          <w:szCs w:val="22"/>
        </w:rPr>
        <w:t xml:space="preserve">(and note the abnormal </w:t>
      </w:r>
      <w:r w:rsidR="00454CC7">
        <w:rPr>
          <w:sz w:val="22"/>
          <w:szCs w:val="22"/>
        </w:rPr>
        <w:t>findings</w:t>
      </w:r>
      <w:r w:rsidR="0033047D">
        <w:rPr>
          <w:sz w:val="22"/>
          <w:szCs w:val="22"/>
        </w:rPr>
        <w:t xml:space="preserve">) </w:t>
      </w:r>
      <w:r>
        <w:rPr>
          <w:sz w:val="22"/>
          <w:szCs w:val="22"/>
        </w:rPr>
        <w:t>prior to seeing the patient at the follow-up appointment</w:t>
      </w:r>
    </w:p>
    <w:p w:rsidR="00CF5F55" w:rsidRDefault="00CF5F55" w:rsidP="00546282">
      <w:pPr>
        <w:rPr>
          <w:sz w:val="22"/>
          <w:szCs w:val="22"/>
        </w:rPr>
      </w:pPr>
      <w:r w:rsidRPr="008E418E">
        <w:rPr>
          <w:i/>
          <w:sz w:val="22"/>
          <w:szCs w:val="22"/>
        </w:rPr>
        <w:t>Laboratory test results</w:t>
      </w:r>
      <w:r>
        <w:rPr>
          <w:sz w:val="22"/>
          <w:szCs w:val="22"/>
        </w:rPr>
        <w:t>:</w:t>
      </w:r>
    </w:p>
    <w:p w:rsidR="00407D7B" w:rsidRPr="00407D7B" w:rsidRDefault="00880CCC" w:rsidP="00407D7B">
      <w:pPr>
        <w:pStyle w:val="ListParagraph"/>
        <w:numPr>
          <w:ilvl w:val="0"/>
          <w:numId w:val="25"/>
        </w:numPr>
        <w:spacing w:after="0" w:line="240" w:lineRule="auto"/>
        <w:ind w:left="425" w:hanging="357"/>
        <w:contextualSpacing w:val="0"/>
        <w:rPr>
          <w:rFonts w:asciiTheme="minorHAnsi" w:hAnsiTheme="minorHAnsi"/>
          <w:sz w:val="22"/>
          <w:szCs w:val="22"/>
        </w:rPr>
      </w:pPr>
      <w:proofErr w:type="spellStart"/>
      <w:r>
        <w:rPr>
          <w:rFonts w:asciiTheme="minorHAnsi" w:hAnsiTheme="minorHAnsi"/>
          <w:sz w:val="22"/>
          <w:szCs w:val="22"/>
        </w:rPr>
        <w:t>Hb</w:t>
      </w:r>
      <w:proofErr w:type="spellEnd"/>
      <w:r w:rsidR="0066358B" w:rsidRPr="00D212BB">
        <w:rPr>
          <w:rFonts w:asciiTheme="minorHAnsi" w:hAnsiTheme="minorHAnsi"/>
          <w:sz w:val="22"/>
          <w:szCs w:val="22"/>
        </w:rPr>
        <w:t xml:space="preserve"> </w:t>
      </w:r>
      <w:r w:rsidR="00DA443E" w:rsidRPr="00D212BB">
        <w:rPr>
          <w:rFonts w:asciiTheme="minorHAnsi" w:hAnsiTheme="minorHAnsi"/>
          <w:sz w:val="22"/>
          <w:szCs w:val="22"/>
        </w:rPr>
        <w:t xml:space="preserve">= </w:t>
      </w:r>
      <w:r w:rsidR="0001245F">
        <w:rPr>
          <w:rFonts w:asciiTheme="minorHAnsi" w:hAnsiTheme="minorHAnsi"/>
          <w:sz w:val="22"/>
          <w:szCs w:val="22"/>
        </w:rPr>
        <w:t>14</w:t>
      </w:r>
      <w:r>
        <w:rPr>
          <w:rFonts w:asciiTheme="minorHAnsi" w:hAnsiTheme="minorHAnsi"/>
          <w:sz w:val="22"/>
          <w:szCs w:val="22"/>
        </w:rPr>
        <w:t>5 (reference range</w:t>
      </w:r>
      <w:r w:rsidR="00407D7B">
        <w:rPr>
          <w:rFonts w:asciiTheme="minorHAnsi" w:hAnsiTheme="minorHAnsi"/>
          <w:sz w:val="22"/>
          <w:szCs w:val="22"/>
        </w:rPr>
        <w:t xml:space="preserve"> – </w:t>
      </w:r>
      <w:r w:rsidR="006C4E4F">
        <w:rPr>
          <w:rFonts w:asciiTheme="minorHAnsi" w:hAnsiTheme="minorHAnsi"/>
          <w:sz w:val="22"/>
          <w:szCs w:val="22"/>
        </w:rPr>
        <w:t>male</w:t>
      </w:r>
      <w:r w:rsidR="00407D7B">
        <w:rPr>
          <w:rFonts w:asciiTheme="minorHAnsi" w:hAnsiTheme="minorHAnsi"/>
          <w:sz w:val="22"/>
          <w:szCs w:val="22"/>
        </w:rPr>
        <w:t>: 150 +/- 20g/L</w:t>
      </w:r>
      <w:r>
        <w:rPr>
          <w:rFonts w:asciiTheme="minorHAnsi" w:hAnsiTheme="minorHAnsi"/>
          <w:sz w:val="22"/>
          <w:szCs w:val="22"/>
        </w:rPr>
        <w:t xml:space="preserve"> </w:t>
      </w:r>
      <w:r w:rsidR="0066358B" w:rsidRPr="00D212BB">
        <w:rPr>
          <w:rFonts w:asciiTheme="minorHAnsi" w:hAnsiTheme="minorHAnsi"/>
          <w:sz w:val="22"/>
          <w:szCs w:val="22"/>
        </w:rPr>
        <w:t>)</w:t>
      </w:r>
    </w:p>
    <w:p w:rsidR="0066358B" w:rsidRPr="00D212BB" w:rsidRDefault="00880CCC" w:rsidP="00D212BB">
      <w:pPr>
        <w:pStyle w:val="ListParagraph"/>
        <w:numPr>
          <w:ilvl w:val="0"/>
          <w:numId w:val="25"/>
        </w:numPr>
        <w:spacing w:after="0" w:line="240" w:lineRule="auto"/>
        <w:ind w:left="425" w:hanging="357"/>
        <w:contextualSpacing w:val="0"/>
        <w:rPr>
          <w:rStyle w:val="apple-converted-space"/>
          <w:rFonts w:asciiTheme="minorHAnsi" w:hAnsiTheme="minorHAnsi" w:cs="Arial"/>
          <w:color w:val="333333"/>
          <w:sz w:val="22"/>
          <w:szCs w:val="22"/>
          <w:shd w:val="clear" w:color="auto" w:fill="FFFFFF"/>
        </w:rPr>
      </w:pPr>
      <w:r>
        <w:rPr>
          <w:rStyle w:val="apple-converted-space"/>
          <w:rFonts w:asciiTheme="minorHAnsi" w:hAnsiTheme="minorHAnsi" w:cs="Arial"/>
          <w:color w:val="333333"/>
          <w:sz w:val="22"/>
          <w:szCs w:val="22"/>
          <w:shd w:val="clear" w:color="auto" w:fill="FFFFFF"/>
        </w:rPr>
        <w:t xml:space="preserve">RBC =  </w:t>
      </w:r>
      <w:r w:rsidR="00407D7B">
        <w:rPr>
          <w:rStyle w:val="apple-converted-space"/>
          <w:rFonts w:asciiTheme="minorHAnsi" w:hAnsiTheme="minorHAnsi" w:cs="Arial"/>
          <w:color w:val="333333"/>
          <w:sz w:val="22"/>
          <w:szCs w:val="22"/>
          <w:shd w:val="clear" w:color="auto" w:fill="FFFFFF"/>
        </w:rPr>
        <w:t xml:space="preserve">4.7 </w:t>
      </w:r>
      <w:r>
        <w:rPr>
          <w:rStyle w:val="apple-converted-space"/>
          <w:rFonts w:asciiTheme="minorHAnsi" w:hAnsiTheme="minorHAnsi" w:cs="Arial"/>
          <w:color w:val="333333"/>
          <w:sz w:val="22"/>
          <w:szCs w:val="22"/>
          <w:shd w:val="clear" w:color="auto" w:fill="FFFFFF"/>
        </w:rPr>
        <w:t>(reference range</w:t>
      </w:r>
      <w:r w:rsidR="00407D7B">
        <w:rPr>
          <w:rStyle w:val="apple-converted-space"/>
          <w:rFonts w:asciiTheme="minorHAnsi" w:hAnsiTheme="minorHAnsi" w:cs="Arial"/>
          <w:color w:val="333333"/>
          <w:sz w:val="22"/>
          <w:szCs w:val="22"/>
          <w:shd w:val="clear" w:color="auto" w:fill="FFFFFF"/>
        </w:rPr>
        <w:t xml:space="preserve"> – </w:t>
      </w:r>
      <w:r w:rsidR="006C4E4F">
        <w:rPr>
          <w:rStyle w:val="apple-converted-space"/>
          <w:rFonts w:asciiTheme="minorHAnsi" w:hAnsiTheme="minorHAnsi" w:cs="Arial"/>
          <w:color w:val="333333"/>
          <w:sz w:val="22"/>
          <w:szCs w:val="22"/>
          <w:shd w:val="clear" w:color="auto" w:fill="FFFFFF"/>
        </w:rPr>
        <w:t>male</w:t>
      </w:r>
      <w:r w:rsidR="00407D7B">
        <w:rPr>
          <w:rStyle w:val="apple-converted-space"/>
          <w:rFonts w:asciiTheme="minorHAnsi" w:hAnsiTheme="minorHAnsi" w:cs="Arial"/>
          <w:color w:val="333333"/>
          <w:sz w:val="22"/>
          <w:szCs w:val="22"/>
          <w:shd w:val="clear" w:color="auto" w:fill="FFFFFF"/>
        </w:rPr>
        <w:t>: 5.0 +/- 0.5x10</w:t>
      </w:r>
      <w:r w:rsidR="00407D7B" w:rsidRPr="00407D7B">
        <w:rPr>
          <w:rStyle w:val="apple-converted-space"/>
          <w:rFonts w:asciiTheme="minorHAnsi" w:hAnsiTheme="minorHAnsi" w:cs="Arial"/>
          <w:color w:val="333333"/>
          <w:sz w:val="22"/>
          <w:szCs w:val="22"/>
          <w:shd w:val="clear" w:color="auto" w:fill="FFFFFF"/>
          <w:vertAlign w:val="superscript"/>
        </w:rPr>
        <w:t>12</w:t>
      </w:r>
      <w:r w:rsidR="00407D7B">
        <w:rPr>
          <w:rStyle w:val="apple-converted-space"/>
          <w:rFonts w:asciiTheme="minorHAnsi" w:hAnsiTheme="minorHAnsi" w:cs="Arial"/>
          <w:color w:val="333333"/>
          <w:sz w:val="22"/>
          <w:szCs w:val="22"/>
          <w:shd w:val="clear" w:color="auto" w:fill="FFFFFF"/>
        </w:rPr>
        <w:t>/L</w:t>
      </w:r>
      <w:r>
        <w:rPr>
          <w:rStyle w:val="apple-converted-space"/>
          <w:rFonts w:asciiTheme="minorHAnsi" w:hAnsiTheme="minorHAnsi" w:cs="Arial"/>
          <w:color w:val="333333"/>
          <w:sz w:val="22"/>
          <w:szCs w:val="22"/>
          <w:shd w:val="clear" w:color="auto" w:fill="FFFFFF"/>
        </w:rPr>
        <w:t xml:space="preserve"> </w:t>
      </w:r>
      <w:r w:rsidR="0066358B" w:rsidRPr="00D212BB">
        <w:rPr>
          <w:rStyle w:val="apple-converted-space"/>
          <w:rFonts w:asciiTheme="minorHAnsi" w:hAnsiTheme="minorHAnsi" w:cs="Arial"/>
          <w:color w:val="333333"/>
          <w:sz w:val="22"/>
          <w:szCs w:val="22"/>
          <w:shd w:val="clear" w:color="auto" w:fill="FFFFFF"/>
        </w:rPr>
        <w:t>)</w:t>
      </w:r>
    </w:p>
    <w:p w:rsidR="0066358B" w:rsidRPr="00D212BB" w:rsidRDefault="00407D7B" w:rsidP="00D212BB">
      <w:pPr>
        <w:pStyle w:val="ListParagraph"/>
        <w:numPr>
          <w:ilvl w:val="0"/>
          <w:numId w:val="25"/>
        </w:numPr>
        <w:spacing w:after="0" w:line="240" w:lineRule="auto"/>
        <w:ind w:left="425" w:hanging="357"/>
        <w:contextualSpacing w:val="0"/>
        <w:rPr>
          <w:rStyle w:val="apple-converted-space"/>
          <w:rFonts w:asciiTheme="minorHAnsi" w:hAnsiTheme="minorHAnsi" w:cs="Arial"/>
          <w:color w:val="333333"/>
          <w:sz w:val="22"/>
          <w:szCs w:val="22"/>
          <w:shd w:val="clear" w:color="auto" w:fill="FFFFFF"/>
        </w:rPr>
      </w:pPr>
      <w:r>
        <w:rPr>
          <w:rStyle w:val="apple-converted-space"/>
          <w:rFonts w:asciiTheme="minorHAnsi" w:hAnsiTheme="minorHAnsi" w:cs="Arial"/>
          <w:color w:val="333333"/>
          <w:sz w:val="22"/>
          <w:szCs w:val="22"/>
          <w:shd w:val="clear" w:color="auto" w:fill="FFFFFF"/>
        </w:rPr>
        <w:t xml:space="preserve">ESR =  </w:t>
      </w:r>
      <w:r w:rsidR="002A60F4">
        <w:rPr>
          <w:rFonts w:asciiTheme="minorHAnsi" w:hAnsiTheme="minorHAnsi" w:cs="Arial"/>
          <w:color w:val="333333"/>
          <w:sz w:val="22"/>
          <w:szCs w:val="22"/>
          <w:shd w:val="clear" w:color="auto" w:fill="FFFFFF"/>
        </w:rPr>
        <w:t>7.0</w:t>
      </w:r>
      <w:r w:rsidR="00432E81">
        <w:rPr>
          <w:rStyle w:val="apple-converted-space"/>
          <w:rFonts w:asciiTheme="minorHAnsi" w:hAnsiTheme="minorHAnsi" w:cs="Arial"/>
          <w:color w:val="333333"/>
          <w:sz w:val="22"/>
          <w:szCs w:val="22"/>
          <w:shd w:val="clear" w:color="auto" w:fill="FFFFFF"/>
        </w:rPr>
        <w:t xml:space="preserve"> </w:t>
      </w:r>
      <w:r>
        <w:rPr>
          <w:rStyle w:val="apple-converted-space"/>
          <w:rFonts w:asciiTheme="minorHAnsi" w:hAnsiTheme="minorHAnsi" w:cs="Arial"/>
          <w:color w:val="333333"/>
          <w:sz w:val="22"/>
          <w:szCs w:val="22"/>
          <w:shd w:val="clear" w:color="auto" w:fill="FFFFFF"/>
        </w:rPr>
        <w:t>(reference range</w:t>
      </w:r>
      <w:r w:rsidR="00085060">
        <w:rPr>
          <w:rStyle w:val="apple-converted-space"/>
          <w:rFonts w:asciiTheme="minorHAnsi" w:hAnsiTheme="minorHAnsi" w:cs="Arial"/>
          <w:color w:val="333333"/>
          <w:sz w:val="22"/>
          <w:szCs w:val="22"/>
          <w:shd w:val="clear" w:color="auto" w:fill="FFFFFF"/>
        </w:rPr>
        <w:t xml:space="preserve"> – </w:t>
      </w:r>
      <w:r w:rsidR="006C4E4F">
        <w:rPr>
          <w:rStyle w:val="apple-converted-space"/>
          <w:rFonts w:asciiTheme="minorHAnsi" w:hAnsiTheme="minorHAnsi" w:cs="Arial"/>
          <w:color w:val="333333"/>
          <w:sz w:val="22"/>
          <w:szCs w:val="22"/>
          <w:shd w:val="clear" w:color="auto" w:fill="FFFFFF"/>
        </w:rPr>
        <w:t>male</w:t>
      </w:r>
      <w:r>
        <w:rPr>
          <w:rStyle w:val="apple-converted-space"/>
          <w:rFonts w:asciiTheme="minorHAnsi" w:hAnsiTheme="minorHAnsi" w:cs="Arial"/>
          <w:color w:val="333333"/>
          <w:sz w:val="22"/>
          <w:szCs w:val="22"/>
          <w:shd w:val="clear" w:color="auto" w:fill="FFFFFF"/>
        </w:rPr>
        <w:t xml:space="preserve"> </w:t>
      </w:r>
      <w:r w:rsidR="00085060">
        <w:rPr>
          <w:rStyle w:val="apple-converted-space"/>
          <w:rFonts w:asciiTheme="minorHAnsi" w:hAnsiTheme="minorHAnsi" w:cs="Arial"/>
          <w:color w:val="333333"/>
          <w:sz w:val="22"/>
          <w:szCs w:val="22"/>
          <w:shd w:val="clear" w:color="auto" w:fill="FFFFFF"/>
        </w:rPr>
        <w:t>under 50yo:</w:t>
      </w:r>
      <w:r w:rsidR="00432E81">
        <w:rPr>
          <w:rStyle w:val="apple-converted-space"/>
          <w:rFonts w:asciiTheme="minorHAnsi" w:hAnsiTheme="minorHAnsi" w:cs="Arial"/>
          <w:color w:val="333333"/>
          <w:sz w:val="22"/>
          <w:szCs w:val="22"/>
          <w:shd w:val="clear" w:color="auto" w:fill="FFFFFF"/>
        </w:rPr>
        <w:t xml:space="preserve"> &lt;12</w:t>
      </w:r>
      <w:r w:rsidR="002A60F4">
        <w:rPr>
          <w:rStyle w:val="apple-converted-space"/>
          <w:rFonts w:asciiTheme="minorHAnsi" w:hAnsiTheme="minorHAnsi" w:cs="Arial"/>
          <w:color w:val="333333"/>
          <w:sz w:val="22"/>
          <w:szCs w:val="22"/>
          <w:shd w:val="clear" w:color="auto" w:fill="FFFFFF"/>
        </w:rPr>
        <w:t>-15</w:t>
      </w:r>
      <w:r w:rsidR="00085060">
        <w:rPr>
          <w:rStyle w:val="apple-converted-space"/>
          <w:rFonts w:asciiTheme="minorHAnsi" w:hAnsiTheme="minorHAnsi" w:cs="Arial"/>
          <w:color w:val="333333"/>
          <w:sz w:val="22"/>
          <w:szCs w:val="22"/>
          <w:shd w:val="clear" w:color="auto" w:fill="FFFFFF"/>
        </w:rPr>
        <w:t>mm/hour</w:t>
      </w:r>
      <w:r w:rsidR="0066358B" w:rsidRPr="00D212BB">
        <w:rPr>
          <w:rStyle w:val="apple-converted-space"/>
          <w:rFonts w:asciiTheme="minorHAnsi" w:hAnsiTheme="minorHAnsi" w:cs="Arial"/>
          <w:color w:val="333333"/>
          <w:sz w:val="22"/>
          <w:szCs w:val="22"/>
          <w:shd w:val="clear" w:color="auto" w:fill="FFFFFF"/>
        </w:rPr>
        <w:t>)</w:t>
      </w:r>
    </w:p>
    <w:p w:rsidR="0066358B" w:rsidRPr="00D212BB" w:rsidRDefault="000E5B12" w:rsidP="00D212BB">
      <w:pPr>
        <w:pStyle w:val="ListParagraph"/>
        <w:numPr>
          <w:ilvl w:val="0"/>
          <w:numId w:val="25"/>
        </w:numPr>
        <w:spacing w:after="0" w:line="240" w:lineRule="auto"/>
        <w:ind w:left="425" w:hanging="357"/>
        <w:contextualSpacing w:val="0"/>
        <w:rPr>
          <w:rStyle w:val="apple-converted-space"/>
          <w:rFonts w:asciiTheme="minorHAnsi" w:hAnsiTheme="minorHAnsi" w:cs="Arial"/>
          <w:color w:val="333333"/>
          <w:sz w:val="22"/>
          <w:szCs w:val="22"/>
          <w:shd w:val="clear" w:color="auto" w:fill="FFFFFF"/>
        </w:rPr>
      </w:pPr>
      <w:r>
        <w:rPr>
          <w:rStyle w:val="apple-converted-space"/>
          <w:rFonts w:asciiTheme="minorHAnsi" w:hAnsiTheme="minorHAnsi" w:cs="Arial"/>
          <w:color w:val="333333"/>
          <w:sz w:val="22"/>
          <w:szCs w:val="22"/>
          <w:shd w:val="clear" w:color="auto" w:fill="FFFFFF"/>
        </w:rPr>
        <w:t>WBC = 10</w:t>
      </w:r>
      <w:r w:rsidR="00407D7B">
        <w:rPr>
          <w:rStyle w:val="apple-converted-space"/>
          <w:rFonts w:asciiTheme="minorHAnsi" w:hAnsiTheme="minorHAnsi" w:cs="Arial"/>
          <w:color w:val="333333"/>
          <w:sz w:val="22"/>
          <w:szCs w:val="22"/>
          <w:shd w:val="clear" w:color="auto" w:fill="FFFFFF"/>
        </w:rPr>
        <w:t>.5 (reference range: 7.0 +/-3.0x10</w:t>
      </w:r>
      <w:r w:rsidR="00407D7B" w:rsidRPr="00407D7B">
        <w:rPr>
          <w:rStyle w:val="apple-converted-space"/>
          <w:rFonts w:asciiTheme="minorHAnsi" w:hAnsiTheme="minorHAnsi" w:cs="Arial"/>
          <w:color w:val="333333"/>
          <w:sz w:val="22"/>
          <w:szCs w:val="22"/>
          <w:shd w:val="clear" w:color="auto" w:fill="FFFFFF"/>
          <w:vertAlign w:val="superscript"/>
        </w:rPr>
        <w:t>9</w:t>
      </w:r>
      <w:r w:rsidR="00407D7B">
        <w:rPr>
          <w:rStyle w:val="apple-converted-space"/>
          <w:rFonts w:asciiTheme="minorHAnsi" w:hAnsiTheme="minorHAnsi" w:cs="Arial"/>
          <w:color w:val="333333"/>
          <w:sz w:val="22"/>
          <w:szCs w:val="22"/>
          <w:shd w:val="clear" w:color="auto" w:fill="FFFFFF"/>
        </w:rPr>
        <w:t>/L</w:t>
      </w:r>
      <w:r w:rsidR="0066358B" w:rsidRPr="00D212BB">
        <w:rPr>
          <w:rStyle w:val="apple-converted-space"/>
          <w:rFonts w:asciiTheme="minorHAnsi" w:hAnsiTheme="minorHAnsi" w:cs="Arial"/>
          <w:color w:val="333333"/>
          <w:sz w:val="22"/>
          <w:szCs w:val="22"/>
          <w:shd w:val="clear" w:color="auto" w:fill="FFFFFF"/>
        </w:rPr>
        <w:t>)</w:t>
      </w:r>
    </w:p>
    <w:p w:rsidR="0066358B" w:rsidRDefault="000E5B12" w:rsidP="00D212BB">
      <w:pPr>
        <w:pStyle w:val="ListParagraph"/>
        <w:numPr>
          <w:ilvl w:val="0"/>
          <w:numId w:val="25"/>
        </w:numPr>
        <w:spacing w:after="0" w:line="240" w:lineRule="auto"/>
        <w:ind w:left="425" w:hanging="357"/>
        <w:contextualSpacing w:val="0"/>
        <w:rPr>
          <w:rStyle w:val="apple-converted-space"/>
          <w:rFonts w:asciiTheme="minorHAnsi" w:hAnsiTheme="minorHAnsi" w:cs="Arial"/>
          <w:color w:val="333333"/>
          <w:sz w:val="22"/>
          <w:szCs w:val="22"/>
          <w:shd w:val="clear" w:color="auto" w:fill="FFFFFF"/>
        </w:rPr>
      </w:pPr>
      <w:r>
        <w:rPr>
          <w:rStyle w:val="apple-converted-space"/>
          <w:rFonts w:asciiTheme="minorHAnsi" w:hAnsiTheme="minorHAnsi" w:cs="Arial"/>
          <w:color w:val="333333"/>
          <w:sz w:val="22"/>
          <w:szCs w:val="22"/>
          <w:shd w:val="clear" w:color="auto" w:fill="FFFFFF"/>
        </w:rPr>
        <w:t>Neutrophil = 6.5</w:t>
      </w:r>
      <w:r w:rsidR="00432E81">
        <w:rPr>
          <w:rStyle w:val="apple-converted-space"/>
          <w:rFonts w:asciiTheme="minorHAnsi" w:hAnsiTheme="minorHAnsi" w:cs="Arial"/>
          <w:color w:val="333333"/>
          <w:sz w:val="22"/>
          <w:szCs w:val="22"/>
          <w:shd w:val="clear" w:color="auto" w:fill="FFFFFF"/>
        </w:rPr>
        <w:t xml:space="preserve"> (referen</w:t>
      </w:r>
      <w:r w:rsidR="00EA28EE">
        <w:rPr>
          <w:rStyle w:val="apple-converted-space"/>
          <w:rFonts w:asciiTheme="minorHAnsi" w:hAnsiTheme="minorHAnsi" w:cs="Arial"/>
          <w:color w:val="333333"/>
          <w:sz w:val="22"/>
          <w:szCs w:val="22"/>
          <w:shd w:val="clear" w:color="auto" w:fill="FFFFFF"/>
        </w:rPr>
        <w:t>ce range: 2.0-7.0x10</w:t>
      </w:r>
      <w:r w:rsidR="00EA28EE" w:rsidRPr="0092564C">
        <w:rPr>
          <w:rStyle w:val="apple-converted-space"/>
          <w:rFonts w:asciiTheme="minorHAnsi" w:hAnsiTheme="minorHAnsi" w:cs="Arial"/>
          <w:color w:val="333333"/>
          <w:sz w:val="22"/>
          <w:szCs w:val="22"/>
          <w:shd w:val="clear" w:color="auto" w:fill="FFFFFF"/>
          <w:vertAlign w:val="superscript"/>
        </w:rPr>
        <w:t>9</w:t>
      </w:r>
      <w:r w:rsidR="00EA28EE">
        <w:rPr>
          <w:rStyle w:val="apple-converted-space"/>
          <w:rFonts w:asciiTheme="minorHAnsi" w:hAnsiTheme="minorHAnsi" w:cs="Arial"/>
          <w:color w:val="333333"/>
          <w:sz w:val="22"/>
          <w:szCs w:val="22"/>
          <w:shd w:val="clear" w:color="auto" w:fill="FFFFFF"/>
        </w:rPr>
        <w:t>/L</w:t>
      </w:r>
      <w:r w:rsidR="0066358B" w:rsidRPr="00D212BB">
        <w:rPr>
          <w:rStyle w:val="apple-converted-space"/>
          <w:rFonts w:asciiTheme="minorHAnsi" w:hAnsiTheme="minorHAnsi" w:cs="Arial"/>
          <w:color w:val="333333"/>
          <w:sz w:val="22"/>
          <w:szCs w:val="22"/>
          <w:shd w:val="clear" w:color="auto" w:fill="FFFFFF"/>
        </w:rPr>
        <w:t>)</w:t>
      </w:r>
    </w:p>
    <w:p w:rsidR="0031034B" w:rsidRDefault="0031034B" w:rsidP="0031034B">
      <w:pPr>
        <w:pStyle w:val="ListParagraph"/>
        <w:numPr>
          <w:ilvl w:val="0"/>
          <w:numId w:val="25"/>
        </w:numPr>
        <w:spacing w:after="0" w:line="240" w:lineRule="auto"/>
        <w:ind w:left="425" w:hanging="357"/>
        <w:contextualSpacing w:val="0"/>
        <w:rPr>
          <w:rStyle w:val="apple-converted-space"/>
          <w:rFonts w:asciiTheme="minorHAnsi" w:hAnsiTheme="minorHAnsi" w:cs="Arial"/>
          <w:color w:val="333333"/>
          <w:sz w:val="22"/>
          <w:szCs w:val="22"/>
          <w:shd w:val="clear" w:color="auto" w:fill="FFFFFF"/>
        </w:rPr>
      </w:pPr>
      <w:r>
        <w:rPr>
          <w:rStyle w:val="apple-converted-space"/>
          <w:rFonts w:asciiTheme="minorHAnsi" w:hAnsiTheme="minorHAnsi" w:cs="Arial"/>
          <w:color w:val="333333"/>
          <w:sz w:val="22"/>
          <w:szCs w:val="22"/>
          <w:shd w:val="clear" w:color="auto" w:fill="FFFFFF"/>
        </w:rPr>
        <w:t>Lymphocyte = 1.07 (reference range: 1.0-3.5x10</w:t>
      </w:r>
      <w:r w:rsidRPr="0092564C">
        <w:rPr>
          <w:rStyle w:val="apple-converted-space"/>
          <w:rFonts w:asciiTheme="minorHAnsi" w:hAnsiTheme="minorHAnsi" w:cs="Arial"/>
          <w:color w:val="333333"/>
          <w:sz w:val="22"/>
          <w:szCs w:val="22"/>
          <w:shd w:val="clear" w:color="auto" w:fill="FFFFFF"/>
          <w:vertAlign w:val="superscript"/>
        </w:rPr>
        <w:t>9</w:t>
      </w:r>
      <w:r>
        <w:rPr>
          <w:rStyle w:val="apple-converted-space"/>
          <w:rFonts w:asciiTheme="minorHAnsi" w:hAnsiTheme="minorHAnsi" w:cs="Arial"/>
          <w:color w:val="333333"/>
          <w:sz w:val="22"/>
          <w:szCs w:val="22"/>
          <w:shd w:val="clear" w:color="auto" w:fill="FFFFFF"/>
        </w:rPr>
        <w:t>/L</w:t>
      </w:r>
      <w:r w:rsidRPr="00D212BB">
        <w:rPr>
          <w:rStyle w:val="apple-converted-space"/>
          <w:rFonts w:asciiTheme="minorHAnsi" w:hAnsiTheme="minorHAnsi" w:cs="Arial"/>
          <w:color w:val="333333"/>
          <w:sz w:val="22"/>
          <w:szCs w:val="22"/>
          <w:shd w:val="clear" w:color="auto" w:fill="FFFFFF"/>
        </w:rPr>
        <w:t>)</w:t>
      </w:r>
    </w:p>
    <w:p w:rsidR="00432E81" w:rsidRDefault="00432E81" w:rsidP="00D212BB">
      <w:pPr>
        <w:pStyle w:val="ListParagraph"/>
        <w:numPr>
          <w:ilvl w:val="0"/>
          <w:numId w:val="25"/>
        </w:numPr>
        <w:spacing w:after="0" w:line="240" w:lineRule="auto"/>
        <w:ind w:left="425" w:hanging="357"/>
        <w:contextualSpacing w:val="0"/>
        <w:rPr>
          <w:rFonts w:asciiTheme="minorHAnsi" w:hAnsiTheme="minorHAnsi" w:cs="Arial"/>
          <w:color w:val="333333"/>
          <w:sz w:val="22"/>
          <w:szCs w:val="22"/>
          <w:shd w:val="clear" w:color="auto" w:fill="FFFFFF"/>
        </w:rPr>
      </w:pPr>
      <w:r>
        <w:rPr>
          <w:rFonts w:asciiTheme="minorHAnsi" w:hAnsiTheme="minorHAnsi" w:cs="Arial"/>
          <w:color w:val="333333"/>
          <w:sz w:val="22"/>
          <w:szCs w:val="22"/>
          <w:shd w:val="clear" w:color="auto" w:fill="FFFFFF"/>
        </w:rPr>
        <w:t>Platelets = 300</w:t>
      </w:r>
      <w:r w:rsidRPr="00D212BB">
        <w:rPr>
          <w:rFonts w:asciiTheme="minorHAnsi" w:hAnsiTheme="minorHAnsi" w:cs="Arial"/>
          <w:color w:val="333333"/>
          <w:sz w:val="22"/>
          <w:szCs w:val="22"/>
          <w:shd w:val="clear" w:color="auto" w:fill="FFFFFF"/>
        </w:rPr>
        <w:t xml:space="preserve"> (reference range 140-400</w:t>
      </w:r>
      <w:r w:rsidRPr="00432E81">
        <w:rPr>
          <w:rFonts w:asciiTheme="minorHAnsi" w:hAnsiTheme="minorHAnsi" w:cs="Arial"/>
          <w:color w:val="333333"/>
          <w:sz w:val="22"/>
          <w:szCs w:val="22"/>
          <w:shd w:val="clear" w:color="auto" w:fill="FFFFFF"/>
        </w:rPr>
        <w:t xml:space="preserve"> </w:t>
      </w:r>
      <w:r w:rsidRPr="00D212BB">
        <w:rPr>
          <w:rFonts w:asciiTheme="minorHAnsi" w:hAnsiTheme="minorHAnsi" w:cs="Arial"/>
          <w:color w:val="333333"/>
          <w:sz w:val="22"/>
          <w:szCs w:val="22"/>
          <w:shd w:val="clear" w:color="auto" w:fill="FFFFFF"/>
        </w:rPr>
        <w:t>x10</w:t>
      </w:r>
      <w:r w:rsidRPr="00D212BB">
        <w:rPr>
          <w:rFonts w:asciiTheme="minorHAnsi" w:hAnsiTheme="minorHAnsi" w:cs="Arial"/>
          <w:color w:val="333333"/>
          <w:sz w:val="22"/>
          <w:szCs w:val="22"/>
          <w:shd w:val="clear" w:color="auto" w:fill="FFFFFF"/>
          <w:vertAlign w:val="superscript"/>
        </w:rPr>
        <w:t>9</w:t>
      </w:r>
      <w:r w:rsidRPr="00D212BB">
        <w:rPr>
          <w:rFonts w:asciiTheme="minorHAnsi" w:hAnsiTheme="minorHAnsi" w:cs="Arial"/>
          <w:color w:val="333333"/>
          <w:sz w:val="22"/>
          <w:szCs w:val="22"/>
          <w:shd w:val="clear" w:color="auto" w:fill="FFFFFF"/>
        </w:rPr>
        <w:t>/L</w:t>
      </w:r>
      <w:r>
        <w:rPr>
          <w:rFonts w:asciiTheme="minorHAnsi" w:hAnsiTheme="minorHAnsi" w:cs="Arial"/>
          <w:color w:val="333333"/>
          <w:sz w:val="22"/>
          <w:szCs w:val="22"/>
          <w:shd w:val="clear" w:color="auto" w:fill="FFFFFF"/>
        </w:rPr>
        <w:t>)</w:t>
      </w:r>
    </w:p>
    <w:p w:rsidR="00432E81" w:rsidRPr="00D212BB" w:rsidRDefault="00710097" w:rsidP="00710097">
      <w:pPr>
        <w:pStyle w:val="ListParagraph"/>
        <w:numPr>
          <w:ilvl w:val="0"/>
          <w:numId w:val="25"/>
        </w:numPr>
        <w:spacing w:line="240" w:lineRule="auto"/>
        <w:ind w:left="425" w:hanging="357"/>
        <w:contextualSpacing w:val="0"/>
        <w:rPr>
          <w:rStyle w:val="apple-converted-space"/>
          <w:rFonts w:asciiTheme="minorHAnsi" w:hAnsiTheme="minorHAnsi" w:cs="Arial"/>
          <w:color w:val="333333"/>
          <w:sz w:val="22"/>
          <w:szCs w:val="22"/>
          <w:shd w:val="clear" w:color="auto" w:fill="FFFFFF"/>
        </w:rPr>
      </w:pPr>
      <w:r>
        <w:rPr>
          <w:rStyle w:val="apple-converted-space"/>
          <w:rFonts w:asciiTheme="minorHAnsi" w:hAnsiTheme="minorHAnsi" w:cs="Arial"/>
          <w:color w:val="333333"/>
          <w:sz w:val="22"/>
          <w:szCs w:val="22"/>
          <w:shd w:val="clear" w:color="auto" w:fill="FFFFFF"/>
        </w:rPr>
        <w:t>Throat swab RADT = positive</w:t>
      </w:r>
    </w:p>
    <w:p w:rsidR="00CF5F55" w:rsidRPr="008E418E" w:rsidRDefault="00CF5F55" w:rsidP="00546282">
      <w:pPr>
        <w:rPr>
          <w:sz w:val="22"/>
          <w:szCs w:val="22"/>
          <w:u w:val="single"/>
        </w:rPr>
      </w:pPr>
      <w:r w:rsidRPr="008E418E">
        <w:rPr>
          <w:sz w:val="22"/>
          <w:szCs w:val="22"/>
          <w:u w:val="single"/>
        </w:rPr>
        <w:t xml:space="preserve">Review </w:t>
      </w:r>
      <w:r w:rsidR="00F253E7">
        <w:rPr>
          <w:sz w:val="22"/>
          <w:szCs w:val="22"/>
          <w:u w:val="single"/>
        </w:rPr>
        <w:t>of physical examination</w:t>
      </w:r>
      <w:r w:rsidR="00607CC0">
        <w:rPr>
          <w:sz w:val="22"/>
          <w:szCs w:val="22"/>
          <w:u w:val="single"/>
        </w:rPr>
        <w:t xml:space="preserve"> findings</w:t>
      </w:r>
    </w:p>
    <w:p w:rsidR="00607CC0" w:rsidRDefault="00607CC0" w:rsidP="00546282">
      <w:pPr>
        <w:rPr>
          <w:sz w:val="22"/>
          <w:szCs w:val="22"/>
        </w:rPr>
      </w:pPr>
      <w:r>
        <w:rPr>
          <w:sz w:val="22"/>
          <w:szCs w:val="22"/>
        </w:rPr>
        <w:t>The review of diagnostic findings is followed by a repeat of</w:t>
      </w:r>
      <w:r w:rsidR="00206970">
        <w:rPr>
          <w:sz w:val="22"/>
          <w:szCs w:val="22"/>
        </w:rPr>
        <w:t xml:space="preserve"> interview of the patient and</w:t>
      </w:r>
      <w:r>
        <w:rPr>
          <w:sz w:val="22"/>
          <w:szCs w:val="22"/>
        </w:rPr>
        <w:t xml:space="preserve"> phy</w:t>
      </w:r>
      <w:r w:rsidR="00206970">
        <w:rPr>
          <w:sz w:val="22"/>
          <w:szCs w:val="22"/>
        </w:rPr>
        <w:t>sical examination</w:t>
      </w:r>
      <w:r>
        <w:rPr>
          <w:sz w:val="22"/>
          <w:szCs w:val="22"/>
        </w:rPr>
        <w:t>.</w:t>
      </w:r>
    </w:p>
    <w:p w:rsidR="008E418E" w:rsidRDefault="00206970" w:rsidP="00607CC0">
      <w:pPr>
        <w:spacing w:after="120"/>
        <w:rPr>
          <w:sz w:val="22"/>
          <w:szCs w:val="22"/>
        </w:rPr>
      </w:pPr>
      <w:r>
        <w:rPr>
          <w:sz w:val="22"/>
          <w:szCs w:val="22"/>
        </w:rPr>
        <w:t xml:space="preserve">The review is also used </w:t>
      </w:r>
      <w:r w:rsidR="008E418E">
        <w:rPr>
          <w:sz w:val="22"/>
          <w:szCs w:val="22"/>
        </w:rPr>
        <w:t xml:space="preserve">to determine </w:t>
      </w:r>
      <w:r w:rsidR="000A24E8">
        <w:rPr>
          <w:sz w:val="22"/>
          <w:szCs w:val="22"/>
        </w:rPr>
        <w:t>changes to the patient’s clinical</w:t>
      </w:r>
      <w:r w:rsidR="008E418E">
        <w:rPr>
          <w:sz w:val="22"/>
          <w:szCs w:val="22"/>
        </w:rPr>
        <w:t xml:space="preserve"> condition</w:t>
      </w:r>
      <w:r w:rsidR="00FD548C">
        <w:rPr>
          <w:sz w:val="22"/>
          <w:szCs w:val="22"/>
        </w:rPr>
        <w:t xml:space="preserve"> since the first consultation</w:t>
      </w:r>
      <w:r w:rsidR="008E418E">
        <w:rPr>
          <w:sz w:val="22"/>
          <w:szCs w:val="22"/>
        </w:rPr>
        <w:t xml:space="preserve">. </w:t>
      </w:r>
      <w:r w:rsidR="0033047D">
        <w:rPr>
          <w:sz w:val="22"/>
          <w:szCs w:val="22"/>
        </w:rPr>
        <w:t xml:space="preserve">The clinical findings (including review of the diagnostic test results) are </w:t>
      </w:r>
      <w:r w:rsidR="0033047D" w:rsidRPr="0033047D">
        <w:rPr>
          <w:b/>
          <w:color w:val="00B050"/>
          <w:sz w:val="22"/>
          <w:szCs w:val="22"/>
        </w:rPr>
        <w:t>documented</w:t>
      </w:r>
      <w:r w:rsidR="0033047D">
        <w:rPr>
          <w:sz w:val="22"/>
          <w:szCs w:val="22"/>
        </w:rPr>
        <w:t>.</w:t>
      </w:r>
    </w:p>
    <w:p w:rsidR="006C4E4F" w:rsidRDefault="006C4E4F" w:rsidP="00607CC0">
      <w:pPr>
        <w:spacing w:after="120"/>
        <w:rPr>
          <w:sz w:val="22"/>
          <w:szCs w:val="22"/>
        </w:rPr>
      </w:pPr>
    </w:p>
    <w:p w:rsidR="006C4E4F" w:rsidRDefault="006C4E4F" w:rsidP="00607CC0">
      <w:pPr>
        <w:spacing w:after="120"/>
        <w:rPr>
          <w:sz w:val="22"/>
          <w:szCs w:val="22"/>
        </w:rPr>
      </w:pPr>
    </w:p>
    <w:p w:rsidR="00CF5F55" w:rsidRDefault="008E418E" w:rsidP="001826CA">
      <w:pPr>
        <w:ind w:left="142"/>
        <w:rPr>
          <w:sz w:val="22"/>
          <w:szCs w:val="22"/>
        </w:rPr>
      </w:pPr>
      <w:r w:rsidRPr="001826CA">
        <w:rPr>
          <w:i/>
          <w:sz w:val="22"/>
          <w:szCs w:val="22"/>
        </w:rPr>
        <w:lastRenderedPageBreak/>
        <w:t>Symptoms</w:t>
      </w:r>
      <w:r>
        <w:rPr>
          <w:sz w:val="22"/>
          <w:szCs w:val="22"/>
        </w:rPr>
        <w:t>:</w:t>
      </w:r>
    </w:p>
    <w:p w:rsidR="00160FF8" w:rsidRPr="001826CA" w:rsidRDefault="00160FF8" w:rsidP="00160FF8">
      <w:pPr>
        <w:pStyle w:val="ListParagraph"/>
        <w:numPr>
          <w:ilvl w:val="0"/>
          <w:numId w:val="18"/>
        </w:numPr>
        <w:spacing w:after="0" w:line="240" w:lineRule="auto"/>
        <w:ind w:left="709" w:hanging="357"/>
        <w:contextualSpacing w:val="0"/>
        <w:rPr>
          <w:rFonts w:asciiTheme="minorHAnsi" w:hAnsiTheme="minorHAnsi"/>
          <w:sz w:val="22"/>
          <w:szCs w:val="22"/>
        </w:rPr>
      </w:pPr>
      <w:r>
        <w:rPr>
          <w:rFonts w:asciiTheme="minorHAnsi" w:hAnsiTheme="minorHAnsi"/>
          <w:sz w:val="22"/>
          <w:szCs w:val="22"/>
        </w:rPr>
        <w:t>Constitutional symptoms (malaise, headache, chills, non-productive cough</w:t>
      </w:r>
      <w:r w:rsidR="005D1FD5">
        <w:rPr>
          <w:rFonts w:asciiTheme="minorHAnsi" w:hAnsiTheme="minorHAnsi"/>
          <w:sz w:val="22"/>
          <w:szCs w:val="22"/>
        </w:rPr>
        <w:t>) resolved (</w:t>
      </w:r>
      <w:r w:rsidR="005D1FD5" w:rsidRPr="005D1FD5">
        <w:rPr>
          <w:rFonts w:asciiTheme="minorHAnsi" w:hAnsiTheme="minorHAnsi" w:cs="Arial"/>
          <w:color w:val="808080" w:themeColor="background1" w:themeShade="80"/>
          <w:sz w:val="22"/>
          <w:szCs w:val="22"/>
          <w:shd w:val="clear" w:color="auto" w:fill="FFFFFF"/>
        </w:rPr>
        <w:t>Fever and constitutional symptoms usually resolve within three to four days, even in the absence of antimicrobial therapy</w:t>
      </w:r>
      <w:r w:rsidR="005D1FD5">
        <w:rPr>
          <w:rFonts w:asciiTheme="minorHAnsi" w:hAnsiTheme="minorHAnsi"/>
          <w:sz w:val="22"/>
          <w:szCs w:val="22"/>
        </w:rPr>
        <w:t>)</w:t>
      </w:r>
    </w:p>
    <w:p w:rsidR="008E418E" w:rsidRPr="00F44905" w:rsidRDefault="0048549F" w:rsidP="001826CA">
      <w:pPr>
        <w:pStyle w:val="ListParagraph"/>
        <w:numPr>
          <w:ilvl w:val="0"/>
          <w:numId w:val="18"/>
        </w:numPr>
        <w:spacing w:after="0" w:line="240" w:lineRule="auto"/>
        <w:ind w:left="709" w:hanging="357"/>
        <w:contextualSpacing w:val="0"/>
        <w:rPr>
          <w:rFonts w:asciiTheme="minorHAnsi" w:hAnsiTheme="minorHAnsi"/>
          <w:sz w:val="22"/>
          <w:szCs w:val="22"/>
        </w:rPr>
      </w:pPr>
      <w:r>
        <w:rPr>
          <w:rFonts w:asciiTheme="minorHAnsi" w:hAnsiTheme="minorHAnsi"/>
          <w:sz w:val="22"/>
          <w:szCs w:val="22"/>
        </w:rPr>
        <w:t xml:space="preserve">Pain: sore throat and </w:t>
      </w:r>
      <w:r>
        <w:rPr>
          <w:rFonts w:asciiTheme="minorHAnsi" w:hAnsiTheme="minorHAnsi" w:cs="Arial"/>
          <w:color w:val="222222"/>
          <w:sz w:val="22"/>
          <w:szCs w:val="22"/>
          <w:shd w:val="clear" w:color="auto" w:fill="FFFFFF"/>
        </w:rPr>
        <w:t>odynophagia</w:t>
      </w:r>
      <w:r w:rsidR="00160FF8">
        <w:rPr>
          <w:rFonts w:asciiTheme="minorHAnsi" w:hAnsiTheme="minorHAnsi" w:cs="Arial"/>
          <w:color w:val="222222"/>
          <w:sz w:val="22"/>
          <w:szCs w:val="22"/>
          <w:shd w:val="clear" w:color="auto" w:fill="FFFFFF"/>
        </w:rPr>
        <w:t xml:space="preserve"> </w:t>
      </w:r>
      <w:r w:rsidR="005D1FD5">
        <w:rPr>
          <w:rFonts w:asciiTheme="minorHAnsi" w:hAnsiTheme="minorHAnsi" w:cs="Arial"/>
          <w:color w:val="222222"/>
          <w:sz w:val="22"/>
          <w:szCs w:val="22"/>
          <w:shd w:val="clear" w:color="auto" w:fill="FFFFFF"/>
        </w:rPr>
        <w:t>improving</w:t>
      </w:r>
    </w:p>
    <w:p w:rsidR="00F44905" w:rsidRPr="001826CA" w:rsidRDefault="00F44905" w:rsidP="00F44905">
      <w:pPr>
        <w:pStyle w:val="ListParagraph"/>
        <w:spacing w:after="0" w:line="240" w:lineRule="auto"/>
        <w:ind w:left="709"/>
        <w:contextualSpacing w:val="0"/>
        <w:rPr>
          <w:rFonts w:asciiTheme="minorHAnsi" w:hAnsiTheme="minorHAnsi"/>
          <w:sz w:val="22"/>
          <w:szCs w:val="22"/>
        </w:rPr>
      </w:pPr>
    </w:p>
    <w:p w:rsidR="008E418E" w:rsidRDefault="008E418E" w:rsidP="0020570E">
      <w:pPr>
        <w:ind w:left="142"/>
        <w:rPr>
          <w:sz w:val="22"/>
          <w:szCs w:val="22"/>
        </w:rPr>
      </w:pPr>
      <w:r>
        <w:rPr>
          <w:sz w:val="22"/>
          <w:szCs w:val="22"/>
        </w:rPr>
        <w:t>Signs:</w:t>
      </w:r>
    </w:p>
    <w:p w:rsidR="00F161B7" w:rsidRDefault="00F161B7" w:rsidP="00F161B7">
      <w:pPr>
        <w:pStyle w:val="ListParagraph"/>
        <w:numPr>
          <w:ilvl w:val="0"/>
          <w:numId w:val="22"/>
        </w:numPr>
        <w:spacing w:after="0" w:line="240" w:lineRule="auto"/>
        <w:ind w:left="714" w:hanging="357"/>
        <w:contextualSpacing w:val="0"/>
        <w:rPr>
          <w:rFonts w:asciiTheme="minorHAnsi" w:hAnsiTheme="minorHAnsi"/>
          <w:sz w:val="22"/>
          <w:szCs w:val="22"/>
        </w:rPr>
      </w:pPr>
      <w:proofErr w:type="spellStart"/>
      <w:r>
        <w:rPr>
          <w:rFonts w:asciiTheme="minorHAnsi" w:hAnsiTheme="minorHAnsi"/>
          <w:sz w:val="22"/>
          <w:szCs w:val="22"/>
        </w:rPr>
        <w:t>Tonsillopharygnx</w:t>
      </w:r>
      <w:proofErr w:type="spellEnd"/>
      <w:r>
        <w:rPr>
          <w:rFonts w:asciiTheme="minorHAnsi" w:hAnsiTheme="minorHAnsi"/>
          <w:sz w:val="22"/>
          <w:szCs w:val="22"/>
        </w:rPr>
        <w:t xml:space="preserve">: erythema, </w:t>
      </w:r>
      <w:proofErr w:type="spellStart"/>
      <w:r>
        <w:rPr>
          <w:rFonts w:asciiTheme="minorHAnsi" w:hAnsiTheme="minorHAnsi"/>
          <w:sz w:val="22"/>
          <w:szCs w:val="22"/>
        </w:rPr>
        <w:t>oedematous</w:t>
      </w:r>
      <w:proofErr w:type="spellEnd"/>
      <w:r>
        <w:rPr>
          <w:rFonts w:asciiTheme="minorHAnsi" w:hAnsiTheme="minorHAnsi"/>
          <w:sz w:val="22"/>
          <w:szCs w:val="22"/>
        </w:rPr>
        <w:t xml:space="preserve">, patchy purulent </w:t>
      </w:r>
      <w:proofErr w:type="spellStart"/>
      <w:r>
        <w:rPr>
          <w:rFonts w:asciiTheme="minorHAnsi" w:hAnsiTheme="minorHAnsi"/>
          <w:sz w:val="22"/>
          <w:szCs w:val="22"/>
        </w:rPr>
        <w:t>tonsillar</w:t>
      </w:r>
      <w:proofErr w:type="spellEnd"/>
      <w:r>
        <w:rPr>
          <w:rFonts w:asciiTheme="minorHAnsi" w:hAnsiTheme="minorHAnsi"/>
          <w:sz w:val="22"/>
          <w:szCs w:val="22"/>
        </w:rPr>
        <w:t xml:space="preserve"> exudate, no uvula deviation</w:t>
      </w:r>
    </w:p>
    <w:p w:rsidR="00F161B7" w:rsidRDefault="00F161B7" w:rsidP="00F161B7">
      <w:pPr>
        <w:pStyle w:val="ListParagraph"/>
        <w:numPr>
          <w:ilvl w:val="0"/>
          <w:numId w:val="22"/>
        </w:numPr>
        <w:spacing w:after="0" w:line="240" w:lineRule="auto"/>
        <w:ind w:left="714" w:hanging="357"/>
        <w:contextualSpacing w:val="0"/>
        <w:rPr>
          <w:rFonts w:asciiTheme="minorHAnsi" w:hAnsiTheme="minorHAnsi"/>
          <w:sz w:val="22"/>
          <w:szCs w:val="22"/>
        </w:rPr>
      </w:pPr>
      <w:r>
        <w:rPr>
          <w:rFonts w:asciiTheme="minorHAnsi" w:hAnsiTheme="minorHAnsi"/>
          <w:sz w:val="22"/>
          <w:szCs w:val="22"/>
        </w:rPr>
        <w:t xml:space="preserve">Cervical lymphadenopathy: </w:t>
      </w:r>
      <w:r w:rsidR="00160FF8">
        <w:rPr>
          <w:rFonts w:asciiTheme="minorHAnsi" w:hAnsiTheme="minorHAnsi"/>
          <w:sz w:val="22"/>
          <w:szCs w:val="22"/>
        </w:rPr>
        <w:t>persisting but less severe</w:t>
      </w:r>
      <w:r>
        <w:rPr>
          <w:rFonts w:asciiTheme="minorHAnsi" w:hAnsiTheme="minorHAnsi"/>
          <w:sz w:val="22"/>
          <w:szCs w:val="22"/>
        </w:rPr>
        <w:t xml:space="preserve"> </w:t>
      </w:r>
    </w:p>
    <w:p w:rsidR="0020570E" w:rsidRPr="001826CA" w:rsidRDefault="00160FF8" w:rsidP="0020570E">
      <w:pPr>
        <w:pStyle w:val="ListParagraph"/>
        <w:numPr>
          <w:ilvl w:val="0"/>
          <w:numId w:val="22"/>
        </w:numPr>
        <w:spacing w:after="0" w:line="240" w:lineRule="auto"/>
        <w:contextualSpacing w:val="0"/>
        <w:rPr>
          <w:rFonts w:asciiTheme="minorHAnsi" w:hAnsiTheme="minorHAnsi"/>
          <w:sz w:val="22"/>
          <w:szCs w:val="22"/>
        </w:rPr>
      </w:pPr>
      <w:r>
        <w:rPr>
          <w:rFonts w:asciiTheme="minorHAnsi" w:hAnsiTheme="minorHAnsi"/>
          <w:sz w:val="22"/>
          <w:szCs w:val="22"/>
        </w:rPr>
        <w:t>Temperature = 36.6</w:t>
      </w:r>
      <w:r w:rsidR="007F57F3">
        <w:rPr>
          <w:rFonts w:asciiTheme="minorHAnsi" w:hAnsiTheme="minorHAnsi"/>
          <w:sz w:val="22"/>
          <w:szCs w:val="22"/>
        </w:rPr>
        <w:t>C</w:t>
      </w:r>
    </w:p>
    <w:p w:rsidR="008E418E" w:rsidRPr="00D05E5D" w:rsidRDefault="00160FF8" w:rsidP="00D05E5D">
      <w:pPr>
        <w:pStyle w:val="ListParagraph"/>
        <w:numPr>
          <w:ilvl w:val="0"/>
          <w:numId w:val="22"/>
        </w:numPr>
        <w:spacing w:after="0" w:line="240" w:lineRule="auto"/>
        <w:ind w:left="714" w:hanging="357"/>
        <w:contextualSpacing w:val="0"/>
        <w:rPr>
          <w:rFonts w:asciiTheme="minorHAnsi" w:hAnsiTheme="minorHAnsi"/>
          <w:sz w:val="22"/>
          <w:szCs w:val="22"/>
        </w:rPr>
      </w:pPr>
      <w:r>
        <w:rPr>
          <w:rFonts w:asciiTheme="minorHAnsi" w:hAnsiTheme="minorHAnsi"/>
          <w:sz w:val="22"/>
          <w:szCs w:val="22"/>
        </w:rPr>
        <w:t>Heart rate: 78</w:t>
      </w:r>
      <w:r w:rsidR="007F57F3">
        <w:rPr>
          <w:rFonts w:asciiTheme="minorHAnsi" w:hAnsiTheme="minorHAnsi"/>
          <w:sz w:val="22"/>
          <w:szCs w:val="22"/>
        </w:rPr>
        <w:t>/min</w:t>
      </w:r>
    </w:p>
    <w:p w:rsidR="00D05E5D" w:rsidRDefault="007F57F3" w:rsidP="00D05E5D">
      <w:pPr>
        <w:pStyle w:val="ListParagraph"/>
        <w:numPr>
          <w:ilvl w:val="0"/>
          <w:numId w:val="22"/>
        </w:numPr>
        <w:spacing w:after="0" w:line="240" w:lineRule="auto"/>
        <w:ind w:left="714" w:hanging="357"/>
        <w:contextualSpacing w:val="0"/>
        <w:rPr>
          <w:rFonts w:asciiTheme="minorHAnsi" w:hAnsiTheme="minorHAnsi"/>
          <w:sz w:val="22"/>
          <w:szCs w:val="22"/>
        </w:rPr>
      </w:pPr>
      <w:r>
        <w:rPr>
          <w:rFonts w:asciiTheme="minorHAnsi" w:hAnsiTheme="minorHAnsi"/>
          <w:sz w:val="22"/>
          <w:szCs w:val="22"/>
        </w:rPr>
        <w:t xml:space="preserve">Respiratory rate: </w:t>
      </w:r>
      <w:r w:rsidR="00F67F0E">
        <w:rPr>
          <w:rFonts w:asciiTheme="minorHAnsi" w:hAnsiTheme="minorHAnsi"/>
          <w:sz w:val="22"/>
          <w:szCs w:val="22"/>
        </w:rPr>
        <w:t>16/min</w:t>
      </w:r>
    </w:p>
    <w:p w:rsidR="00645662" w:rsidRDefault="00645662" w:rsidP="00D05E5D">
      <w:pPr>
        <w:pStyle w:val="ListParagraph"/>
        <w:numPr>
          <w:ilvl w:val="0"/>
          <w:numId w:val="22"/>
        </w:numPr>
        <w:spacing w:after="0" w:line="240" w:lineRule="auto"/>
        <w:ind w:left="714" w:hanging="357"/>
        <w:contextualSpacing w:val="0"/>
        <w:rPr>
          <w:rFonts w:asciiTheme="minorHAnsi" w:hAnsiTheme="minorHAnsi"/>
          <w:sz w:val="22"/>
          <w:szCs w:val="22"/>
        </w:rPr>
      </w:pPr>
      <w:r>
        <w:rPr>
          <w:rFonts w:asciiTheme="minorHAnsi" w:hAnsiTheme="minorHAnsi"/>
          <w:sz w:val="22"/>
          <w:szCs w:val="22"/>
        </w:rPr>
        <w:t>Tongue</w:t>
      </w:r>
      <w:r w:rsidR="00A2394E">
        <w:rPr>
          <w:rFonts w:asciiTheme="minorHAnsi" w:hAnsiTheme="minorHAnsi"/>
          <w:sz w:val="22"/>
          <w:szCs w:val="22"/>
        </w:rPr>
        <w:t xml:space="preserve"> and oral mucosa</w:t>
      </w:r>
      <w:r>
        <w:rPr>
          <w:rFonts w:asciiTheme="minorHAnsi" w:hAnsiTheme="minorHAnsi"/>
          <w:sz w:val="22"/>
          <w:szCs w:val="22"/>
        </w:rPr>
        <w:t>: normal</w:t>
      </w:r>
    </w:p>
    <w:p w:rsidR="00645662" w:rsidRDefault="0049623C" w:rsidP="00D05E5D">
      <w:pPr>
        <w:pStyle w:val="ListParagraph"/>
        <w:numPr>
          <w:ilvl w:val="0"/>
          <w:numId w:val="22"/>
        </w:numPr>
        <w:spacing w:after="0" w:line="240" w:lineRule="auto"/>
        <w:ind w:left="714" w:hanging="357"/>
        <w:contextualSpacing w:val="0"/>
        <w:rPr>
          <w:rFonts w:asciiTheme="minorHAnsi" w:hAnsiTheme="minorHAnsi"/>
          <w:sz w:val="22"/>
          <w:szCs w:val="22"/>
        </w:rPr>
      </w:pPr>
      <w:r>
        <w:rPr>
          <w:rFonts w:asciiTheme="minorHAnsi" w:hAnsiTheme="minorHAnsi"/>
          <w:sz w:val="22"/>
          <w:szCs w:val="22"/>
        </w:rPr>
        <w:t>S</w:t>
      </w:r>
      <w:r w:rsidR="00645662">
        <w:rPr>
          <w:rFonts w:asciiTheme="minorHAnsi" w:hAnsiTheme="minorHAnsi"/>
          <w:sz w:val="22"/>
          <w:szCs w:val="22"/>
        </w:rPr>
        <w:t>kin rash</w:t>
      </w:r>
      <w:r>
        <w:rPr>
          <w:rFonts w:asciiTheme="minorHAnsi" w:hAnsiTheme="minorHAnsi"/>
          <w:sz w:val="22"/>
          <w:szCs w:val="22"/>
        </w:rPr>
        <w:t>: negative</w:t>
      </w:r>
    </w:p>
    <w:p w:rsidR="0049623C" w:rsidRPr="00D05E5D" w:rsidRDefault="0049623C" w:rsidP="00D05E5D">
      <w:pPr>
        <w:pStyle w:val="ListParagraph"/>
        <w:numPr>
          <w:ilvl w:val="0"/>
          <w:numId w:val="22"/>
        </w:numPr>
        <w:spacing w:after="0" w:line="240" w:lineRule="auto"/>
        <w:ind w:left="714" w:hanging="357"/>
        <w:contextualSpacing w:val="0"/>
        <w:rPr>
          <w:rFonts w:asciiTheme="minorHAnsi" w:hAnsiTheme="minorHAnsi"/>
          <w:sz w:val="22"/>
          <w:szCs w:val="22"/>
        </w:rPr>
      </w:pPr>
      <w:r>
        <w:rPr>
          <w:rFonts w:asciiTheme="minorHAnsi" w:hAnsiTheme="minorHAnsi"/>
          <w:sz w:val="22"/>
          <w:szCs w:val="22"/>
        </w:rPr>
        <w:t>Hepatosplenomegaly: negative</w:t>
      </w:r>
    </w:p>
    <w:p w:rsidR="008E418E" w:rsidRDefault="008E418E" w:rsidP="00546282">
      <w:pPr>
        <w:rPr>
          <w:sz w:val="22"/>
          <w:szCs w:val="22"/>
        </w:rPr>
      </w:pPr>
    </w:p>
    <w:p w:rsidR="008E418E" w:rsidRPr="00B4425A" w:rsidRDefault="008E418E" w:rsidP="00546282">
      <w:pPr>
        <w:rPr>
          <w:b/>
          <w:sz w:val="22"/>
          <w:szCs w:val="22"/>
          <w:u w:val="single"/>
        </w:rPr>
      </w:pPr>
      <w:r w:rsidRPr="00B4425A">
        <w:rPr>
          <w:b/>
          <w:color w:val="C00000"/>
          <w:sz w:val="22"/>
          <w:szCs w:val="22"/>
          <w:u w:val="single"/>
        </w:rPr>
        <w:t>Clinical Assessment</w:t>
      </w:r>
    </w:p>
    <w:p w:rsidR="00F96762" w:rsidRDefault="00F96762" w:rsidP="003F67A7">
      <w:pPr>
        <w:rPr>
          <w:sz w:val="22"/>
          <w:szCs w:val="22"/>
        </w:rPr>
      </w:pPr>
      <w:r w:rsidRPr="00BD066A">
        <w:rPr>
          <w:i/>
          <w:color w:val="00B050"/>
          <w:sz w:val="22"/>
          <w:szCs w:val="22"/>
          <w:u w:val="single"/>
        </w:rPr>
        <w:t>Clinical reasoning</w:t>
      </w:r>
      <w:r>
        <w:rPr>
          <w:sz w:val="22"/>
          <w:szCs w:val="22"/>
        </w:rPr>
        <w:t>:</w:t>
      </w:r>
    </w:p>
    <w:p w:rsidR="00027A5C" w:rsidRDefault="00027A5C" w:rsidP="00027A5C">
      <w:pPr>
        <w:rPr>
          <w:sz w:val="22"/>
          <w:szCs w:val="22"/>
        </w:rPr>
      </w:pPr>
      <w:r>
        <w:rPr>
          <w:sz w:val="22"/>
          <w:szCs w:val="22"/>
        </w:rPr>
        <w:t xml:space="preserve">The GP/PCP evaluates patient data including </w:t>
      </w:r>
      <w:r w:rsidR="00BD066A">
        <w:rPr>
          <w:sz w:val="22"/>
          <w:szCs w:val="22"/>
        </w:rPr>
        <w:t xml:space="preserve">any new </w:t>
      </w:r>
      <w:r w:rsidRPr="005A483E">
        <w:rPr>
          <w:sz w:val="22"/>
          <w:szCs w:val="22"/>
        </w:rPr>
        <w:t>presenting complaints</w:t>
      </w:r>
      <w:r w:rsidR="00BD066A">
        <w:rPr>
          <w:sz w:val="22"/>
          <w:szCs w:val="22"/>
        </w:rPr>
        <w:t>,</w:t>
      </w:r>
      <w:r w:rsidRPr="005A483E">
        <w:rPr>
          <w:sz w:val="22"/>
          <w:szCs w:val="22"/>
        </w:rPr>
        <w:t xml:space="preserve"> </w:t>
      </w:r>
      <w:r w:rsidR="00BD066A">
        <w:rPr>
          <w:sz w:val="22"/>
          <w:szCs w:val="22"/>
        </w:rPr>
        <w:t xml:space="preserve">new </w:t>
      </w:r>
      <w:r w:rsidRPr="005A483E">
        <w:rPr>
          <w:sz w:val="22"/>
          <w:szCs w:val="22"/>
        </w:rPr>
        <w:t>physical examination results</w:t>
      </w:r>
      <w:r w:rsidR="00BD066A">
        <w:rPr>
          <w:sz w:val="22"/>
          <w:szCs w:val="22"/>
        </w:rPr>
        <w:t xml:space="preserve"> and diagnostic test results</w:t>
      </w:r>
      <w:r>
        <w:rPr>
          <w:sz w:val="22"/>
          <w:szCs w:val="22"/>
        </w:rPr>
        <w:t>.</w:t>
      </w:r>
    </w:p>
    <w:p w:rsidR="00812A6D" w:rsidRPr="00812A6D" w:rsidRDefault="00027A5C" w:rsidP="00812A6D">
      <w:pPr>
        <w:rPr>
          <w:sz w:val="22"/>
          <w:szCs w:val="22"/>
        </w:rPr>
      </w:pPr>
      <w:r>
        <w:rPr>
          <w:sz w:val="22"/>
          <w:szCs w:val="22"/>
        </w:rPr>
        <w:t xml:space="preserve">The GP/PCP then applies the clinical </w:t>
      </w:r>
      <w:r w:rsidR="002B4276">
        <w:rPr>
          <w:sz w:val="22"/>
          <w:szCs w:val="22"/>
        </w:rPr>
        <w:t xml:space="preserve">reasoning </w:t>
      </w:r>
      <w:r w:rsidR="0049623C">
        <w:rPr>
          <w:sz w:val="22"/>
          <w:szCs w:val="22"/>
        </w:rPr>
        <w:t>on the data from clinical history, diagnostic tests and physical examination</w:t>
      </w:r>
      <w:r w:rsidR="002D7684">
        <w:rPr>
          <w:sz w:val="22"/>
          <w:szCs w:val="22"/>
        </w:rPr>
        <w:t>:</w:t>
      </w:r>
    </w:p>
    <w:p w:rsidR="00486469" w:rsidRPr="002D7684" w:rsidRDefault="00B91E93" w:rsidP="002D7684">
      <w:pPr>
        <w:pStyle w:val="ListParagraph"/>
        <w:numPr>
          <w:ilvl w:val="0"/>
          <w:numId w:val="31"/>
        </w:numPr>
        <w:spacing w:after="0" w:line="240" w:lineRule="auto"/>
        <w:ind w:left="714" w:hanging="357"/>
        <w:contextualSpacing w:val="0"/>
        <w:rPr>
          <w:rFonts w:asciiTheme="minorHAnsi" w:hAnsiTheme="minorHAnsi"/>
          <w:sz w:val="22"/>
          <w:szCs w:val="22"/>
        </w:rPr>
      </w:pPr>
      <w:r>
        <w:rPr>
          <w:rFonts w:asciiTheme="minorHAnsi" w:hAnsiTheme="minorHAnsi"/>
          <w:color w:val="0070C0"/>
          <w:sz w:val="22"/>
          <w:szCs w:val="22"/>
        </w:rPr>
        <w:t>C</w:t>
      </w:r>
      <w:r w:rsidR="00BD066A" w:rsidRPr="002D7684">
        <w:rPr>
          <w:rFonts w:asciiTheme="minorHAnsi" w:hAnsiTheme="minorHAnsi"/>
          <w:color w:val="0070C0"/>
          <w:sz w:val="22"/>
          <w:szCs w:val="22"/>
        </w:rPr>
        <w:t>onstitutional symptoms</w:t>
      </w:r>
      <w:r w:rsidR="00BD066A" w:rsidRPr="002D7684">
        <w:rPr>
          <w:rFonts w:asciiTheme="minorHAnsi" w:hAnsiTheme="minorHAnsi"/>
          <w:sz w:val="22"/>
          <w:szCs w:val="22"/>
        </w:rPr>
        <w:t>:</w:t>
      </w:r>
      <w:r w:rsidR="00BD066A" w:rsidRPr="002D7684">
        <w:rPr>
          <w:rFonts w:asciiTheme="minorHAnsi" w:hAnsiTheme="minorHAnsi" w:cs="Arial"/>
          <w:color w:val="000000"/>
          <w:sz w:val="22"/>
          <w:szCs w:val="22"/>
          <w:shd w:val="clear" w:color="auto" w:fill="FFFFFF"/>
        </w:rPr>
        <w:t xml:space="preserve"> </w:t>
      </w:r>
      <w:r w:rsidR="00486469" w:rsidRPr="002D7684">
        <w:rPr>
          <w:rFonts w:asciiTheme="minorHAnsi" w:hAnsiTheme="minorHAnsi" w:cs="Arial"/>
          <w:color w:val="000000"/>
          <w:sz w:val="22"/>
          <w:szCs w:val="22"/>
          <w:shd w:val="clear" w:color="auto" w:fill="FFFFFF"/>
        </w:rPr>
        <w:t>fever</w:t>
      </w:r>
      <w:r w:rsidR="0049623C">
        <w:rPr>
          <w:rFonts w:asciiTheme="minorHAnsi" w:hAnsiTheme="minorHAnsi"/>
          <w:sz w:val="22"/>
          <w:szCs w:val="22"/>
        </w:rPr>
        <w:t xml:space="preserve">, </w:t>
      </w:r>
      <w:r w:rsidR="00486469" w:rsidRPr="002D7684">
        <w:rPr>
          <w:rFonts w:asciiTheme="minorHAnsi" w:hAnsiTheme="minorHAnsi"/>
          <w:sz w:val="22"/>
          <w:szCs w:val="22"/>
        </w:rPr>
        <w:t>malaise and fatigue</w:t>
      </w:r>
      <w:r>
        <w:rPr>
          <w:rFonts w:asciiTheme="minorHAnsi" w:hAnsiTheme="minorHAnsi"/>
          <w:sz w:val="22"/>
          <w:szCs w:val="22"/>
        </w:rPr>
        <w:t xml:space="preserve"> – resolved</w:t>
      </w:r>
      <w:r w:rsidR="00812A6D">
        <w:rPr>
          <w:rFonts w:asciiTheme="minorHAnsi" w:hAnsiTheme="minorHAnsi"/>
          <w:sz w:val="22"/>
          <w:szCs w:val="22"/>
        </w:rPr>
        <w:t xml:space="preserve"> </w:t>
      </w:r>
    </w:p>
    <w:p w:rsidR="00750AD2" w:rsidRPr="00750AD2" w:rsidRDefault="00BD066A" w:rsidP="002D7684">
      <w:pPr>
        <w:pStyle w:val="ListParagraph"/>
        <w:numPr>
          <w:ilvl w:val="0"/>
          <w:numId w:val="31"/>
        </w:numPr>
        <w:spacing w:after="0" w:line="240" w:lineRule="auto"/>
        <w:ind w:left="714" w:hanging="357"/>
        <w:contextualSpacing w:val="0"/>
        <w:rPr>
          <w:rFonts w:asciiTheme="minorHAnsi" w:hAnsiTheme="minorHAnsi" w:cs="Arial"/>
          <w:color w:val="000000"/>
          <w:sz w:val="22"/>
          <w:szCs w:val="22"/>
          <w:shd w:val="clear" w:color="auto" w:fill="FFFFFF"/>
        </w:rPr>
      </w:pPr>
      <w:r w:rsidRPr="002D7684">
        <w:rPr>
          <w:rFonts w:asciiTheme="minorHAnsi" w:hAnsiTheme="minorHAnsi"/>
          <w:color w:val="0070C0"/>
          <w:sz w:val="22"/>
          <w:szCs w:val="22"/>
        </w:rPr>
        <w:t xml:space="preserve">Physical </w:t>
      </w:r>
      <w:r w:rsidR="00486469" w:rsidRPr="002D7684">
        <w:rPr>
          <w:rFonts w:asciiTheme="minorHAnsi" w:hAnsiTheme="minorHAnsi"/>
          <w:color w:val="0070C0"/>
          <w:sz w:val="22"/>
          <w:szCs w:val="22"/>
        </w:rPr>
        <w:t>examination</w:t>
      </w:r>
      <w:r w:rsidR="00750AD2">
        <w:rPr>
          <w:rFonts w:asciiTheme="minorHAnsi" w:hAnsiTheme="minorHAnsi"/>
          <w:color w:val="0070C0"/>
          <w:sz w:val="22"/>
          <w:szCs w:val="22"/>
        </w:rPr>
        <w:t xml:space="preserve"> and diagnostic test</w:t>
      </w:r>
      <w:r w:rsidR="00486469" w:rsidRPr="002D7684">
        <w:rPr>
          <w:rFonts w:asciiTheme="minorHAnsi" w:hAnsiTheme="minorHAnsi"/>
          <w:color w:val="0070C0"/>
          <w:sz w:val="22"/>
          <w:szCs w:val="22"/>
        </w:rPr>
        <w:t xml:space="preserve"> findings </w:t>
      </w:r>
      <w:r w:rsidR="00750AD2">
        <w:rPr>
          <w:rFonts w:asciiTheme="minorHAnsi" w:hAnsiTheme="minorHAnsi"/>
          <w:sz w:val="22"/>
          <w:szCs w:val="22"/>
        </w:rPr>
        <w:t xml:space="preserve">of acute pharyngitis: </w:t>
      </w:r>
    </w:p>
    <w:p w:rsidR="00750AD2" w:rsidRPr="00750AD2" w:rsidRDefault="00750AD2" w:rsidP="00750AD2">
      <w:pPr>
        <w:pStyle w:val="ListParagraph"/>
        <w:numPr>
          <w:ilvl w:val="1"/>
          <w:numId w:val="31"/>
        </w:numPr>
        <w:spacing w:after="0" w:line="240" w:lineRule="auto"/>
        <w:ind w:left="1134"/>
        <w:contextualSpacing w:val="0"/>
        <w:rPr>
          <w:rFonts w:asciiTheme="minorHAnsi" w:hAnsiTheme="minorHAnsi" w:cs="Arial"/>
          <w:color w:val="000000"/>
          <w:sz w:val="22"/>
          <w:szCs w:val="22"/>
          <w:shd w:val="clear" w:color="auto" w:fill="FFFFFF"/>
        </w:rPr>
      </w:pPr>
      <w:r>
        <w:rPr>
          <w:rFonts w:asciiTheme="minorHAnsi" w:hAnsiTheme="minorHAnsi"/>
          <w:sz w:val="22"/>
          <w:szCs w:val="22"/>
        </w:rPr>
        <w:t xml:space="preserve">throat pain and </w:t>
      </w:r>
      <w:r>
        <w:rPr>
          <w:rFonts w:asciiTheme="minorHAnsi" w:hAnsiTheme="minorHAnsi" w:cs="Arial"/>
          <w:color w:val="222222"/>
          <w:sz w:val="22"/>
          <w:szCs w:val="22"/>
          <w:shd w:val="clear" w:color="auto" w:fill="FFFFFF"/>
        </w:rPr>
        <w:t>odynophagia;</w:t>
      </w:r>
      <w:r>
        <w:rPr>
          <w:rFonts w:asciiTheme="minorHAnsi" w:hAnsiTheme="minorHAnsi"/>
          <w:sz w:val="22"/>
          <w:szCs w:val="22"/>
        </w:rPr>
        <w:t xml:space="preserve"> </w:t>
      </w:r>
      <w:r w:rsidR="00F161B7">
        <w:rPr>
          <w:rFonts w:asciiTheme="minorHAnsi" w:hAnsiTheme="minorHAnsi"/>
          <w:sz w:val="22"/>
          <w:szCs w:val="22"/>
        </w:rPr>
        <w:t>cervical lymphadenopathy</w:t>
      </w:r>
    </w:p>
    <w:p w:rsidR="00BD066A" w:rsidRPr="00750AD2" w:rsidRDefault="00750AD2" w:rsidP="00750AD2">
      <w:pPr>
        <w:pStyle w:val="ListParagraph"/>
        <w:numPr>
          <w:ilvl w:val="1"/>
          <w:numId w:val="31"/>
        </w:numPr>
        <w:spacing w:after="0" w:line="240" w:lineRule="auto"/>
        <w:ind w:left="1134"/>
        <w:contextualSpacing w:val="0"/>
        <w:rPr>
          <w:rFonts w:asciiTheme="minorHAnsi" w:hAnsiTheme="minorHAnsi" w:cs="Arial"/>
          <w:color w:val="000000"/>
          <w:sz w:val="22"/>
          <w:szCs w:val="22"/>
          <w:shd w:val="clear" w:color="auto" w:fill="FFFFFF"/>
        </w:rPr>
      </w:pPr>
      <w:proofErr w:type="spellStart"/>
      <w:r>
        <w:rPr>
          <w:rFonts w:asciiTheme="minorHAnsi" w:hAnsiTheme="minorHAnsi"/>
          <w:sz w:val="22"/>
          <w:szCs w:val="22"/>
        </w:rPr>
        <w:t>tonsillopharyngeal</w:t>
      </w:r>
      <w:proofErr w:type="spellEnd"/>
      <w:r>
        <w:rPr>
          <w:rFonts w:asciiTheme="minorHAnsi" w:hAnsiTheme="minorHAnsi"/>
          <w:sz w:val="22"/>
          <w:szCs w:val="22"/>
        </w:rPr>
        <w:t xml:space="preserve"> erythema, </w:t>
      </w:r>
      <w:proofErr w:type="spellStart"/>
      <w:r>
        <w:rPr>
          <w:rFonts w:asciiTheme="minorHAnsi" w:hAnsiTheme="minorHAnsi"/>
          <w:sz w:val="22"/>
          <w:szCs w:val="22"/>
        </w:rPr>
        <w:t>odema</w:t>
      </w:r>
      <w:proofErr w:type="spellEnd"/>
      <w:r>
        <w:rPr>
          <w:rFonts w:asciiTheme="minorHAnsi" w:hAnsiTheme="minorHAnsi"/>
          <w:sz w:val="22"/>
          <w:szCs w:val="22"/>
        </w:rPr>
        <w:t xml:space="preserve">, purulent </w:t>
      </w:r>
      <w:proofErr w:type="spellStart"/>
      <w:r>
        <w:rPr>
          <w:rFonts w:asciiTheme="minorHAnsi" w:hAnsiTheme="minorHAnsi"/>
          <w:sz w:val="22"/>
          <w:szCs w:val="22"/>
        </w:rPr>
        <w:t>tonsillar</w:t>
      </w:r>
      <w:proofErr w:type="spellEnd"/>
      <w:r>
        <w:rPr>
          <w:rFonts w:asciiTheme="minorHAnsi" w:hAnsiTheme="minorHAnsi"/>
          <w:sz w:val="22"/>
          <w:szCs w:val="22"/>
        </w:rPr>
        <w:t xml:space="preserve"> exudate;</w:t>
      </w:r>
    </w:p>
    <w:p w:rsidR="00750AD2" w:rsidRPr="002D7684" w:rsidRDefault="00750AD2" w:rsidP="00750AD2">
      <w:pPr>
        <w:pStyle w:val="ListParagraph"/>
        <w:numPr>
          <w:ilvl w:val="1"/>
          <w:numId w:val="31"/>
        </w:numPr>
        <w:spacing w:after="0" w:line="240" w:lineRule="auto"/>
        <w:ind w:left="1134"/>
        <w:contextualSpacing w:val="0"/>
        <w:rPr>
          <w:rFonts w:asciiTheme="minorHAnsi" w:hAnsiTheme="minorHAnsi" w:cs="Arial"/>
          <w:color w:val="000000"/>
          <w:sz w:val="22"/>
          <w:szCs w:val="22"/>
          <w:shd w:val="clear" w:color="auto" w:fill="FFFFFF"/>
        </w:rPr>
      </w:pPr>
      <w:r>
        <w:rPr>
          <w:rFonts w:asciiTheme="minorHAnsi" w:hAnsiTheme="minorHAnsi"/>
          <w:sz w:val="22"/>
          <w:szCs w:val="22"/>
        </w:rPr>
        <w:t xml:space="preserve">leukocytosis: with predominate </w:t>
      </w:r>
      <w:proofErr w:type="spellStart"/>
      <w:r>
        <w:rPr>
          <w:rFonts w:asciiTheme="minorHAnsi" w:hAnsiTheme="minorHAnsi"/>
          <w:sz w:val="22"/>
          <w:szCs w:val="22"/>
        </w:rPr>
        <w:t>ne</w:t>
      </w:r>
      <w:r w:rsidR="00324583">
        <w:rPr>
          <w:rFonts w:asciiTheme="minorHAnsi" w:hAnsiTheme="minorHAnsi"/>
          <w:sz w:val="22"/>
          <w:szCs w:val="22"/>
        </w:rPr>
        <w:t>utrophilia</w:t>
      </w:r>
      <w:proofErr w:type="spellEnd"/>
    </w:p>
    <w:p w:rsidR="00486469" w:rsidRPr="00324583" w:rsidRDefault="00486469" w:rsidP="002D7684">
      <w:pPr>
        <w:pStyle w:val="ListParagraph"/>
        <w:numPr>
          <w:ilvl w:val="0"/>
          <w:numId w:val="31"/>
        </w:numPr>
        <w:spacing w:after="0" w:line="240" w:lineRule="auto"/>
        <w:ind w:left="714" w:hanging="357"/>
        <w:contextualSpacing w:val="0"/>
        <w:rPr>
          <w:rFonts w:asciiTheme="minorHAnsi" w:hAnsiTheme="minorHAnsi" w:cs="Arial"/>
          <w:color w:val="333333"/>
          <w:sz w:val="22"/>
          <w:szCs w:val="22"/>
          <w:shd w:val="clear" w:color="auto" w:fill="FFFFFF"/>
        </w:rPr>
      </w:pPr>
      <w:r w:rsidRPr="002D7684">
        <w:rPr>
          <w:rFonts w:asciiTheme="minorHAnsi" w:hAnsiTheme="minorHAnsi" w:cs="Arial"/>
          <w:color w:val="0070C0"/>
          <w:sz w:val="22"/>
          <w:szCs w:val="22"/>
          <w:shd w:val="clear" w:color="auto" w:fill="FFFFFF"/>
        </w:rPr>
        <w:t xml:space="preserve">Diagnostic test </w:t>
      </w:r>
      <w:r w:rsidRPr="002D7684">
        <w:rPr>
          <w:rFonts w:asciiTheme="minorHAnsi" w:hAnsiTheme="minorHAnsi" w:cs="Arial"/>
          <w:color w:val="000000"/>
          <w:sz w:val="22"/>
          <w:szCs w:val="22"/>
          <w:shd w:val="clear" w:color="auto" w:fill="FFFFFF"/>
        </w:rPr>
        <w:t xml:space="preserve">data: </w:t>
      </w:r>
    </w:p>
    <w:p w:rsidR="00324583" w:rsidRDefault="00324583" w:rsidP="00324583">
      <w:pPr>
        <w:pStyle w:val="ListParagraph"/>
        <w:numPr>
          <w:ilvl w:val="1"/>
          <w:numId w:val="31"/>
        </w:numPr>
        <w:spacing w:after="0" w:line="240" w:lineRule="auto"/>
        <w:ind w:left="1134"/>
        <w:contextualSpacing w:val="0"/>
        <w:rPr>
          <w:rFonts w:asciiTheme="minorHAnsi" w:hAnsiTheme="minorHAnsi" w:cs="Arial"/>
          <w:sz w:val="22"/>
          <w:szCs w:val="22"/>
          <w:shd w:val="clear" w:color="auto" w:fill="FFFFFF"/>
        </w:rPr>
      </w:pPr>
      <w:r w:rsidRPr="00324583">
        <w:rPr>
          <w:rFonts w:asciiTheme="minorHAnsi" w:hAnsiTheme="minorHAnsi" w:cs="Arial"/>
          <w:sz w:val="22"/>
          <w:szCs w:val="22"/>
          <w:shd w:val="clear" w:color="auto" w:fill="FFFFFF"/>
        </w:rPr>
        <w:t>RADT</w:t>
      </w:r>
      <w:r>
        <w:rPr>
          <w:rFonts w:asciiTheme="minorHAnsi" w:hAnsiTheme="minorHAnsi" w:cs="Arial"/>
          <w:sz w:val="22"/>
          <w:szCs w:val="22"/>
          <w:shd w:val="clear" w:color="auto" w:fill="FFFFFF"/>
        </w:rPr>
        <w:t>= +</w:t>
      </w:r>
      <w:proofErr w:type="spellStart"/>
      <w:r>
        <w:rPr>
          <w:rFonts w:asciiTheme="minorHAnsi" w:hAnsiTheme="minorHAnsi" w:cs="Arial"/>
          <w:sz w:val="22"/>
          <w:szCs w:val="22"/>
          <w:shd w:val="clear" w:color="auto" w:fill="FFFFFF"/>
        </w:rPr>
        <w:t>ve</w:t>
      </w:r>
      <w:proofErr w:type="spellEnd"/>
      <w:r>
        <w:rPr>
          <w:rFonts w:asciiTheme="minorHAnsi" w:hAnsiTheme="minorHAnsi" w:cs="Arial"/>
          <w:sz w:val="22"/>
          <w:szCs w:val="22"/>
          <w:shd w:val="clear" w:color="auto" w:fill="FFFFFF"/>
        </w:rPr>
        <w:t xml:space="preserve">: confirms Group A </w:t>
      </w:r>
      <w:proofErr w:type="spellStart"/>
      <w:r>
        <w:rPr>
          <w:rFonts w:asciiTheme="minorHAnsi" w:hAnsiTheme="minorHAnsi" w:cs="Arial"/>
          <w:sz w:val="22"/>
          <w:szCs w:val="22"/>
          <w:shd w:val="clear" w:color="auto" w:fill="FFFFFF"/>
        </w:rPr>
        <w:t>haemolytic</w:t>
      </w:r>
      <w:proofErr w:type="spellEnd"/>
      <w:r>
        <w:rPr>
          <w:rFonts w:asciiTheme="minorHAnsi" w:hAnsiTheme="minorHAnsi" w:cs="Arial"/>
          <w:sz w:val="22"/>
          <w:szCs w:val="22"/>
          <w:shd w:val="clear" w:color="auto" w:fill="FFFFFF"/>
        </w:rPr>
        <w:t xml:space="preserve"> streptococcal pharyngitis</w:t>
      </w:r>
    </w:p>
    <w:p w:rsidR="00486469" w:rsidRPr="00324583" w:rsidRDefault="00324583" w:rsidP="00324583">
      <w:pPr>
        <w:pStyle w:val="ListParagraph"/>
        <w:numPr>
          <w:ilvl w:val="1"/>
          <w:numId w:val="31"/>
        </w:numPr>
        <w:spacing w:line="240" w:lineRule="auto"/>
        <w:ind w:left="1134" w:hanging="357"/>
        <w:contextualSpacing w:val="0"/>
        <w:rPr>
          <w:rStyle w:val="apple-converted-space"/>
          <w:rFonts w:asciiTheme="minorHAnsi" w:hAnsiTheme="minorHAnsi" w:cs="Arial"/>
          <w:sz w:val="22"/>
          <w:szCs w:val="22"/>
          <w:shd w:val="clear" w:color="auto" w:fill="FFFFFF"/>
        </w:rPr>
      </w:pPr>
      <w:r>
        <w:rPr>
          <w:rFonts w:asciiTheme="minorHAnsi" w:hAnsiTheme="minorHAnsi" w:cs="Arial"/>
          <w:sz w:val="22"/>
          <w:szCs w:val="22"/>
          <w:shd w:val="clear" w:color="auto" w:fill="FFFFFF"/>
        </w:rPr>
        <w:t>Normal lymphocyte count</w:t>
      </w:r>
      <w:r w:rsidR="00AC135C">
        <w:rPr>
          <w:rFonts w:asciiTheme="minorHAnsi" w:hAnsiTheme="minorHAnsi" w:cs="Arial"/>
          <w:sz w:val="22"/>
          <w:szCs w:val="22"/>
          <w:shd w:val="clear" w:color="auto" w:fill="FFFFFF"/>
        </w:rPr>
        <w:t xml:space="preserve">; </w:t>
      </w:r>
      <w:r w:rsidR="00F161B7">
        <w:rPr>
          <w:rFonts w:asciiTheme="minorHAnsi" w:hAnsiTheme="minorHAnsi" w:cs="Arial"/>
          <w:sz w:val="22"/>
          <w:szCs w:val="22"/>
          <w:shd w:val="clear" w:color="auto" w:fill="FFFFFF"/>
        </w:rPr>
        <w:t>no</w:t>
      </w:r>
      <w:r>
        <w:rPr>
          <w:rFonts w:asciiTheme="minorHAnsi" w:hAnsiTheme="minorHAnsi" w:cs="Arial"/>
          <w:sz w:val="22"/>
          <w:szCs w:val="22"/>
          <w:shd w:val="clear" w:color="auto" w:fill="FFFFFF"/>
        </w:rPr>
        <w:t xml:space="preserve"> reactive lymphocyte = excludes infectious mononucleosis</w:t>
      </w:r>
    </w:p>
    <w:p w:rsidR="00F96762" w:rsidRDefault="00BD066A" w:rsidP="003F67A7">
      <w:pPr>
        <w:rPr>
          <w:sz w:val="22"/>
          <w:szCs w:val="22"/>
        </w:rPr>
      </w:pPr>
      <w:r w:rsidRPr="00BD066A">
        <w:rPr>
          <w:i/>
          <w:color w:val="00B050"/>
          <w:sz w:val="22"/>
          <w:szCs w:val="22"/>
          <w:u w:val="single"/>
        </w:rPr>
        <w:t>Clinical Impression</w:t>
      </w:r>
      <w:r>
        <w:rPr>
          <w:sz w:val="22"/>
          <w:szCs w:val="22"/>
        </w:rPr>
        <w:t>:</w:t>
      </w:r>
    </w:p>
    <w:p w:rsidR="00CF5F55" w:rsidRDefault="00EB5E9B" w:rsidP="00546282">
      <w:pPr>
        <w:rPr>
          <w:sz w:val="22"/>
          <w:szCs w:val="22"/>
        </w:rPr>
      </w:pPr>
      <w:r>
        <w:rPr>
          <w:sz w:val="22"/>
          <w:szCs w:val="22"/>
        </w:rPr>
        <w:t>The clinical evaluation and reasoning lead to the GP/PCP establishing:</w:t>
      </w:r>
    </w:p>
    <w:p w:rsidR="00EB5E9B" w:rsidRDefault="00EB5E9B" w:rsidP="00546282">
      <w:pPr>
        <w:rPr>
          <w:sz w:val="22"/>
          <w:szCs w:val="22"/>
        </w:rPr>
      </w:pPr>
      <w:r w:rsidRPr="00BD066A">
        <w:rPr>
          <w:i/>
          <w:color w:val="0070C0"/>
          <w:sz w:val="22"/>
          <w:szCs w:val="22"/>
        </w:rPr>
        <w:t>Final diagnosis</w:t>
      </w:r>
      <w:r>
        <w:rPr>
          <w:sz w:val="22"/>
          <w:szCs w:val="22"/>
        </w:rPr>
        <w:t>:</w:t>
      </w:r>
    </w:p>
    <w:p w:rsidR="00EB5E9B" w:rsidRDefault="00324583" w:rsidP="00EB5E9B">
      <w:pPr>
        <w:ind w:left="720"/>
        <w:rPr>
          <w:sz w:val="22"/>
          <w:szCs w:val="22"/>
        </w:rPr>
      </w:pPr>
      <w:r>
        <w:rPr>
          <w:rFonts w:cs="Arial"/>
          <w:sz w:val="22"/>
          <w:szCs w:val="22"/>
          <w:shd w:val="clear" w:color="auto" w:fill="FFFFFF"/>
        </w:rPr>
        <w:t xml:space="preserve">Group </w:t>
      </w:r>
      <w:proofErr w:type="gramStart"/>
      <w:r>
        <w:rPr>
          <w:rFonts w:cs="Arial"/>
          <w:sz w:val="22"/>
          <w:szCs w:val="22"/>
          <w:shd w:val="clear" w:color="auto" w:fill="FFFFFF"/>
        </w:rPr>
        <w:t>A</w:t>
      </w:r>
      <w:proofErr w:type="gramEnd"/>
      <w:r>
        <w:rPr>
          <w:rFonts w:cs="Arial"/>
          <w:sz w:val="22"/>
          <w:szCs w:val="22"/>
          <w:shd w:val="clear" w:color="auto" w:fill="FFFFFF"/>
        </w:rPr>
        <w:t xml:space="preserve"> </w:t>
      </w:r>
      <w:proofErr w:type="spellStart"/>
      <w:r>
        <w:rPr>
          <w:rFonts w:cs="Arial"/>
          <w:sz w:val="22"/>
          <w:szCs w:val="22"/>
          <w:shd w:val="clear" w:color="auto" w:fill="FFFFFF"/>
        </w:rPr>
        <w:t>haemolytic</w:t>
      </w:r>
      <w:proofErr w:type="spellEnd"/>
      <w:r>
        <w:rPr>
          <w:rFonts w:cs="Arial"/>
          <w:sz w:val="22"/>
          <w:szCs w:val="22"/>
          <w:shd w:val="clear" w:color="auto" w:fill="FFFFFF"/>
        </w:rPr>
        <w:t xml:space="preserve"> streptococcal pharyngitis</w:t>
      </w:r>
    </w:p>
    <w:p w:rsidR="00324583" w:rsidRDefault="00EB5E9B" w:rsidP="00324583">
      <w:pPr>
        <w:rPr>
          <w:sz w:val="22"/>
          <w:szCs w:val="22"/>
        </w:rPr>
      </w:pPr>
      <w:r w:rsidRPr="00BD066A">
        <w:rPr>
          <w:i/>
          <w:color w:val="0070C0"/>
          <w:sz w:val="22"/>
          <w:szCs w:val="22"/>
        </w:rPr>
        <w:t>Differential diagnosis</w:t>
      </w:r>
      <w:r>
        <w:rPr>
          <w:sz w:val="22"/>
          <w:szCs w:val="22"/>
        </w:rPr>
        <w:t>:</w:t>
      </w:r>
      <w:r w:rsidR="00324583">
        <w:rPr>
          <w:sz w:val="22"/>
          <w:szCs w:val="22"/>
        </w:rPr>
        <w:t xml:space="preserve"> R</w:t>
      </w:r>
      <w:r>
        <w:rPr>
          <w:sz w:val="22"/>
          <w:szCs w:val="22"/>
        </w:rPr>
        <w:t>uled out</w:t>
      </w:r>
      <w:r w:rsidR="00324583">
        <w:rPr>
          <w:sz w:val="22"/>
          <w:szCs w:val="22"/>
        </w:rPr>
        <w:t xml:space="preserve"> </w:t>
      </w:r>
    </w:p>
    <w:p w:rsidR="00EB5E9B" w:rsidRPr="00324583" w:rsidRDefault="00324583" w:rsidP="00324583">
      <w:pPr>
        <w:pStyle w:val="ListParagraph"/>
        <w:numPr>
          <w:ilvl w:val="0"/>
          <w:numId w:val="37"/>
        </w:numPr>
        <w:spacing w:after="0" w:line="240" w:lineRule="auto"/>
        <w:ind w:left="714" w:hanging="357"/>
        <w:contextualSpacing w:val="0"/>
        <w:rPr>
          <w:rFonts w:asciiTheme="minorHAnsi" w:hAnsiTheme="minorHAnsi"/>
          <w:sz w:val="22"/>
          <w:szCs w:val="22"/>
        </w:rPr>
      </w:pPr>
      <w:r w:rsidRPr="00324583">
        <w:rPr>
          <w:rFonts w:asciiTheme="minorHAnsi" w:hAnsiTheme="minorHAnsi"/>
          <w:sz w:val="22"/>
          <w:szCs w:val="22"/>
        </w:rPr>
        <w:t>Infectious mononucleosis</w:t>
      </w:r>
    </w:p>
    <w:p w:rsidR="00324583" w:rsidRPr="00324583" w:rsidRDefault="00324583" w:rsidP="00324583">
      <w:pPr>
        <w:pStyle w:val="ListParagraph"/>
        <w:numPr>
          <w:ilvl w:val="0"/>
          <w:numId w:val="37"/>
        </w:numPr>
        <w:spacing w:after="0" w:line="240" w:lineRule="auto"/>
        <w:ind w:left="714" w:hanging="357"/>
        <w:contextualSpacing w:val="0"/>
        <w:rPr>
          <w:rFonts w:asciiTheme="minorHAnsi" w:hAnsiTheme="minorHAnsi"/>
          <w:sz w:val="22"/>
          <w:szCs w:val="22"/>
        </w:rPr>
      </w:pPr>
      <w:r w:rsidRPr="00324583">
        <w:rPr>
          <w:rFonts w:asciiTheme="minorHAnsi" w:hAnsiTheme="minorHAnsi"/>
          <w:sz w:val="22"/>
          <w:szCs w:val="22"/>
        </w:rPr>
        <w:t xml:space="preserve">Scarlet fever </w:t>
      </w:r>
    </w:p>
    <w:p w:rsidR="002941FF" w:rsidRPr="002941FF" w:rsidRDefault="002941FF" w:rsidP="002941FF">
      <w:pPr>
        <w:pStyle w:val="ListParagraph"/>
        <w:numPr>
          <w:ilvl w:val="0"/>
          <w:numId w:val="37"/>
        </w:numPr>
        <w:spacing w:after="0" w:line="240" w:lineRule="auto"/>
        <w:ind w:left="714" w:hanging="357"/>
        <w:contextualSpacing w:val="0"/>
        <w:rPr>
          <w:rFonts w:asciiTheme="minorHAnsi" w:hAnsiTheme="minorHAnsi"/>
          <w:sz w:val="22"/>
          <w:szCs w:val="22"/>
        </w:rPr>
      </w:pPr>
      <w:proofErr w:type="spellStart"/>
      <w:r>
        <w:rPr>
          <w:rFonts w:asciiTheme="minorHAnsi" w:hAnsiTheme="minorHAnsi"/>
          <w:sz w:val="22"/>
          <w:szCs w:val="22"/>
        </w:rPr>
        <w:t>Aphthous</w:t>
      </w:r>
      <w:proofErr w:type="spellEnd"/>
      <w:r>
        <w:rPr>
          <w:rFonts w:asciiTheme="minorHAnsi" w:hAnsiTheme="minorHAnsi"/>
          <w:sz w:val="22"/>
          <w:szCs w:val="22"/>
        </w:rPr>
        <w:t xml:space="preserve"> ulcers</w:t>
      </w:r>
    </w:p>
    <w:p w:rsidR="00BD066A" w:rsidRDefault="00324583" w:rsidP="00546282">
      <w:pPr>
        <w:rPr>
          <w:sz w:val="22"/>
          <w:szCs w:val="22"/>
        </w:rPr>
      </w:pPr>
      <w:r>
        <w:rPr>
          <w:i/>
          <w:color w:val="0070C0"/>
          <w:sz w:val="22"/>
          <w:szCs w:val="22"/>
        </w:rPr>
        <w:t>Prognosis</w:t>
      </w:r>
      <w:r w:rsidR="00BD066A">
        <w:rPr>
          <w:sz w:val="22"/>
          <w:szCs w:val="22"/>
        </w:rPr>
        <w:t>:</w:t>
      </w:r>
      <w:r w:rsidR="009F2461">
        <w:rPr>
          <w:sz w:val="22"/>
          <w:szCs w:val="22"/>
        </w:rPr>
        <w:t xml:space="preserve"> </w:t>
      </w:r>
      <w:r w:rsidR="009F2461">
        <w:rPr>
          <w:rFonts w:cs="Arial"/>
          <w:sz w:val="22"/>
          <w:szCs w:val="22"/>
          <w:shd w:val="clear" w:color="auto" w:fill="FFFFFF"/>
        </w:rPr>
        <w:t xml:space="preserve">Group </w:t>
      </w:r>
      <w:proofErr w:type="gramStart"/>
      <w:r w:rsidR="009F2461">
        <w:rPr>
          <w:rFonts w:cs="Arial"/>
          <w:sz w:val="22"/>
          <w:szCs w:val="22"/>
          <w:shd w:val="clear" w:color="auto" w:fill="FFFFFF"/>
        </w:rPr>
        <w:t>A</w:t>
      </w:r>
      <w:proofErr w:type="gramEnd"/>
      <w:r w:rsidR="009F2461">
        <w:rPr>
          <w:rFonts w:cs="Arial"/>
          <w:sz w:val="22"/>
          <w:szCs w:val="22"/>
          <w:shd w:val="clear" w:color="auto" w:fill="FFFFFF"/>
        </w:rPr>
        <w:t xml:space="preserve"> </w:t>
      </w:r>
      <w:proofErr w:type="spellStart"/>
      <w:r w:rsidR="009F2461">
        <w:rPr>
          <w:rFonts w:cs="Arial"/>
          <w:sz w:val="22"/>
          <w:szCs w:val="22"/>
          <w:shd w:val="clear" w:color="auto" w:fill="FFFFFF"/>
        </w:rPr>
        <w:t>haemolytic</w:t>
      </w:r>
      <w:proofErr w:type="spellEnd"/>
      <w:r w:rsidR="009F2461">
        <w:rPr>
          <w:rFonts w:cs="Arial"/>
          <w:sz w:val="22"/>
          <w:szCs w:val="22"/>
          <w:shd w:val="clear" w:color="auto" w:fill="FFFFFF"/>
        </w:rPr>
        <w:t xml:space="preserve"> streptococcal pharyngitis</w:t>
      </w:r>
    </w:p>
    <w:p w:rsidR="009F2461" w:rsidRPr="000671CF" w:rsidRDefault="009F2461" w:rsidP="009F2461">
      <w:pPr>
        <w:pStyle w:val="ListParagraph"/>
        <w:numPr>
          <w:ilvl w:val="0"/>
          <w:numId w:val="38"/>
        </w:numPr>
        <w:spacing w:after="0" w:line="240" w:lineRule="auto"/>
        <w:contextualSpacing w:val="0"/>
        <w:rPr>
          <w:rFonts w:asciiTheme="minorHAnsi" w:hAnsiTheme="minorHAnsi"/>
          <w:sz w:val="22"/>
          <w:szCs w:val="22"/>
        </w:rPr>
      </w:pPr>
      <w:r w:rsidRPr="000671CF">
        <w:rPr>
          <w:rFonts w:asciiTheme="minorHAnsi" w:hAnsiTheme="minorHAnsi" w:cs="Arial"/>
          <w:color w:val="000000"/>
          <w:sz w:val="22"/>
          <w:szCs w:val="22"/>
          <w:shd w:val="clear" w:color="auto" w:fill="FFFFFF"/>
        </w:rPr>
        <w:t>is usually a self-limited disease, and most signs and symptoms resolve spontaneously in 3-4 days</w:t>
      </w:r>
    </w:p>
    <w:p w:rsidR="009F2461" w:rsidRPr="00324583" w:rsidRDefault="009F2461" w:rsidP="009F2461">
      <w:pPr>
        <w:pStyle w:val="ListParagraph"/>
        <w:numPr>
          <w:ilvl w:val="0"/>
          <w:numId w:val="38"/>
        </w:numPr>
        <w:spacing w:after="0" w:line="240" w:lineRule="auto"/>
        <w:contextualSpacing w:val="0"/>
        <w:rPr>
          <w:rFonts w:asciiTheme="minorHAnsi" w:hAnsiTheme="minorHAnsi"/>
          <w:sz w:val="22"/>
          <w:szCs w:val="22"/>
        </w:rPr>
      </w:pPr>
      <w:r>
        <w:rPr>
          <w:rFonts w:asciiTheme="minorHAnsi" w:hAnsiTheme="minorHAnsi"/>
          <w:color w:val="000000"/>
          <w:sz w:val="22"/>
          <w:szCs w:val="22"/>
          <w:shd w:val="clear" w:color="auto" w:fill="FFFFFF"/>
        </w:rPr>
        <w:t>Rheumatic heart disease: effectively prevented by antibiotic therapy</w:t>
      </w:r>
      <w:r w:rsidRPr="00B87369">
        <w:rPr>
          <w:rFonts w:asciiTheme="minorHAnsi" w:hAnsiTheme="minorHAnsi"/>
          <w:color w:val="000000"/>
          <w:sz w:val="22"/>
          <w:szCs w:val="22"/>
          <w:shd w:val="clear" w:color="auto" w:fill="FFFFFF"/>
        </w:rPr>
        <w:t xml:space="preserve"> </w:t>
      </w:r>
    </w:p>
    <w:p w:rsidR="00BD066A" w:rsidRPr="009F2461" w:rsidRDefault="009F2461" w:rsidP="009F2461">
      <w:pPr>
        <w:pStyle w:val="ListParagraph"/>
        <w:numPr>
          <w:ilvl w:val="0"/>
          <w:numId w:val="38"/>
        </w:numPr>
        <w:rPr>
          <w:rFonts w:asciiTheme="minorHAnsi" w:hAnsiTheme="minorHAnsi"/>
          <w:sz w:val="22"/>
          <w:szCs w:val="22"/>
        </w:rPr>
      </w:pPr>
      <w:r w:rsidRPr="009F2461">
        <w:rPr>
          <w:rFonts w:asciiTheme="minorHAnsi" w:hAnsiTheme="minorHAnsi"/>
          <w:color w:val="000000"/>
          <w:sz w:val="22"/>
          <w:szCs w:val="22"/>
          <w:shd w:val="clear" w:color="auto" w:fill="FFFFFF"/>
        </w:rPr>
        <w:t xml:space="preserve">Complication: may result in </w:t>
      </w:r>
      <w:proofErr w:type="spellStart"/>
      <w:r w:rsidRPr="009F2461">
        <w:rPr>
          <w:rFonts w:asciiTheme="minorHAnsi" w:hAnsiTheme="minorHAnsi"/>
          <w:color w:val="000000"/>
          <w:sz w:val="22"/>
          <w:szCs w:val="22"/>
          <w:shd w:val="clear" w:color="auto" w:fill="FFFFFF"/>
        </w:rPr>
        <w:t>poststreptococcal</w:t>
      </w:r>
      <w:proofErr w:type="spellEnd"/>
      <w:r w:rsidRPr="009F2461">
        <w:rPr>
          <w:rFonts w:asciiTheme="minorHAnsi" w:hAnsiTheme="minorHAnsi"/>
          <w:color w:val="000000"/>
          <w:sz w:val="22"/>
          <w:szCs w:val="22"/>
          <w:shd w:val="clear" w:color="auto" w:fill="FFFFFF"/>
        </w:rPr>
        <w:t xml:space="preserve"> glomerulonephritis</w:t>
      </w:r>
    </w:p>
    <w:p w:rsidR="002D6040" w:rsidRDefault="005B36CA" w:rsidP="00546282">
      <w:pPr>
        <w:rPr>
          <w:sz w:val="22"/>
          <w:szCs w:val="22"/>
        </w:rPr>
      </w:pPr>
      <w:r>
        <w:rPr>
          <w:sz w:val="22"/>
          <w:szCs w:val="22"/>
        </w:rPr>
        <w:t>Th</w:t>
      </w:r>
      <w:r w:rsidR="00277E9A">
        <w:rPr>
          <w:sz w:val="22"/>
          <w:szCs w:val="22"/>
        </w:rPr>
        <w:t xml:space="preserve">e GP/PCP </w:t>
      </w:r>
      <w:r w:rsidR="00277E9A" w:rsidRPr="007A1E80">
        <w:rPr>
          <w:b/>
          <w:color w:val="00B050"/>
          <w:sz w:val="22"/>
          <w:szCs w:val="22"/>
        </w:rPr>
        <w:t>documents</w:t>
      </w:r>
      <w:r w:rsidR="00277E9A" w:rsidRPr="007A1E80">
        <w:rPr>
          <w:color w:val="00B050"/>
          <w:sz w:val="22"/>
          <w:szCs w:val="22"/>
        </w:rPr>
        <w:t xml:space="preserve"> </w:t>
      </w:r>
      <w:r w:rsidR="00277E9A">
        <w:rPr>
          <w:sz w:val="22"/>
          <w:szCs w:val="22"/>
        </w:rPr>
        <w:t>the clinical findings and final diagnosis in the patient’s medical record</w:t>
      </w:r>
    </w:p>
    <w:p w:rsidR="002941FF" w:rsidRDefault="002941FF" w:rsidP="00546282">
      <w:pPr>
        <w:rPr>
          <w:sz w:val="22"/>
          <w:szCs w:val="22"/>
        </w:rPr>
      </w:pPr>
    </w:p>
    <w:p w:rsidR="002941FF" w:rsidRDefault="002941FF" w:rsidP="00546282">
      <w:pPr>
        <w:rPr>
          <w:sz w:val="22"/>
          <w:szCs w:val="22"/>
        </w:rPr>
      </w:pPr>
      <w:bookmarkStart w:id="1" w:name="_GoBack"/>
      <w:bookmarkEnd w:id="1"/>
    </w:p>
    <w:p w:rsidR="00191BD5" w:rsidRDefault="00191BD5" w:rsidP="00546282">
      <w:pPr>
        <w:rPr>
          <w:sz w:val="22"/>
          <w:szCs w:val="22"/>
        </w:rPr>
      </w:pPr>
    </w:p>
    <w:p w:rsidR="00191BD5" w:rsidRDefault="00191BD5" w:rsidP="00546282">
      <w:pPr>
        <w:rPr>
          <w:sz w:val="22"/>
          <w:szCs w:val="22"/>
        </w:rPr>
      </w:pPr>
      <w:r w:rsidRPr="00191BD5">
        <w:rPr>
          <w:sz w:val="22"/>
          <w:szCs w:val="22"/>
          <w:u w:val="single"/>
        </w:rPr>
        <w:lastRenderedPageBreak/>
        <w:t>Treatment Plan</w:t>
      </w:r>
      <w:r>
        <w:rPr>
          <w:sz w:val="22"/>
          <w:szCs w:val="22"/>
        </w:rPr>
        <w:t>:</w:t>
      </w:r>
    </w:p>
    <w:p w:rsidR="00191BD5" w:rsidRDefault="000F6C44" w:rsidP="000F6C44">
      <w:pPr>
        <w:pStyle w:val="ListParagraph"/>
        <w:numPr>
          <w:ilvl w:val="0"/>
          <w:numId w:val="39"/>
        </w:numPr>
        <w:spacing w:after="0" w:line="240" w:lineRule="auto"/>
        <w:ind w:left="714" w:hanging="357"/>
        <w:contextualSpacing w:val="0"/>
        <w:rPr>
          <w:rFonts w:asciiTheme="minorHAnsi" w:hAnsiTheme="minorHAnsi"/>
          <w:sz w:val="22"/>
          <w:szCs w:val="22"/>
        </w:rPr>
      </w:pPr>
      <w:r w:rsidRPr="000F6C44">
        <w:rPr>
          <w:rFonts w:asciiTheme="minorHAnsi" w:hAnsiTheme="minorHAnsi"/>
          <w:sz w:val="22"/>
          <w:szCs w:val="22"/>
        </w:rPr>
        <w:t>Antibiotic</w:t>
      </w:r>
    </w:p>
    <w:p w:rsidR="00F161B7" w:rsidRPr="00F44905" w:rsidRDefault="00F44905" w:rsidP="00F161B7">
      <w:pPr>
        <w:pStyle w:val="ListParagraph"/>
        <w:numPr>
          <w:ilvl w:val="1"/>
          <w:numId w:val="39"/>
        </w:numPr>
        <w:spacing w:after="0" w:line="240" w:lineRule="auto"/>
        <w:ind w:left="1134"/>
        <w:contextualSpacing w:val="0"/>
        <w:rPr>
          <w:rFonts w:asciiTheme="minorHAnsi" w:hAnsiTheme="minorHAnsi"/>
          <w:sz w:val="22"/>
          <w:szCs w:val="22"/>
        </w:rPr>
      </w:pPr>
      <w:r w:rsidRPr="00F44905">
        <w:rPr>
          <w:rFonts w:asciiTheme="minorHAnsi" w:hAnsiTheme="minorHAnsi" w:cs="Arial"/>
          <w:color w:val="000000"/>
          <w:sz w:val="22"/>
          <w:szCs w:val="22"/>
          <w:shd w:val="clear" w:color="auto" w:fill="FFFFFF"/>
        </w:rPr>
        <w:t>Penicillin V 250 mg 4 times daily in adults for 10 days</w:t>
      </w:r>
    </w:p>
    <w:p w:rsidR="000F6C44" w:rsidRPr="000F6C44" w:rsidRDefault="000F6C44" w:rsidP="000F6C44">
      <w:pPr>
        <w:pStyle w:val="ListParagraph"/>
        <w:numPr>
          <w:ilvl w:val="0"/>
          <w:numId w:val="39"/>
        </w:numPr>
        <w:spacing w:after="0" w:line="240" w:lineRule="auto"/>
        <w:ind w:left="714" w:hanging="357"/>
        <w:contextualSpacing w:val="0"/>
        <w:rPr>
          <w:rFonts w:asciiTheme="minorHAnsi" w:hAnsiTheme="minorHAnsi"/>
          <w:sz w:val="22"/>
          <w:szCs w:val="22"/>
        </w:rPr>
      </w:pPr>
      <w:r w:rsidRPr="000F6C44">
        <w:rPr>
          <w:rFonts w:asciiTheme="minorHAnsi" w:hAnsiTheme="minorHAnsi"/>
          <w:sz w:val="22"/>
          <w:szCs w:val="22"/>
        </w:rPr>
        <w:t>Continue supportive therapy:</w:t>
      </w:r>
    </w:p>
    <w:p w:rsidR="000F6C44" w:rsidRPr="000F6C44" w:rsidRDefault="009A5923" w:rsidP="000F6C44">
      <w:pPr>
        <w:pStyle w:val="ListParagraph"/>
        <w:numPr>
          <w:ilvl w:val="0"/>
          <w:numId w:val="40"/>
        </w:numPr>
        <w:ind w:left="1134"/>
        <w:rPr>
          <w:rFonts w:asciiTheme="minorHAnsi" w:hAnsiTheme="minorHAnsi"/>
          <w:sz w:val="22"/>
          <w:szCs w:val="22"/>
        </w:rPr>
      </w:pPr>
      <w:r>
        <w:rPr>
          <w:rFonts w:asciiTheme="minorHAnsi" w:hAnsiTheme="minorHAnsi"/>
          <w:sz w:val="22"/>
          <w:szCs w:val="22"/>
        </w:rPr>
        <w:t>OTC Soothing lozenges PRN</w:t>
      </w:r>
      <w:r w:rsidR="000F6C44" w:rsidRPr="000F6C44">
        <w:rPr>
          <w:rFonts w:asciiTheme="minorHAnsi" w:hAnsiTheme="minorHAnsi"/>
          <w:sz w:val="22"/>
          <w:szCs w:val="22"/>
        </w:rPr>
        <w:t>; fluid and rest</w:t>
      </w:r>
    </w:p>
    <w:p w:rsidR="00546282" w:rsidRDefault="00546282" w:rsidP="00546282">
      <w:pPr>
        <w:rPr>
          <w:sz w:val="22"/>
          <w:szCs w:val="22"/>
        </w:rPr>
      </w:pPr>
    </w:p>
    <w:p w:rsidR="00546282" w:rsidRDefault="00546282" w:rsidP="00546282">
      <w:pPr>
        <w:rPr>
          <w:sz w:val="22"/>
          <w:szCs w:val="22"/>
        </w:rPr>
      </w:pPr>
    </w:p>
    <w:sectPr w:rsidR="00546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89" w:rsidRDefault="007B1489" w:rsidP="009B5700">
      <w:r>
        <w:separator/>
      </w:r>
    </w:p>
  </w:endnote>
  <w:endnote w:type="continuationSeparator" w:id="0">
    <w:p w:rsidR="007B1489" w:rsidRDefault="007B1489" w:rsidP="009B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89" w:rsidRDefault="007B1489" w:rsidP="009B5700">
      <w:r>
        <w:separator/>
      </w:r>
    </w:p>
  </w:footnote>
  <w:footnote w:type="continuationSeparator" w:id="0">
    <w:p w:rsidR="007B1489" w:rsidRDefault="007B1489" w:rsidP="009B5700">
      <w:r>
        <w:continuationSeparator/>
      </w:r>
    </w:p>
  </w:footnote>
  <w:footnote w:id="1">
    <w:p w:rsidR="001E4397" w:rsidRPr="001E4397" w:rsidRDefault="001E4397">
      <w:pPr>
        <w:pStyle w:val="FootnoteText"/>
        <w:rPr>
          <w:lang w:val="en-AU"/>
        </w:rPr>
      </w:pPr>
      <w:r>
        <w:rPr>
          <w:rStyle w:val="FootnoteReference"/>
        </w:rPr>
        <w:footnoteRef/>
      </w:r>
      <w:r>
        <w:t xml:space="preserve"> </w:t>
      </w:r>
      <w:r w:rsidRPr="001E4397">
        <w:rPr>
          <w:rFonts w:cs="Arial"/>
          <w:color w:val="000000"/>
          <w:sz w:val="18"/>
          <w:szCs w:val="18"/>
          <w:shd w:val="clear" w:color="auto" w:fill="FFFFFF"/>
        </w:rPr>
        <w:t xml:space="preserve">Shulman ST, </w:t>
      </w:r>
      <w:proofErr w:type="spellStart"/>
      <w:r w:rsidRPr="001E4397">
        <w:rPr>
          <w:rFonts w:cs="Arial"/>
          <w:color w:val="000000"/>
          <w:sz w:val="18"/>
          <w:szCs w:val="18"/>
          <w:shd w:val="clear" w:color="auto" w:fill="FFFFFF"/>
        </w:rPr>
        <w:t>Bisno</w:t>
      </w:r>
      <w:proofErr w:type="spellEnd"/>
      <w:r w:rsidRPr="001E4397">
        <w:rPr>
          <w:rFonts w:cs="Arial"/>
          <w:color w:val="000000"/>
          <w:sz w:val="18"/>
          <w:szCs w:val="18"/>
          <w:shd w:val="clear" w:color="auto" w:fill="FFFFFF"/>
        </w:rPr>
        <w:t xml:space="preserve"> AL, Clegg HW, Gerber MA, Kaplan EL, Lee G, et al. Clinical practice guideline for the diagnosis and management of group </w:t>
      </w:r>
      <w:proofErr w:type="gramStart"/>
      <w:r w:rsidRPr="001E4397">
        <w:rPr>
          <w:rFonts w:cs="Arial"/>
          <w:color w:val="000000"/>
          <w:sz w:val="18"/>
          <w:szCs w:val="18"/>
          <w:shd w:val="clear" w:color="auto" w:fill="FFFFFF"/>
        </w:rPr>
        <w:t>A</w:t>
      </w:r>
      <w:proofErr w:type="gramEnd"/>
      <w:r w:rsidRPr="001E4397">
        <w:rPr>
          <w:rFonts w:cs="Arial"/>
          <w:color w:val="000000"/>
          <w:sz w:val="18"/>
          <w:szCs w:val="18"/>
          <w:shd w:val="clear" w:color="auto" w:fill="FFFFFF"/>
        </w:rPr>
        <w:t xml:space="preserve"> streptococcal pharyngitis: 2012 update by the Infectious Diseases Society of America. </w:t>
      </w:r>
      <w:proofErr w:type="spellStart"/>
      <w:r w:rsidRPr="001E4397">
        <w:rPr>
          <w:rFonts w:cs="Arial"/>
          <w:i/>
          <w:iCs/>
          <w:color w:val="000000"/>
          <w:sz w:val="18"/>
          <w:szCs w:val="18"/>
          <w:shd w:val="clear" w:color="auto" w:fill="FFFFFF"/>
        </w:rPr>
        <w:t>Clin</w:t>
      </w:r>
      <w:proofErr w:type="spellEnd"/>
      <w:r w:rsidRPr="001E4397">
        <w:rPr>
          <w:rFonts w:cs="Arial"/>
          <w:i/>
          <w:iCs/>
          <w:color w:val="000000"/>
          <w:sz w:val="18"/>
          <w:szCs w:val="18"/>
          <w:shd w:val="clear" w:color="auto" w:fill="FFFFFF"/>
        </w:rPr>
        <w:t xml:space="preserve"> Infect Dis</w:t>
      </w:r>
      <w:r w:rsidRPr="001E4397">
        <w:rPr>
          <w:rFonts w:cs="Arial"/>
          <w:color w:val="000000"/>
          <w:sz w:val="18"/>
          <w:szCs w:val="18"/>
          <w:shd w:val="clear" w:color="auto" w:fill="FFFFFF"/>
        </w:rPr>
        <w:t>. Nov 15 2012;55(10):1279-82</w:t>
      </w:r>
    </w:p>
  </w:footnote>
  <w:footnote w:id="2">
    <w:p w:rsidR="00447CCA" w:rsidRPr="00447CCA" w:rsidRDefault="00447CCA">
      <w:pPr>
        <w:pStyle w:val="FootnoteText"/>
        <w:rPr>
          <w:lang w:val="en-AU"/>
        </w:rPr>
      </w:pPr>
      <w:r>
        <w:rPr>
          <w:rStyle w:val="FootnoteReference"/>
        </w:rPr>
        <w:footnoteRef/>
      </w:r>
      <w:r>
        <w:t xml:space="preserve"> </w:t>
      </w:r>
      <w:r w:rsidRPr="00447CCA">
        <w:rPr>
          <w:rFonts w:cs="Arial"/>
          <w:color w:val="000000"/>
          <w:sz w:val="18"/>
          <w:szCs w:val="18"/>
          <w:shd w:val="clear" w:color="auto" w:fill="FFFFFF"/>
        </w:rPr>
        <w:t>Gerber MA, Baltimore RS, Eaton CB, et al. Prevention of rheumatic fever and diagnosis and treatment of acute Streptococcal pharyngitis: a scientific statement from the American Heart Association Rheumatic Fever, Endocarditis, and Kawasaki Disease Committee of the Council on Cardiovascular Disease in the Young, the Interdisciplinary Council on Functional Genomics and Translational Biology, and the</w:t>
      </w:r>
      <w:r w:rsidRPr="00447CCA">
        <w:rPr>
          <w:rFonts w:ascii="Arial" w:hAnsi="Arial" w:cs="Arial"/>
          <w:color w:val="000000"/>
          <w:shd w:val="clear" w:color="auto" w:fill="FFFFFF"/>
        </w:rPr>
        <w:t xml:space="preserve"> </w:t>
      </w:r>
      <w:r w:rsidRPr="00447CCA">
        <w:rPr>
          <w:rFonts w:cs="Arial"/>
          <w:color w:val="000000"/>
          <w:sz w:val="18"/>
          <w:szCs w:val="18"/>
          <w:shd w:val="clear" w:color="auto" w:fill="FFFFFF"/>
        </w:rPr>
        <w:t>Interdisciplinary Council on Quality of Care and Outcomes Research: endorsed by the American Academy of Pediatrics. </w:t>
      </w:r>
      <w:proofErr w:type="gramStart"/>
      <w:r w:rsidRPr="00447CCA">
        <w:rPr>
          <w:rFonts w:cs="Arial"/>
          <w:i/>
          <w:iCs/>
          <w:color w:val="000000"/>
          <w:sz w:val="18"/>
          <w:szCs w:val="18"/>
          <w:shd w:val="clear" w:color="auto" w:fill="FFFFFF"/>
        </w:rPr>
        <w:t>Circulation</w:t>
      </w:r>
      <w:r w:rsidRPr="00447CCA">
        <w:rPr>
          <w:rFonts w:cs="Arial"/>
          <w:color w:val="000000"/>
          <w:sz w:val="18"/>
          <w:szCs w:val="18"/>
          <w:shd w:val="clear" w:color="auto" w:fill="FFFFFF"/>
        </w:rPr>
        <w:t>.</w:t>
      </w:r>
      <w:proofErr w:type="gramEnd"/>
      <w:r w:rsidRPr="00447CCA">
        <w:rPr>
          <w:rFonts w:cs="Arial"/>
          <w:color w:val="000000"/>
          <w:sz w:val="18"/>
          <w:szCs w:val="18"/>
          <w:shd w:val="clear" w:color="auto" w:fill="FFFFFF"/>
        </w:rPr>
        <w:t xml:space="preserve"> Mar 24 2009;119(11):1541-51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9E0"/>
    <w:multiLevelType w:val="hybridMultilevel"/>
    <w:tmpl w:val="29529ED4"/>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nsid w:val="08695C33"/>
    <w:multiLevelType w:val="hybridMultilevel"/>
    <w:tmpl w:val="9D6A95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D2CF6"/>
    <w:multiLevelType w:val="hybridMultilevel"/>
    <w:tmpl w:val="3CC01FE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0B817789"/>
    <w:multiLevelType w:val="hybridMultilevel"/>
    <w:tmpl w:val="4886A654"/>
    <w:lvl w:ilvl="0" w:tplc="0C090003">
      <w:start w:val="1"/>
      <w:numFmt w:val="bullet"/>
      <w:lvlText w:val="o"/>
      <w:lvlJc w:val="left"/>
      <w:pPr>
        <w:ind w:left="1854" w:hanging="360"/>
      </w:pPr>
      <w:rPr>
        <w:rFonts w:ascii="Courier New" w:hAnsi="Courier New" w:cs="Courier New"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12324C50"/>
    <w:multiLevelType w:val="hybridMultilevel"/>
    <w:tmpl w:val="986600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E31586"/>
    <w:multiLevelType w:val="hybridMultilevel"/>
    <w:tmpl w:val="F272C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FE55C4"/>
    <w:multiLevelType w:val="hybridMultilevel"/>
    <w:tmpl w:val="EED295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20AA4556"/>
    <w:multiLevelType w:val="hybridMultilevel"/>
    <w:tmpl w:val="740A3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950EB4"/>
    <w:multiLevelType w:val="hybridMultilevel"/>
    <w:tmpl w:val="9CF4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89273F"/>
    <w:multiLevelType w:val="hybridMultilevel"/>
    <w:tmpl w:val="F44C9A94"/>
    <w:lvl w:ilvl="0" w:tplc="C06C9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E26644"/>
    <w:multiLevelType w:val="hybridMultilevel"/>
    <w:tmpl w:val="3724A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084F89"/>
    <w:multiLevelType w:val="hybridMultilevel"/>
    <w:tmpl w:val="07442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D16386"/>
    <w:multiLevelType w:val="hybridMultilevel"/>
    <w:tmpl w:val="CEA8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787A5F"/>
    <w:multiLevelType w:val="hybridMultilevel"/>
    <w:tmpl w:val="AB5A1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A81E3B"/>
    <w:multiLevelType w:val="hybridMultilevel"/>
    <w:tmpl w:val="C3DC8AFE"/>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nsid w:val="2EC62E38"/>
    <w:multiLevelType w:val="hybridMultilevel"/>
    <w:tmpl w:val="AA342DA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2EF11C39"/>
    <w:multiLevelType w:val="hybridMultilevel"/>
    <w:tmpl w:val="2FC8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C387C"/>
    <w:multiLevelType w:val="hybridMultilevel"/>
    <w:tmpl w:val="7A36F738"/>
    <w:lvl w:ilvl="0" w:tplc="0C090003">
      <w:start w:val="1"/>
      <w:numFmt w:val="bullet"/>
      <w:lvlText w:val="o"/>
      <w:lvlJc w:val="left"/>
      <w:pPr>
        <w:ind w:left="1854" w:hanging="360"/>
      </w:pPr>
      <w:rPr>
        <w:rFonts w:ascii="Courier New" w:hAnsi="Courier New" w:cs="Courier New" w:hint="default"/>
      </w:rPr>
    </w:lvl>
    <w:lvl w:ilvl="1" w:tplc="0C090005">
      <w:start w:val="1"/>
      <w:numFmt w:val="bullet"/>
      <w:lvlText w:val=""/>
      <w:lvlJc w:val="left"/>
      <w:pPr>
        <w:ind w:left="2574" w:hanging="360"/>
      </w:pPr>
      <w:rPr>
        <w:rFonts w:ascii="Wingdings" w:hAnsi="Wingdings"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30F97615"/>
    <w:multiLevelType w:val="hybridMultilevel"/>
    <w:tmpl w:val="182463EC"/>
    <w:lvl w:ilvl="0" w:tplc="73BC7054">
      <w:start w:val="1"/>
      <w:numFmt w:val="decimal"/>
      <w:lvlText w:val="%1."/>
      <w:lvlJc w:val="left"/>
      <w:pPr>
        <w:ind w:left="1080" w:hanging="720"/>
      </w:pPr>
      <w:rPr>
        <w:rFonts w:hint="default"/>
      </w:rPr>
    </w:lvl>
    <w:lvl w:ilvl="1" w:tplc="E8CA1EE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B3534"/>
    <w:multiLevelType w:val="hybridMultilevel"/>
    <w:tmpl w:val="77D6C0B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38D44A3A"/>
    <w:multiLevelType w:val="hybridMultilevel"/>
    <w:tmpl w:val="AE0E01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3C5A6D"/>
    <w:multiLevelType w:val="hybridMultilevel"/>
    <w:tmpl w:val="AF34F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4B58D3"/>
    <w:multiLevelType w:val="hybridMultilevel"/>
    <w:tmpl w:val="BAEC6B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345DA3"/>
    <w:multiLevelType w:val="hybridMultilevel"/>
    <w:tmpl w:val="1F6863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3FC10268"/>
    <w:multiLevelType w:val="hybridMultilevel"/>
    <w:tmpl w:val="E530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D80D16"/>
    <w:multiLevelType w:val="hybridMultilevel"/>
    <w:tmpl w:val="66F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948F8"/>
    <w:multiLevelType w:val="hybridMultilevel"/>
    <w:tmpl w:val="0FFED5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09840AB"/>
    <w:multiLevelType w:val="hybridMultilevel"/>
    <w:tmpl w:val="7C6259DA"/>
    <w:lvl w:ilvl="0" w:tplc="73BC7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206795"/>
    <w:multiLevelType w:val="hybridMultilevel"/>
    <w:tmpl w:val="F3F20BE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nsid w:val="448F7509"/>
    <w:multiLevelType w:val="hybridMultilevel"/>
    <w:tmpl w:val="3ED83C64"/>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0">
    <w:nsid w:val="4946418E"/>
    <w:multiLevelType w:val="hybridMultilevel"/>
    <w:tmpl w:val="46827AE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4E711542"/>
    <w:multiLevelType w:val="hybridMultilevel"/>
    <w:tmpl w:val="87AA1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1CE0E47"/>
    <w:multiLevelType w:val="hybridMultilevel"/>
    <w:tmpl w:val="DFD0E7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263679D"/>
    <w:multiLevelType w:val="hybridMultilevel"/>
    <w:tmpl w:val="A24E3C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88A5FCE"/>
    <w:multiLevelType w:val="hybridMultilevel"/>
    <w:tmpl w:val="485C45A6"/>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5">
    <w:nsid w:val="5C002DFD"/>
    <w:multiLevelType w:val="hybridMultilevel"/>
    <w:tmpl w:val="D6D8CC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C40128E"/>
    <w:multiLevelType w:val="hybridMultilevel"/>
    <w:tmpl w:val="2CA63AAE"/>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7">
    <w:nsid w:val="6C5E2021"/>
    <w:multiLevelType w:val="hybridMultilevel"/>
    <w:tmpl w:val="8DD22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4168E1"/>
    <w:multiLevelType w:val="hybridMultilevel"/>
    <w:tmpl w:val="DEB8E1D6"/>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nsid w:val="7AF438B3"/>
    <w:multiLevelType w:val="hybridMultilevel"/>
    <w:tmpl w:val="C4DE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943342"/>
    <w:multiLevelType w:val="hybridMultilevel"/>
    <w:tmpl w:val="3930427E"/>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27"/>
  </w:num>
  <w:num w:numId="2">
    <w:abstractNumId w:val="25"/>
  </w:num>
  <w:num w:numId="3">
    <w:abstractNumId w:val="18"/>
  </w:num>
  <w:num w:numId="4">
    <w:abstractNumId w:val="16"/>
  </w:num>
  <w:num w:numId="5">
    <w:abstractNumId w:val="22"/>
  </w:num>
  <w:num w:numId="6">
    <w:abstractNumId w:val="9"/>
  </w:num>
  <w:num w:numId="7">
    <w:abstractNumId w:val="13"/>
  </w:num>
  <w:num w:numId="8">
    <w:abstractNumId w:val="14"/>
  </w:num>
  <w:num w:numId="9">
    <w:abstractNumId w:val="40"/>
  </w:num>
  <w:num w:numId="10">
    <w:abstractNumId w:val="10"/>
  </w:num>
  <w:num w:numId="11">
    <w:abstractNumId w:val="7"/>
  </w:num>
  <w:num w:numId="12">
    <w:abstractNumId w:val="8"/>
  </w:num>
  <w:num w:numId="13">
    <w:abstractNumId w:val="23"/>
  </w:num>
  <w:num w:numId="14">
    <w:abstractNumId w:val="1"/>
  </w:num>
  <w:num w:numId="15">
    <w:abstractNumId w:val="15"/>
  </w:num>
  <w:num w:numId="16">
    <w:abstractNumId w:val="38"/>
  </w:num>
  <w:num w:numId="17">
    <w:abstractNumId w:val="6"/>
  </w:num>
  <w:num w:numId="18">
    <w:abstractNumId w:val="26"/>
  </w:num>
  <w:num w:numId="19">
    <w:abstractNumId w:val="36"/>
  </w:num>
  <w:num w:numId="20">
    <w:abstractNumId w:val="32"/>
  </w:num>
  <w:num w:numId="21">
    <w:abstractNumId w:val="33"/>
  </w:num>
  <w:num w:numId="22">
    <w:abstractNumId w:val="24"/>
  </w:num>
  <w:num w:numId="23">
    <w:abstractNumId w:val="19"/>
  </w:num>
  <w:num w:numId="24">
    <w:abstractNumId w:val="35"/>
  </w:num>
  <w:num w:numId="25">
    <w:abstractNumId w:val="39"/>
  </w:num>
  <w:num w:numId="26">
    <w:abstractNumId w:val="20"/>
  </w:num>
  <w:num w:numId="27">
    <w:abstractNumId w:val="4"/>
  </w:num>
  <w:num w:numId="28">
    <w:abstractNumId w:val="28"/>
  </w:num>
  <w:num w:numId="29">
    <w:abstractNumId w:val="0"/>
  </w:num>
  <w:num w:numId="30">
    <w:abstractNumId w:val="31"/>
  </w:num>
  <w:num w:numId="31">
    <w:abstractNumId w:val="11"/>
  </w:num>
  <w:num w:numId="32">
    <w:abstractNumId w:val="37"/>
  </w:num>
  <w:num w:numId="33">
    <w:abstractNumId w:val="3"/>
  </w:num>
  <w:num w:numId="34">
    <w:abstractNumId w:val="30"/>
  </w:num>
  <w:num w:numId="35">
    <w:abstractNumId w:val="2"/>
  </w:num>
  <w:num w:numId="36">
    <w:abstractNumId w:val="17"/>
  </w:num>
  <w:num w:numId="37">
    <w:abstractNumId w:val="21"/>
  </w:num>
  <w:num w:numId="38">
    <w:abstractNumId w:val="12"/>
  </w:num>
  <w:num w:numId="39">
    <w:abstractNumId w:val="5"/>
  </w:num>
  <w:num w:numId="40">
    <w:abstractNumId w:val="2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C6"/>
    <w:rsid w:val="0001245F"/>
    <w:rsid w:val="00027A5C"/>
    <w:rsid w:val="00036ABC"/>
    <w:rsid w:val="00043B9F"/>
    <w:rsid w:val="00046DDC"/>
    <w:rsid w:val="00046EAB"/>
    <w:rsid w:val="00051015"/>
    <w:rsid w:val="00057CA6"/>
    <w:rsid w:val="000611A6"/>
    <w:rsid w:val="000611DF"/>
    <w:rsid w:val="000671CF"/>
    <w:rsid w:val="000716C0"/>
    <w:rsid w:val="0008030F"/>
    <w:rsid w:val="00085060"/>
    <w:rsid w:val="000A24E8"/>
    <w:rsid w:val="000D1C90"/>
    <w:rsid w:val="000E5B12"/>
    <w:rsid w:val="000F5825"/>
    <w:rsid w:val="000F5FAB"/>
    <w:rsid w:val="000F6C44"/>
    <w:rsid w:val="00115111"/>
    <w:rsid w:val="00117061"/>
    <w:rsid w:val="001202A8"/>
    <w:rsid w:val="0012777C"/>
    <w:rsid w:val="001304AA"/>
    <w:rsid w:val="00160FF8"/>
    <w:rsid w:val="001826CA"/>
    <w:rsid w:val="001879FC"/>
    <w:rsid w:val="00191A0A"/>
    <w:rsid w:val="00191BD5"/>
    <w:rsid w:val="00193AFF"/>
    <w:rsid w:val="00194E12"/>
    <w:rsid w:val="001B71B8"/>
    <w:rsid w:val="001C4332"/>
    <w:rsid w:val="001D3156"/>
    <w:rsid w:val="001E0A93"/>
    <w:rsid w:val="001E4397"/>
    <w:rsid w:val="001F16AE"/>
    <w:rsid w:val="001F1A11"/>
    <w:rsid w:val="001F3311"/>
    <w:rsid w:val="0020570E"/>
    <w:rsid w:val="00206970"/>
    <w:rsid w:val="00215C07"/>
    <w:rsid w:val="0023274B"/>
    <w:rsid w:val="00252973"/>
    <w:rsid w:val="00255878"/>
    <w:rsid w:val="002661F8"/>
    <w:rsid w:val="0027288B"/>
    <w:rsid w:val="00276F10"/>
    <w:rsid w:val="00277E9A"/>
    <w:rsid w:val="00291407"/>
    <w:rsid w:val="002941FF"/>
    <w:rsid w:val="00294B71"/>
    <w:rsid w:val="0029640B"/>
    <w:rsid w:val="002A33A6"/>
    <w:rsid w:val="002A60F4"/>
    <w:rsid w:val="002B4276"/>
    <w:rsid w:val="002C6F7D"/>
    <w:rsid w:val="002D20FE"/>
    <w:rsid w:val="002D6040"/>
    <w:rsid w:val="002D7684"/>
    <w:rsid w:val="0031034B"/>
    <w:rsid w:val="0031183F"/>
    <w:rsid w:val="00312094"/>
    <w:rsid w:val="00324583"/>
    <w:rsid w:val="0033047D"/>
    <w:rsid w:val="003353FD"/>
    <w:rsid w:val="00347621"/>
    <w:rsid w:val="003532F9"/>
    <w:rsid w:val="00361E9F"/>
    <w:rsid w:val="00371CE8"/>
    <w:rsid w:val="003745FB"/>
    <w:rsid w:val="0037690C"/>
    <w:rsid w:val="0039651D"/>
    <w:rsid w:val="003A069C"/>
    <w:rsid w:val="003B5FFF"/>
    <w:rsid w:val="003E4742"/>
    <w:rsid w:val="003E6FBE"/>
    <w:rsid w:val="003E7242"/>
    <w:rsid w:val="003F192B"/>
    <w:rsid w:val="003F2163"/>
    <w:rsid w:val="003F67A7"/>
    <w:rsid w:val="00406E18"/>
    <w:rsid w:val="00407D7B"/>
    <w:rsid w:val="00412653"/>
    <w:rsid w:val="004169D7"/>
    <w:rsid w:val="0042298B"/>
    <w:rsid w:val="00432E81"/>
    <w:rsid w:val="0044172B"/>
    <w:rsid w:val="0044610F"/>
    <w:rsid w:val="00447CCA"/>
    <w:rsid w:val="00454CC7"/>
    <w:rsid w:val="00457196"/>
    <w:rsid w:val="00464758"/>
    <w:rsid w:val="00465E16"/>
    <w:rsid w:val="004748DC"/>
    <w:rsid w:val="0048549F"/>
    <w:rsid w:val="00485BB5"/>
    <w:rsid w:val="00486469"/>
    <w:rsid w:val="00487168"/>
    <w:rsid w:val="0049623C"/>
    <w:rsid w:val="004A50DA"/>
    <w:rsid w:val="004A7FE6"/>
    <w:rsid w:val="004B200B"/>
    <w:rsid w:val="004B30AC"/>
    <w:rsid w:val="004B3425"/>
    <w:rsid w:val="004D3363"/>
    <w:rsid w:val="004E083D"/>
    <w:rsid w:val="004E562A"/>
    <w:rsid w:val="004E59F9"/>
    <w:rsid w:val="00507543"/>
    <w:rsid w:val="0051365C"/>
    <w:rsid w:val="00517E25"/>
    <w:rsid w:val="005243C6"/>
    <w:rsid w:val="00525169"/>
    <w:rsid w:val="00526551"/>
    <w:rsid w:val="005453EB"/>
    <w:rsid w:val="00546282"/>
    <w:rsid w:val="00551FF2"/>
    <w:rsid w:val="005522F6"/>
    <w:rsid w:val="005573E7"/>
    <w:rsid w:val="00557984"/>
    <w:rsid w:val="005608C6"/>
    <w:rsid w:val="00567AC0"/>
    <w:rsid w:val="0058316B"/>
    <w:rsid w:val="00596321"/>
    <w:rsid w:val="005A483E"/>
    <w:rsid w:val="005A7767"/>
    <w:rsid w:val="005B36CA"/>
    <w:rsid w:val="005C322B"/>
    <w:rsid w:val="005C6FED"/>
    <w:rsid w:val="005D1FD5"/>
    <w:rsid w:val="005D63F5"/>
    <w:rsid w:val="005F0E28"/>
    <w:rsid w:val="005F0E38"/>
    <w:rsid w:val="005F2E14"/>
    <w:rsid w:val="005F52E3"/>
    <w:rsid w:val="00603D22"/>
    <w:rsid w:val="0060597A"/>
    <w:rsid w:val="00607CC0"/>
    <w:rsid w:val="00622E46"/>
    <w:rsid w:val="00623D6D"/>
    <w:rsid w:val="0062471D"/>
    <w:rsid w:val="0062738D"/>
    <w:rsid w:val="00645662"/>
    <w:rsid w:val="00647FAD"/>
    <w:rsid w:val="0066358B"/>
    <w:rsid w:val="006705E2"/>
    <w:rsid w:val="00675188"/>
    <w:rsid w:val="0068066E"/>
    <w:rsid w:val="006A084C"/>
    <w:rsid w:val="006A4485"/>
    <w:rsid w:val="006A78A1"/>
    <w:rsid w:val="006C4E4F"/>
    <w:rsid w:val="006D5D13"/>
    <w:rsid w:val="006F0AC3"/>
    <w:rsid w:val="00710097"/>
    <w:rsid w:val="007122A4"/>
    <w:rsid w:val="007410C1"/>
    <w:rsid w:val="00750AD2"/>
    <w:rsid w:val="00751CCD"/>
    <w:rsid w:val="007562FB"/>
    <w:rsid w:val="00762495"/>
    <w:rsid w:val="00764770"/>
    <w:rsid w:val="007652B9"/>
    <w:rsid w:val="00787CED"/>
    <w:rsid w:val="00796FCD"/>
    <w:rsid w:val="007A1E80"/>
    <w:rsid w:val="007A3B32"/>
    <w:rsid w:val="007B1489"/>
    <w:rsid w:val="007C4C66"/>
    <w:rsid w:val="007D5E18"/>
    <w:rsid w:val="007E7EBD"/>
    <w:rsid w:val="007F1FEB"/>
    <w:rsid w:val="007F57F3"/>
    <w:rsid w:val="00812A6D"/>
    <w:rsid w:val="0081369B"/>
    <w:rsid w:val="00822E98"/>
    <w:rsid w:val="0084589C"/>
    <w:rsid w:val="0085196A"/>
    <w:rsid w:val="00862138"/>
    <w:rsid w:val="00880CCC"/>
    <w:rsid w:val="008A49DF"/>
    <w:rsid w:val="008C286E"/>
    <w:rsid w:val="008E418E"/>
    <w:rsid w:val="008F0F82"/>
    <w:rsid w:val="009032E0"/>
    <w:rsid w:val="00915D16"/>
    <w:rsid w:val="00922283"/>
    <w:rsid w:val="0092564C"/>
    <w:rsid w:val="00935F4C"/>
    <w:rsid w:val="00942078"/>
    <w:rsid w:val="009456FC"/>
    <w:rsid w:val="009829E2"/>
    <w:rsid w:val="00982C0F"/>
    <w:rsid w:val="0098486E"/>
    <w:rsid w:val="0098537D"/>
    <w:rsid w:val="00993801"/>
    <w:rsid w:val="009A5923"/>
    <w:rsid w:val="009A68D0"/>
    <w:rsid w:val="009B227E"/>
    <w:rsid w:val="009B5700"/>
    <w:rsid w:val="009C21A5"/>
    <w:rsid w:val="009C3CF8"/>
    <w:rsid w:val="009D7997"/>
    <w:rsid w:val="009E03F1"/>
    <w:rsid w:val="009E3067"/>
    <w:rsid w:val="009E4815"/>
    <w:rsid w:val="009E770B"/>
    <w:rsid w:val="009F0987"/>
    <w:rsid w:val="009F2461"/>
    <w:rsid w:val="009F76FD"/>
    <w:rsid w:val="00A01854"/>
    <w:rsid w:val="00A02E7C"/>
    <w:rsid w:val="00A14307"/>
    <w:rsid w:val="00A2394E"/>
    <w:rsid w:val="00A27E54"/>
    <w:rsid w:val="00A332D3"/>
    <w:rsid w:val="00A43BF6"/>
    <w:rsid w:val="00A62F1B"/>
    <w:rsid w:val="00A64834"/>
    <w:rsid w:val="00A66299"/>
    <w:rsid w:val="00A67B7B"/>
    <w:rsid w:val="00A74376"/>
    <w:rsid w:val="00A748C7"/>
    <w:rsid w:val="00A90CE3"/>
    <w:rsid w:val="00A92365"/>
    <w:rsid w:val="00A9550B"/>
    <w:rsid w:val="00AA09BF"/>
    <w:rsid w:val="00AA5586"/>
    <w:rsid w:val="00AB49DB"/>
    <w:rsid w:val="00AC135C"/>
    <w:rsid w:val="00AC4B34"/>
    <w:rsid w:val="00AD28EA"/>
    <w:rsid w:val="00B03CCD"/>
    <w:rsid w:val="00B077B5"/>
    <w:rsid w:val="00B1050D"/>
    <w:rsid w:val="00B4155F"/>
    <w:rsid w:val="00B4425A"/>
    <w:rsid w:val="00B46419"/>
    <w:rsid w:val="00B61EF3"/>
    <w:rsid w:val="00B6383D"/>
    <w:rsid w:val="00B849EE"/>
    <w:rsid w:val="00B84E90"/>
    <w:rsid w:val="00B87369"/>
    <w:rsid w:val="00B91E93"/>
    <w:rsid w:val="00B92D5C"/>
    <w:rsid w:val="00B95A8E"/>
    <w:rsid w:val="00BB0960"/>
    <w:rsid w:val="00BB4B64"/>
    <w:rsid w:val="00BC73B0"/>
    <w:rsid w:val="00BD066A"/>
    <w:rsid w:val="00BD08F1"/>
    <w:rsid w:val="00BD2D0E"/>
    <w:rsid w:val="00BE1CC6"/>
    <w:rsid w:val="00BF5D7C"/>
    <w:rsid w:val="00BF6B55"/>
    <w:rsid w:val="00C03BD7"/>
    <w:rsid w:val="00C07EB5"/>
    <w:rsid w:val="00C12BD4"/>
    <w:rsid w:val="00C12D70"/>
    <w:rsid w:val="00C17385"/>
    <w:rsid w:val="00C17BAB"/>
    <w:rsid w:val="00C26B44"/>
    <w:rsid w:val="00C37E65"/>
    <w:rsid w:val="00C465B5"/>
    <w:rsid w:val="00C6271A"/>
    <w:rsid w:val="00C63AF9"/>
    <w:rsid w:val="00C85277"/>
    <w:rsid w:val="00CB37A3"/>
    <w:rsid w:val="00CB607E"/>
    <w:rsid w:val="00CD2B6C"/>
    <w:rsid w:val="00CD3C88"/>
    <w:rsid w:val="00CF5F55"/>
    <w:rsid w:val="00D05E5D"/>
    <w:rsid w:val="00D212BB"/>
    <w:rsid w:val="00D21FB3"/>
    <w:rsid w:val="00D24421"/>
    <w:rsid w:val="00D30BA9"/>
    <w:rsid w:val="00D369AE"/>
    <w:rsid w:val="00D460C0"/>
    <w:rsid w:val="00D559C4"/>
    <w:rsid w:val="00D63D30"/>
    <w:rsid w:val="00D6792A"/>
    <w:rsid w:val="00D820D1"/>
    <w:rsid w:val="00D92E27"/>
    <w:rsid w:val="00D9770C"/>
    <w:rsid w:val="00DA443E"/>
    <w:rsid w:val="00DA7B16"/>
    <w:rsid w:val="00DE130C"/>
    <w:rsid w:val="00DE7AE6"/>
    <w:rsid w:val="00DF671D"/>
    <w:rsid w:val="00E232D2"/>
    <w:rsid w:val="00E26413"/>
    <w:rsid w:val="00E26BEA"/>
    <w:rsid w:val="00E44E7D"/>
    <w:rsid w:val="00E57578"/>
    <w:rsid w:val="00E73DAF"/>
    <w:rsid w:val="00E91C9F"/>
    <w:rsid w:val="00E977BF"/>
    <w:rsid w:val="00EA28EE"/>
    <w:rsid w:val="00EA5F6D"/>
    <w:rsid w:val="00EB5E9B"/>
    <w:rsid w:val="00EB6C00"/>
    <w:rsid w:val="00EB7E33"/>
    <w:rsid w:val="00EC0265"/>
    <w:rsid w:val="00ED5CC0"/>
    <w:rsid w:val="00ED6507"/>
    <w:rsid w:val="00EF7499"/>
    <w:rsid w:val="00F02ADB"/>
    <w:rsid w:val="00F07171"/>
    <w:rsid w:val="00F161B7"/>
    <w:rsid w:val="00F253E7"/>
    <w:rsid w:val="00F44905"/>
    <w:rsid w:val="00F67F0E"/>
    <w:rsid w:val="00F706F1"/>
    <w:rsid w:val="00F734DA"/>
    <w:rsid w:val="00F83C04"/>
    <w:rsid w:val="00F83EB4"/>
    <w:rsid w:val="00F96762"/>
    <w:rsid w:val="00FA0F93"/>
    <w:rsid w:val="00FA2E9A"/>
    <w:rsid w:val="00FB1F80"/>
    <w:rsid w:val="00FC61CE"/>
    <w:rsid w:val="00FD0DCC"/>
    <w:rsid w:val="00FD548C"/>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7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172B"/>
    <w:pPr>
      <w:keepNext/>
      <w:spacing w:before="240" w:after="60" w:line="36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72B"/>
    <w:rPr>
      <w:rFonts w:ascii="Cambria" w:eastAsia="Times New Roman" w:hAnsi="Cambria" w:cs="Times New Roman"/>
      <w:b/>
      <w:bCs/>
      <w:sz w:val="26"/>
      <w:szCs w:val="26"/>
    </w:rPr>
  </w:style>
  <w:style w:type="paragraph" w:styleId="ListParagraph">
    <w:name w:val="List Paragraph"/>
    <w:basedOn w:val="Normal"/>
    <w:uiPriority w:val="34"/>
    <w:qFormat/>
    <w:rsid w:val="0044172B"/>
    <w:pPr>
      <w:spacing w:after="120" w:line="360" w:lineRule="auto"/>
      <w:ind w:left="720"/>
      <w:contextualSpacing/>
    </w:pPr>
    <w:rPr>
      <w:rFonts w:ascii="Helvetica" w:eastAsia="Calibri" w:hAnsi="Helvetica" w:cs="Times New Roman"/>
    </w:rPr>
  </w:style>
  <w:style w:type="character" w:styleId="Emphasis">
    <w:name w:val="Emphasis"/>
    <w:uiPriority w:val="20"/>
    <w:qFormat/>
    <w:rsid w:val="0044172B"/>
    <w:rPr>
      <w:b/>
      <w:i/>
    </w:rPr>
  </w:style>
  <w:style w:type="character" w:styleId="Hyperlink">
    <w:name w:val="Hyperlink"/>
    <w:basedOn w:val="DefaultParagraphFont"/>
    <w:uiPriority w:val="99"/>
    <w:unhideWhenUsed/>
    <w:rsid w:val="005F2E14"/>
    <w:rPr>
      <w:color w:val="0000FF" w:themeColor="hyperlink"/>
      <w:u w:val="single"/>
    </w:rPr>
  </w:style>
  <w:style w:type="character" w:customStyle="1" w:styleId="apple-converted-space">
    <w:name w:val="apple-converted-space"/>
    <w:basedOn w:val="DefaultParagraphFont"/>
    <w:rsid w:val="003E7242"/>
  </w:style>
  <w:style w:type="paragraph" w:styleId="FootnoteText">
    <w:name w:val="footnote text"/>
    <w:basedOn w:val="Normal"/>
    <w:link w:val="FootnoteTextChar"/>
    <w:uiPriority w:val="99"/>
    <w:semiHidden/>
    <w:unhideWhenUsed/>
    <w:rsid w:val="009B5700"/>
    <w:rPr>
      <w:sz w:val="20"/>
      <w:szCs w:val="20"/>
    </w:rPr>
  </w:style>
  <w:style w:type="character" w:customStyle="1" w:styleId="FootnoteTextChar">
    <w:name w:val="Footnote Text Char"/>
    <w:basedOn w:val="DefaultParagraphFont"/>
    <w:link w:val="FootnoteText"/>
    <w:uiPriority w:val="99"/>
    <w:semiHidden/>
    <w:rsid w:val="009B5700"/>
    <w:rPr>
      <w:sz w:val="20"/>
      <w:szCs w:val="20"/>
    </w:rPr>
  </w:style>
  <w:style w:type="character" w:styleId="FootnoteReference">
    <w:name w:val="footnote reference"/>
    <w:basedOn w:val="DefaultParagraphFont"/>
    <w:uiPriority w:val="99"/>
    <w:semiHidden/>
    <w:unhideWhenUsed/>
    <w:rsid w:val="009B5700"/>
    <w:rPr>
      <w:vertAlign w:val="superscript"/>
    </w:rPr>
  </w:style>
  <w:style w:type="paragraph" w:styleId="BalloonText">
    <w:name w:val="Balloon Text"/>
    <w:basedOn w:val="Normal"/>
    <w:link w:val="BalloonTextChar"/>
    <w:uiPriority w:val="99"/>
    <w:semiHidden/>
    <w:unhideWhenUsed/>
    <w:rsid w:val="00406E18"/>
    <w:rPr>
      <w:rFonts w:ascii="Tahoma" w:hAnsi="Tahoma" w:cs="Tahoma"/>
      <w:sz w:val="16"/>
      <w:szCs w:val="16"/>
    </w:rPr>
  </w:style>
  <w:style w:type="character" w:customStyle="1" w:styleId="BalloonTextChar">
    <w:name w:val="Balloon Text Char"/>
    <w:basedOn w:val="DefaultParagraphFont"/>
    <w:link w:val="BalloonText"/>
    <w:uiPriority w:val="99"/>
    <w:semiHidden/>
    <w:rsid w:val="00406E18"/>
    <w:rPr>
      <w:rFonts w:ascii="Tahoma" w:hAnsi="Tahoma" w:cs="Tahoma"/>
      <w:sz w:val="16"/>
      <w:szCs w:val="16"/>
    </w:rPr>
  </w:style>
  <w:style w:type="character" w:customStyle="1" w:styleId="Heading2Char">
    <w:name w:val="Heading 2 Char"/>
    <w:basedOn w:val="DefaultParagraphFont"/>
    <w:link w:val="Heading2"/>
    <w:uiPriority w:val="9"/>
    <w:semiHidden/>
    <w:rsid w:val="00C17BAB"/>
    <w:rPr>
      <w:rFonts w:asciiTheme="majorHAnsi" w:eastAsiaTheme="majorEastAsia" w:hAnsiTheme="majorHAnsi" w:cstheme="majorBidi"/>
      <w:b/>
      <w:bCs/>
      <w:color w:val="4F81BD" w:themeColor="accent1"/>
      <w:sz w:val="26"/>
      <w:szCs w:val="26"/>
    </w:rPr>
  </w:style>
  <w:style w:type="character" w:customStyle="1" w:styleId="override-xref-content-element">
    <w:name w:val="override-xref-content-element"/>
    <w:basedOn w:val="DefaultParagraphFont"/>
    <w:rsid w:val="0098537D"/>
  </w:style>
  <w:style w:type="character" w:customStyle="1" w:styleId="nowrap">
    <w:name w:val="nowrap"/>
    <w:basedOn w:val="DefaultParagraphFont"/>
    <w:rsid w:val="00187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7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172B"/>
    <w:pPr>
      <w:keepNext/>
      <w:spacing w:before="240" w:after="60" w:line="36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72B"/>
    <w:rPr>
      <w:rFonts w:ascii="Cambria" w:eastAsia="Times New Roman" w:hAnsi="Cambria" w:cs="Times New Roman"/>
      <w:b/>
      <w:bCs/>
      <w:sz w:val="26"/>
      <w:szCs w:val="26"/>
    </w:rPr>
  </w:style>
  <w:style w:type="paragraph" w:styleId="ListParagraph">
    <w:name w:val="List Paragraph"/>
    <w:basedOn w:val="Normal"/>
    <w:uiPriority w:val="34"/>
    <w:qFormat/>
    <w:rsid w:val="0044172B"/>
    <w:pPr>
      <w:spacing w:after="120" w:line="360" w:lineRule="auto"/>
      <w:ind w:left="720"/>
      <w:contextualSpacing/>
    </w:pPr>
    <w:rPr>
      <w:rFonts w:ascii="Helvetica" w:eastAsia="Calibri" w:hAnsi="Helvetica" w:cs="Times New Roman"/>
    </w:rPr>
  </w:style>
  <w:style w:type="character" w:styleId="Emphasis">
    <w:name w:val="Emphasis"/>
    <w:uiPriority w:val="20"/>
    <w:qFormat/>
    <w:rsid w:val="0044172B"/>
    <w:rPr>
      <w:b/>
      <w:i/>
    </w:rPr>
  </w:style>
  <w:style w:type="character" w:styleId="Hyperlink">
    <w:name w:val="Hyperlink"/>
    <w:basedOn w:val="DefaultParagraphFont"/>
    <w:uiPriority w:val="99"/>
    <w:unhideWhenUsed/>
    <w:rsid w:val="005F2E14"/>
    <w:rPr>
      <w:color w:val="0000FF" w:themeColor="hyperlink"/>
      <w:u w:val="single"/>
    </w:rPr>
  </w:style>
  <w:style w:type="character" w:customStyle="1" w:styleId="apple-converted-space">
    <w:name w:val="apple-converted-space"/>
    <w:basedOn w:val="DefaultParagraphFont"/>
    <w:rsid w:val="003E7242"/>
  </w:style>
  <w:style w:type="paragraph" w:styleId="FootnoteText">
    <w:name w:val="footnote text"/>
    <w:basedOn w:val="Normal"/>
    <w:link w:val="FootnoteTextChar"/>
    <w:uiPriority w:val="99"/>
    <w:semiHidden/>
    <w:unhideWhenUsed/>
    <w:rsid w:val="009B5700"/>
    <w:rPr>
      <w:sz w:val="20"/>
      <w:szCs w:val="20"/>
    </w:rPr>
  </w:style>
  <w:style w:type="character" w:customStyle="1" w:styleId="FootnoteTextChar">
    <w:name w:val="Footnote Text Char"/>
    <w:basedOn w:val="DefaultParagraphFont"/>
    <w:link w:val="FootnoteText"/>
    <w:uiPriority w:val="99"/>
    <w:semiHidden/>
    <w:rsid w:val="009B5700"/>
    <w:rPr>
      <w:sz w:val="20"/>
      <w:szCs w:val="20"/>
    </w:rPr>
  </w:style>
  <w:style w:type="character" w:styleId="FootnoteReference">
    <w:name w:val="footnote reference"/>
    <w:basedOn w:val="DefaultParagraphFont"/>
    <w:uiPriority w:val="99"/>
    <w:semiHidden/>
    <w:unhideWhenUsed/>
    <w:rsid w:val="009B5700"/>
    <w:rPr>
      <w:vertAlign w:val="superscript"/>
    </w:rPr>
  </w:style>
  <w:style w:type="paragraph" w:styleId="BalloonText">
    <w:name w:val="Balloon Text"/>
    <w:basedOn w:val="Normal"/>
    <w:link w:val="BalloonTextChar"/>
    <w:uiPriority w:val="99"/>
    <w:semiHidden/>
    <w:unhideWhenUsed/>
    <w:rsid w:val="00406E18"/>
    <w:rPr>
      <w:rFonts w:ascii="Tahoma" w:hAnsi="Tahoma" w:cs="Tahoma"/>
      <w:sz w:val="16"/>
      <w:szCs w:val="16"/>
    </w:rPr>
  </w:style>
  <w:style w:type="character" w:customStyle="1" w:styleId="BalloonTextChar">
    <w:name w:val="Balloon Text Char"/>
    <w:basedOn w:val="DefaultParagraphFont"/>
    <w:link w:val="BalloonText"/>
    <w:uiPriority w:val="99"/>
    <w:semiHidden/>
    <w:rsid w:val="00406E18"/>
    <w:rPr>
      <w:rFonts w:ascii="Tahoma" w:hAnsi="Tahoma" w:cs="Tahoma"/>
      <w:sz w:val="16"/>
      <w:szCs w:val="16"/>
    </w:rPr>
  </w:style>
  <w:style w:type="character" w:customStyle="1" w:styleId="Heading2Char">
    <w:name w:val="Heading 2 Char"/>
    <w:basedOn w:val="DefaultParagraphFont"/>
    <w:link w:val="Heading2"/>
    <w:uiPriority w:val="9"/>
    <w:semiHidden/>
    <w:rsid w:val="00C17BAB"/>
    <w:rPr>
      <w:rFonts w:asciiTheme="majorHAnsi" w:eastAsiaTheme="majorEastAsia" w:hAnsiTheme="majorHAnsi" w:cstheme="majorBidi"/>
      <w:b/>
      <w:bCs/>
      <w:color w:val="4F81BD" w:themeColor="accent1"/>
      <w:sz w:val="26"/>
      <w:szCs w:val="26"/>
    </w:rPr>
  </w:style>
  <w:style w:type="character" w:customStyle="1" w:styleId="override-xref-content-element">
    <w:name w:val="override-xref-content-element"/>
    <w:basedOn w:val="DefaultParagraphFont"/>
    <w:rsid w:val="0098537D"/>
  </w:style>
  <w:style w:type="character" w:customStyle="1" w:styleId="nowrap">
    <w:name w:val="nowrap"/>
    <w:basedOn w:val="DefaultParagraphFont"/>
    <w:rsid w:val="0018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80727">
      <w:bodyDiv w:val="1"/>
      <w:marLeft w:val="0"/>
      <w:marRight w:val="0"/>
      <w:marTop w:val="0"/>
      <w:marBottom w:val="0"/>
      <w:divBdr>
        <w:top w:val="none" w:sz="0" w:space="0" w:color="auto"/>
        <w:left w:val="none" w:sz="0" w:space="0" w:color="auto"/>
        <w:bottom w:val="none" w:sz="0" w:space="0" w:color="auto"/>
        <w:right w:val="none" w:sz="0" w:space="0" w:color="auto"/>
      </w:divBdr>
      <w:divsChild>
        <w:div w:id="1238903265">
          <w:marLeft w:val="0"/>
          <w:marRight w:val="0"/>
          <w:marTop w:val="0"/>
          <w:marBottom w:val="0"/>
          <w:divBdr>
            <w:top w:val="none" w:sz="0" w:space="0" w:color="auto"/>
            <w:left w:val="none" w:sz="0" w:space="0" w:color="auto"/>
            <w:bottom w:val="none" w:sz="0" w:space="0" w:color="auto"/>
            <w:right w:val="none" w:sz="0" w:space="0" w:color="auto"/>
          </w:divBdr>
        </w:div>
      </w:divsChild>
    </w:div>
    <w:div w:id="1030493645">
      <w:bodyDiv w:val="1"/>
      <w:marLeft w:val="0"/>
      <w:marRight w:val="0"/>
      <w:marTop w:val="0"/>
      <w:marBottom w:val="0"/>
      <w:divBdr>
        <w:top w:val="none" w:sz="0" w:space="0" w:color="auto"/>
        <w:left w:val="none" w:sz="0" w:space="0" w:color="auto"/>
        <w:bottom w:val="none" w:sz="0" w:space="0" w:color="auto"/>
        <w:right w:val="none" w:sz="0" w:space="0" w:color="auto"/>
      </w:divBdr>
      <w:divsChild>
        <w:div w:id="857428779">
          <w:marLeft w:val="0"/>
          <w:marRight w:val="0"/>
          <w:marTop w:val="0"/>
          <w:marBottom w:val="0"/>
          <w:divBdr>
            <w:top w:val="none" w:sz="0" w:space="0" w:color="auto"/>
            <w:left w:val="none" w:sz="0" w:space="0" w:color="auto"/>
            <w:bottom w:val="none" w:sz="0" w:space="0" w:color="auto"/>
            <w:right w:val="none" w:sz="0" w:space="0" w:color="auto"/>
          </w:divBdr>
          <w:divsChild>
            <w:div w:id="202711901">
              <w:marLeft w:val="0"/>
              <w:marRight w:val="0"/>
              <w:marTop w:val="0"/>
              <w:marBottom w:val="0"/>
              <w:divBdr>
                <w:top w:val="none" w:sz="0" w:space="0" w:color="auto"/>
                <w:left w:val="none" w:sz="0" w:space="0" w:color="auto"/>
                <w:bottom w:val="none" w:sz="0" w:space="0" w:color="auto"/>
                <w:right w:val="none" w:sz="0" w:space="0" w:color="auto"/>
              </w:divBdr>
              <w:divsChild>
                <w:div w:id="1964269662">
                  <w:marLeft w:val="0"/>
                  <w:marRight w:val="0"/>
                  <w:marTop w:val="0"/>
                  <w:marBottom w:val="0"/>
                  <w:divBdr>
                    <w:top w:val="none" w:sz="0" w:space="0" w:color="auto"/>
                    <w:left w:val="none" w:sz="0" w:space="0" w:color="auto"/>
                    <w:bottom w:val="none" w:sz="0" w:space="0" w:color="auto"/>
                    <w:right w:val="none" w:sz="0" w:space="0" w:color="auto"/>
                  </w:divBdr>
                  <w:divsChild>
                    <w:div w:id="25762848">
                      <w:marLeft w:val="0"/>
                      <w:marRight w:val="0"/>
                      <w:marTop w:val="0"/>
                      <w:marBottom w:val="0"/>
                      <w:divBdr>
                        <w:top w:val="single" w:sz="2" w:space="0" w:color="99BBE8"/>
                        <w:left w:val="single" w:sz="2" w:space="0" w:color="99BBE8"/>
                        <w:bottom w:val="single" w:sz="2" w:space="0" w:color="99BBE8"/>
                        <w:right w:val="single" w:sz="2" w:space="0" w:color="99BBE8"/>
                      </w:divBdr>
                      <w:divsChild>
                        <w:div w:id="54395334">
                          <w:marLeft w:val="0"/>
                          <w:marRight w:val="0"/>
                          <w:marTop w:val="0"/>
                          <w:marBottom w:val="0"/>
                          <w:divBdr>
                            <w:top w:val="none" w:sz="0" w:space="0" w:color="auto"/>
                            <w:left w:val="none" w:sz="0" w:space="0" w:color="auto"/>
                            <w:bottom w:val="none" w:sz="0" w:space="0" w:color="auto"/>
                            <w:right w:val="none" w:sz="0" w:space="0" w:color="auto"/>
                          </w:divBdr>
                          <w:divsChild>
                            <w:div w:id="1497575100">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2054185027">
                      <w:marLeft w:val="0"/>
                      <w:marRight w:val="0"/>
                      <w:marTop w:val="0"/>
                      <w:marBottom w:val="0"/>
                      <w:divBdr>
                        <w:top w:val="single" w:sz="2" w:space="0" w:color="99BBE8"/>
                        <w:left w:val="single" w:sz="2" w:space="0" w:color="99BBE8"/>
                        <w:bottom w:val="single" w:sz="2" w:space="0" w:color="99BBE8"/>
                        <w:right w:val="single" w:sz="2" w:space="0" w:color="99BBE8"/>
                      </w:divBdr>
                      <w:divsChild>
                        <w:div w:id="532959898">
                          <w:marLeft w:val="0"/>
                          <w:marRight w:val="0"/>
                          <w:marTop w:val="0"/>
                          <w:marBottom w:val="0"/>
                          <w:divBdr>
                            <w:top w:val="none" w:sz="0" w:space="0" w:color="auto"/>
                            <w:left w:val="none" w:sz="0" w:space="0" w:color="auto"/>
                            <w:bottom w:val="none" w:sz="0" w:space="0" w:color="auto"/>
                            <w:right w:val="none" w:sz="0" w:space="0" w:color="auto"/>
                          </w:divBdr>
                          <w:divsChild>
                            <w:div w:id="1981957966">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728845386">
          <w:marLeft w:val="0"/>
          <w:marRight w:val="0"/>
          <w:marTop w:val="0"/>
          <w:marBottom w:val="0"/>
          <w:divBdr>
            <w:top w:val="single" w:sz="2" w:space="0" w:color="99BBE8"/>
            <w:left w:val="single" w:sz="2" w:space="0" w:color="99BBE8"/>
            <w:bottom w:val="single" w:sz="2" w:space="0" w:color="99BBE8"/>
            <w:right w:val="single" w:sz="2" w:space="0" w:color="99BBE8"/>
          </w:divBdr>
          <w:divsChild>
            <w:div w:id="943341568">
              <w:marLeft w:val="0"/>
              <w:marRight w:val="0"/>
              <w:marTop w:val="0"/>
              <w:marBottom w:val="0"/>
              <w:divBdr>
                <w:top w:val="none" w:sz="0" w:space="0" w:color="auto"/>
                <w:left w:val="none" w:sz="0" w:space="0" w:color="auto"/>
                <w:bottom w:val="none" w:sz="0" w:space="0" w:color="auto"/>
                <w:right w:val="none" w:sz="0" w:space="0" w:color="auto"/>
              </w:divBdr>
              <w:divsChild>
                <w:div w:id="649793322">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2018799638">
          <w:marLeft w:val="0"/>
          <w:marRight w:val="0"/>
          <w:marTop w:val="0"/>
          <w:marBottom w:val="0"/>
          <w:divBdr>
            <w:top w:val="single" w:sz="2" w:space="0" w:color="99BBE8"/>
            <w:left w:val="single" w:sz="2" w:space="0" w:color="99BBE8"/>
            <w:bottom w:val="single" w:sz="2" w:space="0" w:color="99BBE8"/>
            <w:right w:val="single" w:sz="2" w:space="0" w:color="99BBE8"/>
          </w:divBdr>
          <w:divsChild>
            <w:div w:id="602689244">
              <w:marLeft w:val="0"/>
              <w:marRight w:val="0"/>
              <w:marTop w:val="0"/>
              <w:marBottom w:val="0"/>
              <w:divBdr>
                <w:top w:val="none" w:sz="0" w:space="0" w:color="auto"/>
                <w:left w:val="none" w:sz="0" w:space="0" w:color="auto"/>
                <w:bottom w:val="none" w:sz="0" w:space="0" w:color="auto"/>
                <w:right w:val="none" w:sz="0" w:space="0" w:color="auto"/>
              </w:divBdr>
              <w:divsChild>
                <w:div w:id="33909181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624776885">
          <w:marLeft w:val="0"/>
          <w:marRight w:val="0"/>
          <w:marTop w:val="0"/>
          <w:marBottom w:val="0"/>
          <w:divBdr>
            <w:top w:val="none" w:sz="0" w:space="0" w:color="auto"/>
            <w:left w:val="none" w:sz="0" w:space="0" w:color="auto"/>
            <w:bottom w:val="none" w:sz="0" w:space="0" w:color="auto"/>
            <w:right w:val="none" w:sz="0" w:space="0" w:color="auto"/>
          </w:divBdr>
          <w:divsChild>
            <w:div w:id="1882282655">
              <w:marLeft w:val="0"/>
              <w:marRight w:val="0"/>
              <w:marTop w:val="0"/>
              <w:marBottom w:val="0"/>
              <w:divBdr>
                <w:top w:val="none" w:sz="0" w:space="0" w:color="auto"/>
                <w:left w:val="none" w:sz="0" w:space="0" w:color="auto"/>
                <w:bottom w:val="none" w:sz="0" w:space="0" w:color="auto"/>
                <w:right w:val="none" w:sz="0" w:space="0" w:color="auto"/>
              </w:divBdr>
              <w:divsChild>
                <w:div w:id="1970547157">
                  <w:marLeft w:val="0"/>
                  <w:marRight w:val="0"/>
                  <w:marTop w:val="0"/>
                  <w:marBottom w:val="0"/>
                  <w:divBdr>
                    <w:top w:val="none" w:sz="0" w:space="0" w:color="auto"/>
                    <w:left w:val="none" w:sz="0" w:space="0" w:color="auto"/>
                    <w:bottom w:val="none" w:sz="0" w:space="0" w:color="auto"/>
                    <w:right w:val="none" w:sz="0" w:space="0" w:color="auto"/>
                  </w:divBdr>
                  <w:divsChild>
                    <w:div w:id="1889301390">
                      <w:marLeft w:val="0"/>
                      <w:marRight w:val="0"/>
                      <w:marTop w:val="0"/>
                      <w:marBottom w:val="0"/>
                      <w:divBdr>
                        <w:top w:val="single" w:sz="2" w:space="0" w:color="99BBE8"/>
                        <w:left w:val="single" w:sz="2" w:space="0" w:color="99BBE8"/>
                        <w:bottom w:val="single" w:sz="2" w:space="0" w:color="99BBE8"/>
                        <w:right w:val="single" w:sz="2" w:space="0" w:color="99BBE8"/>
                      </w:divBdr>
                      <w:divsChild>
                        <w:div w:id="727922995">
                          <w:marLeft w:val="0"/>
                          <w:marRight w:val="0"/>
                          <w:marTop w:val="0"/>
                          <w:marBottom w:val="0"/>
                          <w:divBdr>
                            <w:top w:val="none" w:sz="0" w:space="0" w:color="auto"/>
                            <w:left w:val="none" w:sz="0" w:space="0" w:color="auto"/>
                            <w:bottom w:val="none" w:sz="0" w:space="0" w:color="auto"/>
                            <w:right w:val="none" w:sz="0" w:space="0" w:color="auto"/>
                          </w:divBdr>
                          <w:divsChild>
                            <w:div w:id="1043016902">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305013756">
                      <w:marLeft w:val="0"/>
                      <w:marRight w:val="0"/>
                      <w:marTop w:val="0"/>
                      <w:marBottom w:val="0"/>
                      <w:divBdr>
                        <w:top w:val="single" w:sz="2" w:space="0" w:color="99BBE8"/>
                        <w:left w:val="single" w:sz="2" w:space="0" w:color="99BBE8"/>
                        <w:bottom w:val="single" w:sz="2" w:space="0" w:color="99BBE8"/>
                        <w:right w:val="single" w:sz="2" w:space="0" w:color="99BBE8"/>
                      </w:divBdr>
                      <w:divsChild>
                        <w:div w:id="992297876">
                          <w:marLeft w:val="0"/>
                          <w:marRight w:val="0"/>
                          <w:marTop w:val="0"/>
                          <w:marBottom w:val="0"/>
                          <w:divBdr>
                            <w:top w:val="none" w:sz="0" w:space="0" w:color="auto"/>
                            <w:left w:val="none" w:sz="0" w:space="0" w:color="auto"/>
                            <w:bottom w:val="none" w:sz="0" w:space="0" w:color="auto"/>
                            <w:right w:val="none" w:sz="0" w:space="0" w:color="auto"/>
                          </w:divBdr>
                          <w:divsChild>
                            <w:div w:id="1256667448">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595359680">
          <w:marLeft w:val="0"/>
          <w:marRight w:val="0"/>
          <w:marTop w:val="0"/>
          <w:marBottom w:val="0"/>
          <w:divBdr>
            <w:top w:val="single" w:sz="2" w:space="0" w:color="99BBE8"/>
            <w:left w:val="single" w:sz="2" w:space="0" w:color="99BBE8"/>
            <w:bottom w:val="single" w:sz="2" w:space="0" w:color="99BBE8"/>
            <w:right w:val="single" w:sz="2" w:space="0" w:color="99BBE8"/>
          </w:divBdr>
          <w:divsChild>
            <w:div w:id="1952972971">
              <w:marLeft w:val="0"/>
              <w:marRight w:val="0"/>
              <w:marTop w:val="0"/>
              <w:marBottom w:val="0"/>
              <w:divBdr>
                <w:top w:val="none" w:sz="0" w:space="0" w:color="auto"/>
                <w:left w:val="none" w:sz="0" w:space="0" w:color="auto"/>
                <w:bottom w:val="none" w:sz="0" w:space="0" w:color="auto"/>
                <w:right w:val="none" w:sz="0" w:space="0" w:color="auto"/>
              </w:divBdr>
              <w:divsChild>
                <w:div w:id="2077044575">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483398478">
          <w:marLeft w:val="0"/>
          <w:marRight w:val="0"/>
          <w:marTop w:val="0"/>
          <w:marBottom w:val="0"/>
          <w:divBdr>
            <w:top w:val="single" w:sz="2" w:space="0" w:color="99BBE8"/>
            <w:left w:val="single" w:sz="2" w:space="0" w:color="99BBE8"/>
            <w:bottom w:val="single" w:sz="2" w:space="0" w:color="99BBE8"/>
            <w:right w:val="single" w:sz="2" w:space="0" w:color="99BBE8"/>
          </w:divBdr>
          <w:divsChild>
            <w:div w:id="471411222">
              <w:marLeft w:val="0"/>
              <w:marRight w:val="0"/>
              <w:marTop w:val="0"/>
              <w:marBottom w:val="0"/>
              <w:divBdr>
                <w:top w:val="none" w:sz="0" w:space="0" w:color="auto"/>
                <w:left w:val="none" w:sz="0" w:space="0" w:color="auto"/>
                <w:bottom w:val="none" w:sz="0" w:space="0" w:color="auto"/>
                <w:right w:val="none" w:sz="0" w:space="0" w:color="auto"/>
              </w:divBdr>
              <w:divsChild>
                <w:div w:id="658967140">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460534077">
          <w:marLeft w:val="0"/>
          <w:marRight w:val="0"/>
          <w:marTop w:val="0"/>
          <w:marBottom w:val="0"/>
          <w:divBdr>
            <w:top w:val="none" w:sz="0" w:space="0" w:color="auto"/>
            <w:left w:val="none" w:sz="0" w:space="0" w:color="auto"/>
            <w:bottom w:val="none" w:sz="0" w:space="0" w:color="auto"/>
            <w:right w:val="none" w:sz="0" w:space="0" w:color="auto"/>
          </w:divBdr>
          <w:divsChild>
            <w:div w:id="187765458">
              <w:marLeft w:val="0"/>
              <w:marRight w:val="0"/>
              <w:marTop w:val="0"/>
              <w:marBottom w:val="0"/>
              <w:divBdr>
                <w:top w:val="none" w:sz="0" w:space="0" w:color="auto"/>
                <w:left w:val="none" w:sz="0" w:space="0" w:color="auto"/>
                <w:bottom w:val="none" w:sz="0" w:space="0" w:color="auto"/>
                <w:right w:val="none" w:sz="0" w:space="0" w:color="auto"/>
              </w:divBdr>
              <w:divsChild>
                <w:div w:id="1476490185">
                  <w:marLeft w:val="0"/>
                  <w:marRight w:val="0"/>
                  <w:marTop w:val="0"/>
                  <w:marBottom w:val="0"/>
                  <w:divBdr>
                    <w:top w:val="none" w:sz="0" w:space="0" w:color="auto"/>
                    <w:left w:val="none" w:sz="0" w:space="0" w:color="auto"/>
                    <w:bottom w:val="none" w:sz="0" w:space="0" w:color="auto"/>
                    <w:right w:val="none" w:sz="0" w:space="0" w:color="auto"/>
                  </w:divBdr>
                  <w:divsChild>
                    <w:div w:id="2018263551">
                      <w:marLeft w:val="0"/>
                      <w:marRight w:val="0"/>
                      <w:marTop w:val="0"/>
                      <w:marBottom w:val="0"/>
                      <w:divBdr>
                        <w:top w:val="single" w:sz="2" w:space="0" w:color="99BBE8"/>
                        <w:left w:val="single" w:sz="2" w:space="0" w:color="99BBE8"/>
                        <w:bottom w:val="single" w:sz="2" w:space="0" w:color="99BBE8"/>
                        <w:right w:val="single" w:sz="2" w:space="0" w:color="99BBE8"/>
                      </w:divBdr>
                      <w:divsChild>
                        <w:div w:id="1758942837">
                          <w:marLeft w:val="0"/>
                          <w:marRight w:val="0"/>
                          <w:marTop w:val="0"/>
                          <w:marBottom w:val="0"/>
                          <w:divBdr>
                            <w:top w:val="none" w:sz="0" w:space="0" w:color="auto"/>
                            <w:left w:val="none" w:sz="0" w:space="0" w:color="auto"/>
                            <w:bottom w:val="none" w:sz="0" w:space="0" w:color="auto"/>
                            <w:right w:val="none" w:sz="0" w:space="0" w:color="auto"/>
                          </w:divBdr>
                          <w:divsChild>
                            <w:div w:id="256447088">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684741398">
                      <w:marLeft w:val="0"/>
                      <w:marRight w:val="0"/>
                      <w:marTop w:val="0"/>
                      <w:marBottom w:val="0"/>
                      <w:divBdr>
                        <w:top w:val="single" w:sz="2" w:space="0" w:color="99BBE8"/>
                        <w:left w:val="single" w:sz="2" w:space="0" w:color="99BBE8"/>
                        <w:bottom w:val="single" w:sz="2" w:space="0" w:color="99BBE8"/>
                        <w:right w:val="single" w:sz="2" w:space="0" w:color="99BBE8"/>
                      </w:divBdr>
                      <w:divsChild>
                        <w:div w:id="36593623">
                          <w:marLeft w:val="0"/>
                          <w:marRight w:val="0"/>
                          <w:marTop w:val="0"/>
                          <w:marBottom w:val="0"/>
                          <w:divBdr>
                            <w:top w:val="none" w:sz="0" w:space="0" w:color="auto"/>
                            <w:left w:val="none" w:sz="0" w:space="0" w:color="auto"/>
                            <w:bottom w:val="none" w:sz="0" w:space="0" w:color="auto"/>
                            <w:right w:val="none" w:sz="0" w:space="0" w:color="auto"/>
                          </w:divBdr>
                          <w:divsChild>
                            <w:div w:id="1804496680">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089237062">
          <w:marLeft w:val="0"/>
          <w:marRight w:val="0"/>
          <w:marTop w:val="0"/>
          <w:marBottom w:val="0"/>
          <w:divBdr>
            <w:top w:val="single" w:sz="2" w:space="0" w:color="99BBE8"/>
            <w:left w:val="single" w:sz="2" w:space="0" w:color="99BBE8"/>
            <w:bottom w:val="single" w:sz="2" w:space="0" w:color="99BBE8"/>
            <w:right w:val="single" w:sz="2" w:space="0" w:color="99BBE8"/>
          </w:divBdr>
          <w:divsChild>
            <w:div w:id="1490706697">
              <w:marLeft w:val="0"/>
              <w:marRight w:val="0"/>
              <w:marTop w:val="0"/>
              <w:marBottom w:val="0"/>
              <w:divBdr>
                <w:top w:val="none" w:sz="0" w:space="0" w:color="auto"/>
                <w:left w:val="none" w:sz="0" w:space="0" w:color="auto"/>
                <w:bottom w:val="none" w:sz="0" w:space="0" w:color="auto"/>
                <w:right w:val="none" w:sz="0" w:space="0" w:color="auto"/>
              </w:divBdr>
              <w:divsChild>
                <w:div w:id="27324839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809126854">
          <w:marLeft w:val="0"/>
          <w:marRight w:val="0"/>
          <w:marTop w:val="0"/>
          <w:marBottom w:val="0"/>
          <w:divBdr>
            <w:top w:val="single" w:sz="2" w:space="0" w:color="99BBE8"/>
            <w:left w:val="single" w:sz="2" w:space="0" w:color="99BBE8"/>
            <w:bottom w:val="single" w:sz="2" w:space="0" w:color="99BBE8"/>
            <w:right w:val="single" w:sz="2" w:space="0" w:color="99BBE8"/>
          </w:divBdr>
          <w:divsChild>
            <w:div w:id="1960062215">
              <w:marLeft w:val="0"/>
              <w:marRight w:val="0"/>
              <w:marTop w:val="0"/>
              <w:marBottom w:val="0"/>
              <w:divBdr>
                <w:top w:val="none" w:sz="0" w:space="0" w:color="auto"/>
                <w:left w:val="none" w:sz="0" w:space="0" w:color="auto"/>
                <w:bottom w:val="none" w:sz="0" w:space="0" w:color="auto"/>
                <w:right w:val="none" w:sz="0" w:space="0" w:color="auto"/>
              </w:divBdr>
              <w:divsChild>
                <w:div w:id="1451587091">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2114277386">
          <w:marLeft w:val="0"/>
          <w:marRight w:val="0"/>
          <w:marTop w:val="0"/>
          <w:marBottom w:val="0"/>
          <w:divBdr>
            <w:top w:val="none" w:sz="0" w:space="0" w:color="auto"/>
            <w:left w:val="none" w:sz="0" w:space="0" w:color="auto"/>
            <w:bottom w:val="none" w:sz="0" w:space="0" w:color="auto"/>
            <w:right w:val="none" w:sz="0" w:space="0" w:color="auto"/>
          </w:divBdr>
          <w:divsChild>
            <w:div w:id="1409574976">
              <w:marLeft w:val="0"/>
              <w:marRight w:val="0"/>
              <w:marTop w:val="0"/>
              <w:marBottom w:val="0"/>
              <w:divBdr>
                <w:top w:val="none" w:sz="0" w:space="0" w:color="auto"/>
                <w:left w:val="none" w:sz="0" w:space="0" w:color="auto"/>
                <w:bottom w:val="none" w:sz="0" w:space="0" w:color="auto"/>
                <w:right w:val="none" w:sz="0" w:space="0" w:color="auto"/>
              </w:divBdr>
              <w:divsChild>
                <w:div w:id="1354190816">
                  <w:marLeft w:val="0"/>
                  <w:marRight w:val="0"/>
                  <w:marTop w:val="0"/>
                  <w:marBottom w:val="0"/>
                  <w:divBdr>
                    <w:top w:val="none" w:sz="0" w:space="0" w:color="auto"/>
                    <w:left w:val="none" w:sz="0" w:space="0" w:color="auto"/>
                    <w:bottom w:val="none" w:sz="0" w:space="0" w:color="auto"/>
                    <w:right w:val="none" w:sz="0" w:space="0" w:color="auto"/>
                  </w:divBdr>
                  <w:divsChild>
                    <w:div w:id="613286910">
                      <w:marLeft w:val="0"/>
                      <w:marRight w:val="0"/>
                      <w:marTop w:val="0"/>
                      <w:marBottom w:val="0"/>
                      <w:divBdr>
                        <w:top w:val="single" w:sz="2" w:space="0" w:color="99BBE8"/>
                        <w:left w:val="single" w:sz="2" w:space="0" w:color="99BBE8"/>
                        <w:bottom w:val="single" w:sz="2" w:space="0" w:color="99BBE8"/>
                        <w:right w:val="single" w:sz="2" w:space="0" w:color="99BBE8"/>
                      </w:divBdr>
                      <w:divsChild>
                        <w:div w:id="1351488197">
                          <w:marLeft w:val="0"/>
                          <w:marRight w:val="0"/>
                          <w:marTop w:val="0"/>
                          <w:marBottom w:val="0"/>
                          <w:divBdr>
                            <w:top w:val="none" w:sz="0" w:space="0" w:color="auto"/>
                            <w:left w:val="none" w:sz="0" w:space="0" w:color="auto"/>
                            <w:bottom w:val="none" w:sz="0" w:space="0" w:color="auto"/>
                            <w:right w:val="none" w:sz="0" w:space="0" w:color="auto"/>
                          </w:divBdr>
                          <w:divsChild>
                            <w:div w:id="1139108687">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863712821">
                      <w:marLeft w:val="0"/>
                      <w:marRight w:val="0"/>
                      <w:marTop w:val="0"/>
                      <w:marBottom w:val="0"/>
                      <w:divBdr>
                        <w:top w:val="single" w:sz="2" w:space="0" w:color="99BBE8"/>
                        <w:left w:val="single" w:sz="2" w:space="0" w:color="99BBE8"/>
                        <w:bottom w:val="single" w:sz="2" w:space="0" w:color="99BBE8"/>
                        <w:right w:val="single" w:sz="2" w:space="0" w:color="99BBE8"/>
                      </w:divBdr>
                      <w:divsChild>
                        <w:div w:id="428161406">
                          <w:marLeft w:val="0"/>
                          <w:marRight w:val="0"/>
                          <w:marTop w:val="0"/>
                          <w:marBottom w:val="0"/>
                          <w:divBdr>
                            <w:top w:val="none" w:sz="0" w:space="0" w:color="auto"/>
                            <w:left w:val="none" w:sz="0" w:space="0" w:color="auto"/>
                            <w:bottom w:val="none" w:sz="0" w:space="0" w:color="auto"/>
                            <w:right w:val="none" w:sz="0" w:space="0" w:color="auto"/>
                          </w:divBdr>
                          <w:divsChild>
                            <w:div w:id="1036584237">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21251827">
          <w:marLeft w:val="0"/>
          <w:marRight w:val="0"/>
          <w:marTop w:val="0"/>
          <w:marBottom w:val="0"/>
          <w:divBdr>
            <w:top w:val="single" w:sz="2" w:space="0" w:color="99BBE8"/>
            <w:left w:val="single" w:sz="2" w:space="0" w:color="99BBE8"/>
            <w:bottom w:val="single" w:sz="2" w:space="0" w:color="99BBE8"/>
            <w:right w:val="single" w:sz="2" w:space="0" w:color="99BBE8"/>
          </w:divBdr>
          <w:divsChild>
            <w:div w:id="1019307799">
              <w:marLeft w:val="0"/>
              <w:marRight w:val="0"/>
              <w:marTop w:val="0"/>
              <w:marBottom w:val="0"/>
              <w:divBdr>
                <w:top w:val="none" w:sz="0" w:space="0" w:color="auto"/>
                <w:left w:val="none" w:sz="0" w:space="0" w:color="auto"/>
                <w:bottom w:val="none" w:sz="0" w:space="0" w:color="auto"/>
                <w:right w:val="none" w:sz="0" w:space="0" w:color="auto"/>
              </w:divBdr>
              <w:divsChild>
                <w:div w:id="775947126">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509418344">
          <w:marLeft w:val="0"/>
          <w:marRight w:val="0"/>
          <w:marTop w:val="0"/>
          <w:marBottom w:val="0"/>
          <w:divBdr>
            <w:top w:val="single" w:sz="2" w:space="0" w:color="99BBE8"/>
            <w:left w:val="single" w:sz="2" w:space="0" w:color="99BBE8"/>
            <w:bottom w:val="single" w:sz="2" w:space="0" w:color="99BBE8"/>
            <w:right w:val="single" w:sz="2" w:space="0" w:color="99BBE8"/>
          </w:divBdr>
          <w:divsChild>
            <w:div w:id="254629241">
              <w:marLeft w:val="0"/>
              <w:marRight w:val="0"/>
              <w:marTop w:val="0"/>
              <w:marBottom w:val="0"/>
              <w:divBdr>
                <w:top w:val="none" w:sz="0" w:space="0" w:color="auto"/>
                <w:left w:val="none" w:sz="0" w:space="0" w:color="auto"/>
                <w:bottom w:val="none" w:sz="0" w:space="0" w:color="auto"/>
                <w:right w:val="none" w:sz="0" w:space="0" w:color="auto"/>
              </w:divBdr>
              <w:divsChild>
                <w:div w:id="173985760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425198622">
          <w:marLeft w:val="0"/>
          <w:marRight w:val="0"/>
          <w:marTop w:val="0"/>
          <w:marBottom w:val="0"/>
          <w:divBdr>
            <w:top w:val="none" w:sz="0" w:space="0" w:color="auto"/>
            <w:left w:val="none" w:sz="0" w:space="0" w:color="auto"/>
            <w:bottom w:val="none" w:sz="0" w:space="0" w:color="auto"/>
            <w:right w:val="none" w:sz="0" w:space="0" w:color="auto"/>
          </w:divBdr>
          <w:divsChild>
            <w:div w:id="1287782574">
              <w:marLeft w:val="0"/>
              <w:marRight w:val="0"/>
              <w:marTop w:val="0"/>
              <w:marBottom w:val="0"/>
              <w:divBdr>
                <w:top w:val="none" w:sz="0" w:space="0" w:color="auto"/>
                <w:left w:val="none" w:sz="0" w:space="0" w:color="auto"/>
                <w:bottom w:val="none" w:sz="0" w:space="0" w:color="auto"/>
                <w:right w:val="none" w:sz="0" w:space="0" w:color="auto"/>
              </w:divBdr>
              <w:divsChild>
                <w:div w:id="1868759866">
                  <w:marLeft w:val="0"/>
                  <w:marRight w:val="0"/>
                  <w:marTop w:val="0"/>
                  <w:marBottom w:val="0"/>
                  <w:divBdr>
                    <w:top w:val="none" w:sz="0" w:space="0" w:color="auto"/>
                    <w:left w:val="none" w:sz="0" w:space="0" w:color="auto"/>
                    <w:bottom w:val="none" w:sz="0" w:space="0" w:color="auto"/>
                    <w:right w:val="none" w:sz="0" w:space="0" w:color="auto"/>
                  </w:divBdr>
                  <w:divsChild>
                    <w:div w:id="1310746053">
                      <w:marLeft w:val="0"/>
                      <w:marRight w:val="0"/>
                      <w:marTop w:val="0"/>
                      <w:marBottom w:val="0"/>
                      <w:divBdr>
                        <w:top w:val="single" w:sz="2" w:space="0" w:color="99BBE8"/>
                        <w:left w:val="single" w:sz="2" w:space="0" w:color="99BBE8"/>
                        <w:bottom w:val="single" w:sz="2" w:space="0" w:color="99BBE8"/>
                        <w:right w:val="single" w:sz="2" w:space="0" w:color="99BBE8"/>
                      </w:divBdr>
                      <w:divsChild>
                        <w:div w:id="583412607">
                          <w:marLeft w:val="0"/>
                          <w:marRight w:val="0"/>
                          <w:marTop w:val="0"/>
                          <w:marBottom w:val="0"/>
                          <w:divBdr>
                            <w:top w:val="none" w:sz="0" w:space="0" w:color="auto"/>
                            <w:left w:val="none" w:sz="0" w:space="0" w:color="auto"/>
                            <w:bottom w:val="none" w:sz="0" w:space="0" w:color="auto"/>
                            <w:right w:val="none" w:sz="0" w:space="0" w:color="auto"/>
                          </w:divBdr>
                          <w:divsChild>
                            <w:div w:id="2021542181">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56650565">
                      <w:marLeft w:val="0"/>
                      <w:marRight w:val="0"/>
                      <w:marTop w:val="0"/>
                      <w:marBottom w:val="0"/>
                      <w:divBdr>
                        <w:top w:val="single" w:sz="2" w:space="0" w:color="99BBE8"/>
                        <w:left w:val="single" w:sz="2" w:space="0" w:color="99BBE8"/>
                        <w:bottom w:val="single" w:sz="2" w:space="0" w:color="99BBE8"/>
                        <w:right w:val="single" w:sz="2" w:space="0" w:color="99BBE8"/>
                      </w:divBdr>
                      <w:divsChild>
                        <w:div w:id="1056783798">
                          <w:marLeft w:val="0"/>
                          <w:marRight w:val="0"/>
                          <w:marTop w:val="0"/>
                          <w:marBottom w:val="0"/>
                          <w:divBdr>
                            <w:top w:val="none" w:sz="0" w:space="0" w:color="auto"/>
                            <w:left w:val="none" w:sz="0" w:space="0" w:color="auto"/>
                            <w:bottom w:val="none" w:sz="0" w:space="0" w:color="auto"/>
                            <w:right w:val="none" w:sz="0" w:space="0" w:color="auto"/>
                          </w:divBdr>
                          <w:divsChild>
                            <w:div w:id="176973487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414400652">
          <w:marLeft w:val="0"/>
          <w:marRight w:val="0"/>
          <w:marTop w:val="0"/>
          <w:marBottom w:val="0"/>
          <w:divBdr>
            <w:top w:val="single" w:sz="2" w:space="0" w:color="99BBE8"/>
            <w:left w:val="single" w:sz="2" w:space="0" w:color="99BBE8"/>
            <w:bottom w:val="single" w:sz="2" w:space="0" w:color="99BBE8"/>
            <w:right w:val="single" w:sz="2" w:space="0" w:color="99BBE8"/>
          </w:divBdr>
          <w:divsChild>
            <w:div w:id="105005326">
              <w:marLeft w:val="0"/>
              <w:marRight w:val="0"/>
              <w:marTop w:val="0"/>
              <w:marBottom w:val="0"/>
              <w:divBdr>
                <w:top w:val="none" w:sz="0" w:space="0" w:color="auto"/>
                <w:left w:val="none" w:sz="0" w:space="0" w:color="auto"/>
                <w:bottom w:val="none" w:sz="0" w:space="0" w:color="auto"/>
                <w:right w:val="none" w:sz="0" w:space="0" w:color="auto"/>
              </w:divBdr>
              <w:divsChild>
                <w:div w:id="1782214253">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329286340">
          <w:marLeft w:val="0"/>
          <w:marRight w:val="0"/>
          <w:marTop w:val="0"/>
          <w:marBottom w:val="0"/>
          <w:divBdr>
            <w:top w:val="single" w:sz="2" w:space="0" w:color="99BBE8"/>
            <w:left w:val="single" w:sz="2" w:space="0" w:color="99BBE8"/>
            <w:bottom w:val="single" w:sz="2" w:space="0" w:color="99BBE8"/>
            <w:right w:val="single" w:sz="2" w:space="0" w:color="99BBE8"/>
          </w:divBdr>
          <w:divsChild>
            <w:div w:id="1161241174">
              <w:marLeft w:val="0"/>
              <w:marRight w:val="0"/>
              <w:marTop w:val="0"/>
              <w:marBottom w:val="0"/>
              <w:divBdr>
                <w:top w:val="none" w:sz="0" w:space="0" w:color="auto"/>
                <w:left w:val="none" w:sz="0" w:space="0" w:color="auto"/>
                <w:bottom w:val="none" w:sz="0" w:space="0" w:color="auto"/>
                <w:right w:val="none" w:sz="0" w:space="0" w:color="auto"/>
              </w:divBdr>
              <w:divsChild>
                <w:div w:id="966281880">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605692044">
          <w:marLeft w:val="0"/>
          <w:marRight w:val="0"/>
          <w:marTop w:val="0"/>
          <w:marBottom w:val="0"/>
          <w:divBdr>
            <w:top w:val="none" w:sz="0" w:space="0" w:color="auto"/>
            <w:left w:val="none" w:sz="0" w:space="0" w:color="auto"/>
            <w:bottom w:val="none" w:sz="0" w:space="0" w:color="auto"/>
            <w:right w:val="none" w:sz="0" w:space="0" w:color="auto"/>
          </w:divBdr>
          <w:divsChild>
            <w:div w:id="1646545823">
              <w:marLeft w:val="0"/>
              <w:marRight w:val="0"/>
              <w:marTop w:val="0"/>
              <w:marBottom w:val="0"/>
              <w:divBdr>
                <w:top w:val="none" w:sz="0" w:space="0" w:color="auto"/>
                <w:left w:val="none" w:sz="0" w:space="0" w:color="auto"/>
                <w:bottom w:val="none" w:sz="0" w:space="0" w:color="auto"/>
                <w:right w:val="none" w:sz="0" w:space="0" w:color="auto"/>
              </w:divBdr>
              <w:divsChild>
                <w:div w:id="813836540">
                  <w:marLeft w:val="0"/>
                  <w:marRight w:val="0"/>
                  <w:marTop w:val="0"/>
                  <w:marBottom w:val="0"/>
                  <w:divBdr>
                    <w:top w:val="none" w:sz="0" w:space="0" w:color="auto"/>
                    <w:left w:val="none" w:sz="0" w:space="0" w:color="auto"/>
                    <w:bottom w:val="none" w:sz="0" w:space="0" w:color="auto"/>
                    <w:right w:val="none" w:sz="0" w:space="0" w:color="auto"/>
                  </w:divBdr>
                  <w:divsChild>
                    <w:div w:id="386730047">
                      <w:marLeft w:val="0"/>
                      <w:marRight w:val="0"/>
                      <w:marTop w:val="0"/>
                      <w:marBottom w:val="0"/>
                      <w:divBdr>
                        <w:top w:val="single" w:sz="2" w:space="0" w:color="99BBE8"/>
                        <w:left w:val="single" w:sz="2" w:space="0" w:color="99BBE8"/>
                        <w:bottom w:val="single" w:sz="2" w:space="0" w:color="99BBE8"/>
                        <w:right w:val="single" w:sz="2" w:space="0" w:color="99BBE8"/>
                      </w:divBdr>
                      <w:divsChild>
                        <w:div w:id="859511687">
                          <w:marLeft w:val="0"/>
                          <w:marRight w:val="0"/>
                          <w:marTop w:val="0"/>
                          <w:marBottom w:val="0"/>
                          <w:divBdr>
                            <w:top w:val="none" w:sz="0" w:space="0" w:color="auto"/>
                            <w:left w:val="none" w:sz="0" w:space="0" w:color="auto"/>
                            <w:bottom w:val="none" w:sz="0" w:space="0" w:color="auto"/>
                            <w:right w:val="none" w:sz="0" w:space="0" w:color="auto"/>
                          </w:divBdr>
                          <w:divsChild>
                            <w:div w:id="1601452664">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63251000">
                      <w:marLeft w:val="0"/>
                      <w:marRight w:val="0"/>
                      <w:marTop w:val="0"/>
                      <w:marBottom w:val="0"/>
                      <w:divBdr>
                        <w:top w:val="single" w:sz="2" w:space="0" w:color="99BBE8"/>
                        <w:left w:val="single" w:sz="2" w:space="0" w:color="99BBE8"/>
                        <w:bottom w:val="single" w:sz="2" w:space="0" w:color="99BBE8"/>
                        <w:right w:val="single" w:sz="2" w:space="0" w:color="99BBE8"/>
                      </w:divBdr>
                      <w:divsChild>
                        <w:div w:id="516040580">
                          <w:marLeft w:val="0"/>
                          <w:marRight w:val="0"/>
                          <w:marTop w:val="0"/>
                          <w:marBottom w:val="0"/>
                          <w:divBdr>
                            <w:top w:val="none" w:sz="0" w:space="0" w:color="auto"/>
                            <w:left w:val="none" w:sz="0" w:space="0" w:color="auto"/>
                            <w:bottom w:val="none" w:sz="0" w:space="0" w:color="auto"/>
                            <w:right w:val="none" w:sz="0" w:space="0" w:color="auto"/>
                          </w:divBdr>
                          <w:divsChild>
                            <w:div w:id="1880707022">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sChild>
    </w:div>
    <w:div w:id="1081221816">
      <w:bodyDiv w:val="1"/>
      <w:marLeft w:val="0"/>
      <w:marRight w:val="0"/>
      <w:marTop w:val="0"/>
      <w:marBottom w:val="0"/>
      <w:divBdr>
        <w:top w:val="none" w:sz="0" w:space="0" w:color="auto"/>
        <w:left w:val="none" w:sz="0" w:space="0" w:color="auto"/>
        <w:bottom w:val="none" w:sz="0" w:space="0" w:color="auto"/>
        <w:right w:val="none" w:sz="0" w:space="0" w:color="auto"/>
      </w:divBdr>
      <w:divsChild>
        <w:div w:id="234510001">
          <w:marLeft w:val="0"/>
          <w:marRight w:val="0"/>
          <w:marTop w:val="0"/>
          <w:marBottom w:val="0"/>
          <w:divBdr>
            <w:top w:val="none" w:sz="0" w:space="0" w:color="auto"/>
            <w:left w:val="single" w:sz="6" w:space="0" w:color="8DB2E3"/>
            <w:bottom w:val="single" w:sz="6" w:space="0" w:color="8DB2E3"/>
            <w:right w:val="single" w:sz="6" w:space="0" w:color="8DB2E3"/>
          </w:divBdr>
          <w:divsChild>
            <w:div w:id="715861883">
              <w:marLeft w:val="0"/>
              <w:marRight w:val="0"/>
              <w:marTop w:val="0"/>
              <w:marBottom w:val="0"/>
              <w:divBdr>
                <w:top w:val="single" w:sz="2" w:space="0" w:color="99BBE8"/>
                <w:left w:val="single" w:sz="2" w:space="0" w:color="99BBE8"/>
                <w:bottom w:val="single" w:sz="2" w:space="0" w:color="99BBE8"/>
                <w:right w:val="single" w:sz="2" w:space="0" w:color="99BBE8"/>
              </w:divBdr>
              <w:divsChild>
                <w:div w:id="2085948264">
                  <w:marLeft w:val="0"/>
                  <w:marRight w:val="0"/>
                  <w:marTop w:val="0"/>
                  <w:marBottom w:val="0"/>
                  <w:divBdr>
                    <w:top w:val="none" w:sz="0" w:space="0" w:color="auto"/>
                    <w:left w:val="none" w:sz="0" w:space="0" w:color="auto"/>
                    <w:bottom w:val="none" w:sz="0" w:space="0" w:color="auto"/>
                    <w:right w:val="none" w:sz="0" w:space="0" w:color="auto"/>
                  </w:divBdr>
                  <w:divsChild>
                    <w:div w:id="1828478699">
                      <w:marLeft w:val="0"/>
                      <w:marRight w:val="0"/>
                      <w:marTop w:val="0"/>
                      <w:marBottom w:val="0"/>
                      <w:divBdr>
                        <w:top w:val="single" w:sz="2" w:space="0" w:color="99BBE8"/>
                        <w:left w:val="single" w:sz="2" w:space="0" w:color="99BBE8"/>
                        <w:bottom w:val="single" w:sz="2" w:space="0" w:color="99BBE8"/>
                        <w:right w:val="single" w:sz="2" w:space="0" w:color="99BBE8"/>
                      </w:divBdr>
                      <w:divsChild>
                        <w:div w:id="1045526282">
                          <w:marLeft w:val="0"/>
                          <w:marRight w:val="0"/>
                          <w:marTop w:val="0"/>
                          <w:marBottom w:val="0"/>
                          <w:divBdr>
                            <w:top w:val="single" w:sz="2" w:space="0" w:color="99BBE8"/>
                            <w:left w:val="single" w:sz="2" w:space="0" w:color="99BBE8"/>
                            <w:bottom w:val="single" w:sz="2" w:space="0" w:color="99BBE8"/>
                            <w:right w:val="single" w:sz="2" w:space="0" w:color="99BBE8"/>
                          </w:divBdr>
                          <w:divsChild>
                            <w:div w:id="93407602">
                              <w:marLeft w:val="0"/>
                              <w:marRight w:val="0"/>
                              <w:marTop w:val="0"/>
                              <w:marBottom w:val="0"/>
                              <w:divBdr>
                                <w:top w:val="none" w:sz="0" w:space="0" w:color="auto"/>
                                <w:left w:val="none" w:sz="0" w:space="0" w:color="auto"/>
                                <w:bottom w:val="none" w:sz="0" w:space="0" w:color="auto"/>
                                <w:right w:val="none" w:sz="0" w:space="0" w:color="auto"/>
                              </w:divBdr>
                              <w:divsChild>
                                <w:div w:id="830487730">
                                  <w:marLeft w:val="0"/>
                                  <w:marRight w:val="0"/>
                                  <w:marTop w:val="0"/>
                                  <w:marBottom w:val="0"/>
                                  <w:divBdr>
                                    <w:top w:val="single" w:sz="2" w:space="0" w:color="99BBE8"/>
                                    <w:left w:val="single" w:sz="2" w:space="0" w:color="99BBE8"/>
                                    <w:bottom w:val="single" w:sz="2" w:space="0" w:color="99BBE8"/>
                                    <w:right w:val="single" w:sz="2" w:space="0" w:color="99BBE8"/>
                                  </w:divBdr>
                                  <w:divsChild>
                                    <w:div w:id="1724211196">
                                      <w:marLeft w:val="0"/>
                                      <w:marRight w:val="0"/>
                                      <w:marTop w:val="0"/>
                                      <w:marBottom w:val="0"/>
                                      <w:divBdr>
                                        <w:top w:val="none" w:sz="0" w:space="0" w:color="auto"/>
                                        <w:left w:val="none" w:sz="0" w:space="0" w:color="auto"/>
                                        <w:bottom w:val="none" w:sz="0" w:space="0" w:color="auto"/>
                                        <w:right w:val="none" w:sz="0" w:space="0" w:color="auto"/>
                                      </w:divBdr>
                                      <w:divsChild>
                                        <w:div w:id="1129591364">
                                          <w:marLeft w:val="0"/>
                                          <w:marRight w:val="0"/>
                                          <w:marTop w:val="0"/>
                                          <w:marBottom w:val="0"/>
                                          <w:divBdr>
                                            <w:top w:val="none" w:sz="0" w:space="0" w:color="auto"/>
                                            <w:left w:val="none" w:sz="0" w:space="0" w:color="auto"/>
                                            <w:bottom w:val="none" w:sz="0" w:space="0" w:color="auto"/>
                                            <w:right w:val="none" w:sz="0" w:space="0" w:color="auto"/>
                                          </w:divBdr>
                                          <w:divsChild>
                                            <w:div w:id="39601262">
                                              <w:marLeft w:val="0"/>
                                              <w:marRight w:val="0"/>
                                              <w:marTop w:val="0"/>
                                              <w:marBottom w:val="0"/>
                                              <w:divBdr>
                                                <w:top w:val="none" w:sz="0" w:space="0" w:color="auto"/>
                                                <w:left w:val="none" w:sz="0" w:space="0" w:color="auto"/>
                                                <w:bottom w:val="none" w:sz="0" w:space="0" w:color="auto"/>
                                                <w:right w:val="none" w:sz="0" w:space="0" w:color="auto"/>
                                              </w:divBdr>
                                              <w:divsChild>
                                                <w:div w:id="1290670526">
                                                  <w:marLeft w:val="0"/>
                                                  <w:marRight w:val="0"/>
                                                  <w:marTop w:val="0"/>
                                                  <w:marBottom w:val="0"/>
                                                  <w:divBdr>
                                                    <w:top w:val="single" w:sz="2" w:space="0" w:color="99BBE8"/>
                                                    <w:left w:val="single" w:sz="2" w:space="0" w:color="99BBE8"/>
                                                    <w:bottom w:val="single" w:sz="2" w:space="0" w:color="99BBE8"/>
                                                    <w:right w:val="single" w:sz="2" w:space="0" w:color="99BBE8"/>
                                                  </w:divBdr>
                                                  <w:divsChild>
                                                    <w:div w:id="917640342">
                                                      <w:marLeft w:val="0"/>
                                                      <w:marRight w:val="0"/>
                                                      <w:marTop w:val="0"/>
                                                      <w:marBottom w:val="0"/>
                                                      <w:divBdr>
                                                        <w:top w:val="none" w:sz="0" w:space="0" w:color="auto"/>
                                                        <w:left w:val="none" w:sz="0" w:space="0" w:color="auto"/>
                                                        <w:bottom w:val="none" w:sz="0" w:space="0" w:color="auto"/>
                                                        <w:right w:val="none" w:sz="0" w:space="0" w:color="auto"/>
                                                      </w:divBdr>
                                                      <w:divsChild>
                                                        <w:div w:id="54283493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30032535">
                                                  <w:marLeft w:val="0"/>
                                                  <w:marRight w:val="0"/>
                                                  <w:marTop w:val="0"/>
                                                  <w:marBottom w:val="0"/>
                                                  <w:divBdr>
                                                    <w:top w:val="single" w:sz="2" w:space="0" w:color="99BBE8"/>
                                                    <w:left w:val="single" w:sz="2" w:space="0" w:color="99BBE8"/>
                                                    <w:bottom w:val="single" w:sz="2" w:space="0" w:color="99BBE8"/>
                                                    <w:right w:val="single" w:sz="2" w:space="0" w:color="99BBE8"/>
                                                  </w:divBdr>
                                                  <w:divsChild>
                                                    <w:div w:id="1475491617">
                                                      <w:marLeft w:val="0"/>
                                                      <w:marRight w:val="0"/>
                                                      <w:marTop w:val="0"/>
                                                      <w:marBottom w:val="0"/>
                                                      <w:divBdr>
                                                        <w:top w:val="none" w:sz="0" w:space="0" w:color="auto"/>
                                                        <w:left w:val="none" w:sz="0" w:space="0" w:color="auto"/>
                                                        <w:bottom w:val="none" w:sz="0" w:space="0" w:color="auto"/>
                                                        <w:right w:val="none" w:sz="0" w:space="0" w:color="auto"/>
                                                      </w:divBdr>
                                                      <w:divsChild>
                                                        <w:div w:id="726075445">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878815211">
                                      <w:marLeft w:val="0"/>
                                      <w:marRight w:val="0"/>
                                      <w:marTop w:val="0"/>
                                      <w:marBottom w:val="0"/>
                                      <w:divBdr>
                                        <w:top w:val="single" w:sz="2" w:space="0" w:color="99BBE8"/>
                                        <w:left w:val="single" w:sz="2" w:space="0" w:color="99BBE8"/>
                                        <w:bottom w:val="single" w:sz="2" w:space="0" w:color="99BBE8"/>
                                        <w:right w:val="single" w:sz="2" w:space="0" w:color="99BBE8"/>
                                      </w:divBdr>
                                      <w:divsChild>
                                        <w:div w:id="1940677185">
                                          <w:marLeft w:val="0"/>
                                          <w:marRight w:val="0"/>
                                          <w:marTop w:val="0"/>
                                          <w:marBottom w:val="0"/>
                                          <w:divBdr>
                                            <w:top w:val="none" w:sz="0" w:space="0" w:color="auto"/>
                                            <w:left w:val="none" w:sz="0" w:space="0" w:color="auto"/>
                                            <w:bottom w:val="none" w:sz="0" w:space="0" w:color="auto"/>
                                            <w:right w:val="none" w:sz="0" w:space="0" w:color="auto"/>
                                          </w:divBdr>
                                          <w:divsChild>
                                            <w:div w:id="159543562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959221465">
                                      <w:marLeft w:val="0"/>
                                      <w:marRight w:val="0"/>
                                      <w:marTop w:val="0"/>
                                      <w:marBottom w:val="0"/>
                                      <w:divBdr>
                                        <w:top w:val="single" w:sz="2" w:space="0" w:color="99BBE8"/>
                                        <w:left w:val="single" w:sz="2" w:space="0" w:color="99BBE8"/>
                                        <w:bottom w:val="single" w:sz="2" w:space="0" w:color="99BBE8"/>
                                        <w:right w:val="single" w:sz="2" w:space="0" w:color="99BBE8"/>
                                      </w:divBdr>
                                      <w:divsChild>
                                        <w:div w:id="594897917">
                                          <w:marLeft w:val="0"/>
                                          <w:marRight w:val="0"/>
                                          <w:marTop w:val="0"/>
                                          <w:marBottom w:val="0"/>
                                          <w:divBdr>
                                            <w:top w:val="none" w:sz="0" w:space="0" w:color="auto"/>
                                            <w:left w:val="none" w:sz="0" w:space="0" w:color="auto"/>
                                            <w:bottom w:val="none" w:sz="0" w:space="0" w:color="auto"/>
                                            <w:right w:val="none" w:sz="0" w:space="0" w:color="auto"/>
                                          </w:divBdr>
                                          <w:divsChild>
                                            <w:div w:id="1923761932">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292319511">
                                      <w:marLeft w:val="0"/>
                                      <w:marRight w:val="0"/>
                                      <w:marTop w:val="0"/>
                                      <w:marBottom w:val="0"/>
                                      <w:divBdr>
                                        <w:top w:val="none" w:sz="0" w:space="0" w:color="auto"/>
                                        <w:left w:val="none" w:sz="0" w:space="0" w:color="auto"/>
                                        <w:bottom w:val="none" w:sz="0" w:space="0" w:color="auto"/>
                                        <w:right w:val="none" w:sz="0" w:space="0" w:color="auto"/>
                                      </w:divBdr>
                                      <w:divsChild>
                                        <w:div w:id="1442991461">
                                          <w:marLeft w:val="0"/>
                                          <w:marRight w:val="0"/>
                                          <w:marTop w:val="0"/>
                                          <w:marBottom w:val="0"/>
                                          <w:divBdr>
                                            <w:top w:val="none" w:sz="0" w:space="0" w:color="auto"/>
                                            <w:left w:val="none" w:sz="0" w:space="0" w:color="auto"/>
                                            <w:bottom w:val="none" w:sz="0" w:space="0" w:color="auto"/>
                                            <w:right w:val="none" w:sz="0" w:space="0" w:color="auto"/>
                                          </w:divBdr>
                                          <w:divsChild>
                                            <w:div w:id="746002426">
                                              <w:marLeft w:val="0"/>
                                              <w:marRight w:val="0"/>
                                              <w:marTop w:val="0"/>
                                              <w:marBottom w:val="0"/>
                                              <w:divBdr>
                                                <w:top w:val="none" w:sz="0" w:space="0" w:color="auto"/>
                                                <w:left w:val="none" w:sz="0" w:space="0" w:color="auto"/>
                                                <w:bottom w:val="none" w:sz="0" w:space="0" w:color="auto"/>
                                                <w:right w:val="none" w:sz="0" w:space="0" w:color="auto"/>
                                              </w:divBdr>
                                              <w:divsChild>
                                                <w:div w:id="1273245178">
                                                  <w:marLeft w:val="0"/>
                                                  <w:marRight w:val="0"/>
                                                  <w:marTop w:val="0"/>
                                                  <w:marBottom w:val="0"/>
                                                  <w:divBdr>
                                                    <w:top w:val="single" w:sz="2" w:space="0" w:color="99BBE8"/>
                                                    <w:left w:val="single" w:sz="2" w:space="0" w:color="99BBE8"/>
                                                    <w:bottom w:val="single" w:sz="2" w:space="0" w:color="99BBE8"/>
                                                    <w:right w:val="single" w:sz="2" w:space="0" w:color="99BBE8"/>
                                                  </w:divBdr>
                                                  <w:divsChild>
                                                    <w:div w:id="876505297">
                                                      <w:marLeft w:val="0"/>
                                                      <w:marRight w:val="0"/>
                                                      <w:marTop w:val="0"/>
                                                      <w:marBottom w:val="0"/>
                                                      <w:divBdr>
                                                        <w:top w:val="none" w:sz="0" w:space="0" w:color="auto"/>
                                                        <w:left w:val="none" w:sz="0" w:space="0" w:color="auto"/>
                                                        <w:bottom w:val="none" w:sz="0" w:space="0" w:color="auto"/>
                                                        <w:right w:val="none" w:sz="0" w:space="0" w:color="auto"/>
                                                      </w:divBdr>
                                                      <w:divsChild>
                                                        <w:div w:id="1546872437">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337736843">
                                                  <w:marLeft w:val="0"/>
                                                  <w:marRight w:val="0"/>
                                                  <w:marTop w:val="0"/>
                                                  <w:marBottom w:val="0"/>
                                                  <w:divBdr>
                                                    <w:top w:val="single" w:sz="2" w:space="0" w:color="99BBE8"/>
                                                    <w:left w:val="single" w:sz="2" w:space="0" w:color="99BBE8"/>
                                                    <w:bottom w:val="single" w:sz="2" w:space="0" w:color="99BBE8"/>
                                                    <w:right w:val="single" w:sz="2" w:space="0" w:color="99BBE8"/>
                                                  </w:divBdr>
                                                  <w:divsChild>
                                                    <w:div w:id="949552619">
                                                      <w:marLeft w:val="0"/>
                                                      <w:marRight w:val="0"/>
                                                      <w:marTop w:val="0"/>
                                                      <w:marBottom w:val="0"/>
                                                      <w:divBdr>
                                                        <w:top w:val="none" w:sz="0" w:space="0" w:color="auto"/>
                                                        <w:left w:val="none" w:sz="0" w:space="0" w:color="auto"/>
                                                        <w:bottom w:val="none" w:sz="0" w:space="0" w:color="auto"/>
                                                        <w:right w:val="none" w:sz="0" w:space="0" w:color="auto"/>
                                                      </w:divBdr>
                                                      <w:divsChild>
                                                        <w:div w:id="1600068388">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822041282">
                                      <w:marLeft w:val="0"/>
                                      <w:marRight w:val="0"/>
                                      <w:marTop w:val="0"/>
                                      <w:marBottom w:val="0"/>
                                      <w:divBdr>
                                        <w:top w:val="single" w:sz="2" w:space="0" w:color="99BBE8"/>
                                        <w:left w:val="single" w:sz="2" w:space="0" w:color="99BBE8"/>
                                        <w:bottom w:val="single" w:sz="2" w:space="0" w:color="99BBE8"/>
                                        <w:right w:val="single" w:sz="2" w:space="0" w:color="99BBE8"/>
                                      </w:divBdr>
                                      <w:divsChild>
                                        <w:div w:id="59250122">
                                          <w:marLeft w:val="0"/>
                                          <w:marRight w:val="0"/>
                                          <w:marTop w:val="0"/>
                                          <w:marBottom w:val="0"/>
                                          <w:divBdr>
                                            <w:top w:val="none" w:sz="0" w:space="0" w:color="auto"/>
                                            <w:left w:val="none" w:sz="0" w:space="0" w:color="auto"/>
                                            <w:bottom w:val="none" w:sz="0" w:space="0" w:color="auto"/>
                                            <w:right w:val="none" w:sz="0" w:space="0" w:color="auto"/>
                                          </w:divBdr>
                                          <w:divsChild>
                                            <w:div w:id="2001883478">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689841126">
                                      <w:marLeft w:val="0"/>
                                      <w:marRight w:val="0"/>
                                      <w:marTop w:val="0"/>
                                      <w:marBottom w:val="0"/>
                                      <w:divBdr>
                                        <w:top w:val="single" w:sz="2" w:space="0" w:color="99BBE8"/>
                                        <w:left w:val="single" w:sz="2" w:space="0" w:color="99BBE8"/>
                                        <w:bottom w:val="single" w:sz="2" w:space="0" w:color="99BBE8"/>
                                        <w:right w:val="single" w:sz="2" w:space="0" w:color="99BBE8"/>
                                      </w:divBdr>
                                      <w:divsChild>
                                        <w:div w:id="565189318">
                                          <w:marLeft w:val="0"/>
                                          <w:marRight w:val="0"/>
                                          <w:marTop w:val="0"/>
                                          <w:marBottom w:val="0"/>
                                          <w:divBdr>
                                            <w:top w:val="none" w:sz="0" w:space="0" w:color="auto"/>
                                            <w:left w:val="none" w:sz="0" w:space="0" w:color="auto"/>
                                            <w:bottom w:val="none" w:sz="0" w:space="0" w:color="auto"/>
                                            <w:right w:val="none" w:sz="0" w:space="0" w:color="auto"/>
                                          </w:divBdr>
                                          <w:divsChild>
                                            <w:div w:id="1258366846">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236985903">
                                      <w:marLeft w:val="0"/>
                                      <w:marRight w:val="0"/>
                                      <w:marTop w:val="0"/>
                                      <w:marBottom w:val="0"/>
                                      <w:divBdr>
                                        <w:top w:val="none" w:sz="0" w:space="0" w:color="auto"/>
                                        <w:left w:val="none" w:sz="0" w:space="0" w:color="auto"/>
                                        <w:bottom w:val="none" w:sz="0" w:space="0" w:color="auto"/>
                                        <w:right w:val="none" w:sz="0" w:space="0" w:color="auto"/>
                                      </w:divBdr>
                                      <w:divsChild>
                                        <w:div w:id="1599407215">
                                          <w:marLeft w:val="0"/>
                                          <w:marRight w:val="0"/>
                                          <w:marTop w:val="0"/>
                                          <w:marBottom w:val="0"/>
                                          <w:divBdr>
                                            <w:top w:val="none" w:sz="0" w:space="0" w:color="auto"/>
                                            <w:left w:val="none" w:sz="0" w:space="0" w:color="auto"/>
                                            <w:bottom w:val="none" w:sz="0" w:space="0" w:color="auto"/>
                                            <w:right w:val="none" w:sz="0" w:space="0" w:color="auto"/>
                                          </w:divBdr>
                                          <w:divsChild>
                                            <w:div w:id="610479473">
                                              <w:marLeft w:val="0"/>
                                              <w:marRight w:val="0"/>
                                              <w:marTop w:val="0"/>
                                              <w:marBottom w:val="0"/>
                                              <w:divBdr>
                                                <w:top w:val="none" w:sz="0" w:space="0" w:color="auto"/>
                                                <w:left w:val="none" w:sz="0" w:space="0" w:color="auto"/>
                                                <w:bottom w:val="none" w:sz="0" w:space="0" w:color="auto"/>
                                                <w:right w:val="none" w:sz="0" w:space="0" w:color="auto"/>
                                              </w:divBdr>
                                              <w:divsChild>
                                                <w:div w:id="1204752747">
                                                  <w:marLeft w:val="0"/>
                                                  <w:marRight w:val="0"/>
                                                  <w:marTop w:val="0"/>
                                                  <w:marBottom w:val="0"/>
                                                  <w:divBdr>
                                                    <w:top w:val="single" w:sz="2" w:space="0" w:color="99BBE8"/>
                                                    <w:left w:val="single" w:sz="2" w:space="0" w:color="99BBE8"/>
                                                    <w:bottom w:val="single" w:sz="2" w:space="0" w:color="99BBE8"/>
                                                    <w:right w:val="single" w:sz="2" w:space="0" w:color="99BBE8"/>
                                                  </w:divBdr>
                                                  <w:divsChild>
                                                    <w:div w:id="1180508431">
                                                      <w:marLeft w:val="0"/>
                                                      <w:marRight w:val="0"/>
                                                      <w:marTop w:val="0"/>
                                                      <w:marBottom w:val="0"/>
                                                      <w:divBdr>
                                                        <w:top w:val="none" w:sz="0" w:space="0" w:color="auto"/>
                                                        <w:left w:val="none" w:sz="0" w:space="0" w:color="auto"/>
                                                        <w:bottom w:val="none" w:sz="0" w:space="0" w:color="auto"/>
                                                        <w:right w:val="none" w:sz="0" w:space="0" w:color="auto"/>
                                                      </w:divBdr>
                                                      <w:divsChild>
                                                        <w:div w:id="1664358991">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052660259">
                                                  <w:marLeft w:val="0"/>
                                                  <w:marRight w:val="0"/>
                                                  <w:marTop w:val="0"/>
                                                  <w:marBottom w:val="0"/>
                                                  <w:divBdr>
                                                    <w:top w:val="single" w:sz="2" w:space="0" w:color="99BBE8"/>
                                                    <w:left w:val="single" w:sz="2" w:space="0" w:color="99BBE8"/>
                                                    <w:bottom w:val="single" w:sz="2" w:space="0" w:color="99BBE8"/>
                                                    <w:right w:val="single" w:sz="2" w:space="0" w:color="99BBE8"/>
                                                  </w:divBdr>
                                                  <w:divsChild>
                                                    <w:div w:id="869683901">
                                                      <w:marLeft w:val="0"/>
                                                      <w:marRight w:val="0"/>
                                                      <w:marTop w:val="0"/>
                                                      <w:marBottom w:val="0"/>
                                                      <w:divBdr>
                                                        <w:top w:val="none" w:sz="0" w:space="0" w:color="auto"/>
                                                        <w:left w:val="none" w:sz="0" w:space="0" w:color="auto"/>
                                                        <w:bottom w:val="none" w:sz="0" w:space="0" w:color="auto"/>
                                                        <w:right w:val="none" w:sz="0" w:space="0" w:color="auto"/>
                                                      </w:divBdr>
                                                      <w:divsChild>
                                                        <w:div w:id="1418013226">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891989596">
                                      <w:marLeft w:val="0"/>
                                      <w:marRight w:val="0"/>
                                      <w:marTop w:val="0"/>
                                      <w:marBottom w:val="0"/>
                                      <w:divBdr>
                                        <w:top w:val="single" w:sz="2" w:space="0" w:color="99BBE8"/>
                                        <w:left w:val="single" w:sz="2" w:space="0" w:color="99BBE8"/>
                                        <w:bottom w:val="single" w:sz="2" w:space="0" w:color="99BBE8"/>
                                        <w:right w:val="single" w:sz="2" w:space="0" w:color="99BBE8"/>
                                      </w:divBdr>
                                      <w:divsChild>
                                        <w:div w:id="121969422">
                                          <w:marLeft w:val="0"/>
                                          <w:marRight w:val="0"/>
                                          <w:marTop w:val="0"/>
                                          <w:marBottom w:val="0"/>
                                          <w:divBdr>
                                            <w:top w:val="none" w:sz="0" w:space="0" w:color="auto"/>
                                            <w:left w:val="none" w:sz="0" w:space="0" w:color="auto"/>
                                            <w:bottom w:val="none" w:sz="0" w:space="0" w:color="auto"/>
                                            <w:right w:val="none" w:sz="0" w:space="0" w:color="auto"/>
                                          </w:divBdr>
                                          <w:divsChild>
                                            <w:div w:id="195117351">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465660749">
                                      <w:marLeft w:val="0"/>
                                      <w:marRight w:val="0"/>
                                      <w:marTop w:val="0"/>
                                      <w:marBottom w:val="0"/>
                                      <w:divBdr>
                                        <w:top w:val="single" w:sz="2" w:space="0" w:color="99BBE8"/>
                                        <w:left w:val="single" w:sz="2" w:space="0" w:color="99BBE8"/>
                                        <w:bottom w:val="single" w:sz="2" w:space="0" w:color="99BBE8"/>
                                        <w:right w:val="single" w:sz="2" w:space="0" w:color="99BBE8"/>
                                      </w:divBdr>
                                      <w:divsChild>
                                        <w:div w:id="1072314870">
                                          <w:marLeft w:val="0"/>
                                          <w:marRight w:val="0"/>
                                          <w:marTop w:val="0"/>
                                          <w:marBottom w:val="0"/>
                                          <w:divBdr>
                                            <w:top w:val="none" w:sz="0" w:space="0" w:color="auto"/>
                                            <w:left w:val="none" w:sz="0" w:space="0" w:color="auto"/>
                                            <w:bottom w:val="none" w:sz="0" w:space="0" w:color="auto"/>
                                            <w:right w:val="none" w:sz="0" w:space="0" w:color="auto"/>
                                          </w:divBdr>
                                          <w:divsChild>
                                            <w:div w:id="72627022">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522742507">
                                      <w:marLeft w:val="0"/>
                                      <w:marRight w:val="0"/>
                                      <w:marTop w:val="0"/>
                                      <w:marBottom w:val="0"/>
                                      <w:divBdr>
                                        <w:top w:val="none" w:sz="0" w:space="0" w:color="auto"/>
                                        <w:left w:val="none" w:sz="0" w:space="0" w:color="auto"/>
                                        <w:bottom w:val="none" w:sz="0" w:space="0" w:color="auto"/>
                                        <w:right w:val="none" w:sz="0" w:space="0" w:color="auto"/>
                                      </w:divBdr>
                                      <w:divsChild>
                                        <w:div w:id="1818836088">
                                          <w:marLeft w:val="0"/>
                                          <w:marRight w:val="0"/>
                                          <w:marTop w:val="0"/>
                                          <w:marBottom w:val="0"/>
                                          <w:divBdr>
                                            <w:top w:val="none" w:sz="0" w:space="0" w:color="auto"/>
                                            <w:left w:val="none" w:sz="0" w:space="0" w:color="auto"/>
                                            <w:bottom w:val="none" w:sz="0" w:space="0" w:color="auto"/>
                                            <w:right w:val="none" w:sz="0" w:space="0" w:color="auto"/>
                                          </w:divBdr>
                                          <w:divsChild>
                                            <w:div w:id="822743457">
                                              <w:marLeft w:val="0"/>
                                              <w:marRight w:val="0"/>
                                              <w:marTop w:val="0"/>
                                              <w:marBottom w:val="0"/>
                                              <w:divBdr>
                                                <w:top w:val="none" w:sz="0" w:space="0" w:color="auto"/>
                                                <w:left w:val="none" w:sz="0" w:space="0" w:color="auto"/>
                                                <w:bottom w:val="none" w:sz="0" w:space="0" w:color="auto"/>
                                                <w:right w:val="none" w:sz="0" w:space="0" w:color="auto"/>
                                              </w:divBdr>
                                              <w:divsChild>
                                                <w:div w:id="1905287205">
                                                  <w:marLeft w:val="0"/>
                                                  <w:marRight w:val="0"/>
                                                  <w:marTop w:val="0"/>
                                                  <w:marBottom w:val="0"/>
                                                  <w:divBdr>
                                                    <w:top w:val="single" w:sz="2" w:space="0" w:color="99BBE8"/>
                                                    <w:left w:val="single" w:sz="2" w:space="0" w:color="99BBE8"/>
                                                    <w:bottom w:val="single" w:sz="2" w:space="0" w:color="99BBE8"/>
                                                    <w:right w:val="single" w:sz="2" w:space="0" w:color="99BBE8"/>
                                                  </w:divBdr>
                                                  <w:divsChild>
                                                    <w:div w:id="1042484605">
                                                      <w:marLeft w:val="0"/>
                                                      <w:marRight w:val="0"/>
                                                      <w:marTop w:val="0"/>
                                                      <w:marBottom w:val="0"/>
                                                      <w:divBdr>
                                                        <w:top w:val="none" w:sz="0" w:space="0" w:color="auto"/>
                                                        <w:left w:val="none" w:sz="0" w:space="0" w:color="auto"/>
                                                        <w:bottom w:val="none" w:sz="0" w:space="0" w:color="auto"/>
                                                        <w:right w:val="none" w:sz="0" w:space="0" w:color="auto"/>
                                                      </w:divBdr>
                                                      <w:divsChild>
                                                        <w:div w:id="1047531072">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914470096">
                                                  <w:marLeft w:val="0"/>
                                                  <w:marRight w:val="0"/>
                                                  <w:marTop w:val="0"/>
                                                  <w:marBottom w:val="0"/>
                                                  <w:divBdr>
                                                    <w:top w:val="single" w:sz="2" w:space="0" w:color="99BBE8"/>
                                                    <w:left w:val="single" w:sz="2" w:space="0" w:color="99BBE8"/>
                                                    <w:bottom w:val="single" w:sz="2" w:space="0" w:color="99BBE8"/>
                                                    <w:right w:val="single" w:sz="2" w:space="0" w:color="99BBE8"/>
                                                  </w:divBdr>
                                                  <w:divsChild>
                                                    <w:div w:id="1929001874">
                                                      <w:marLeft w:val="0"/>
                                                      <w:marRight w:val="0"/>
                                                      <w:marTop w:val="0"/>
                                                      <w:marBottom w:val="0"/>
                                                      <w:divBdr>
                                                        <w:top w:val="none" w:sz="0" w:space="0" w:color="auto"/>
                                                        <w:left w:val="none" w:sz="0" w:space="0" w:color="auto"/>
                                                        <w:bottom w:val="none" w:sz="0" w:space="0" w:color="auto"/>
                                                        <w:right w:val="none" w:sz="0" w:space="0" w:color="auto"/>
                                                      </w:divBdr>
                                                      <w:divsChild>
                                                        <w:div w:id="202986154">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07700785">
                                      <w:marLeft w:val="0"/>
                                      <w:marRight w:val="0"/>
                                      <w:marTop w:val="0"/>
                                      <w:marBottom w:val="0"/>
                                      <w:divBdr>
                                        <w:top w:val="single" w:sz="2" w:space="0" w:color="99BBE8"/>
                                        <w:left w:val="single" w:sz="2" w:space="0" w:color="99BBE8"/>
                                        <w:bottom w:val="single" w:sz="2" w:space="0" w:color="99BBE8"/>
                                        <w:right w:val="single" w:sz="2" w:space="0" w:color="99BBE8"/>
                                      </w:divBdr>
                                      <w:divsChild>
                                        <w:div w:id="558320085">
                                          <w:marLeft w:val="0"/>
                                          <w:marRight w:val="0"/>
                                          <w:marTop w:val="0"/>
                                          <w:marBottom w:val="0"/>
                                          <w:divBdr>
                                            <w:top w:val="none" w:sz="0" w:space="0" w:color="auto"/>
                                            <w:left w:val="none" w:sz="0" w:space="0" w:color="auto"/>
                                            <w:bottom w:val="none" w:sz="0" w:space="0" w:color="auto"/>
                                            <w:right w:val="none" w:sz="0" w:space="0" w:color="auto"/>
                                          </w:divBdr>
                                          <w:divsChild>
                                            <w:div w:id="787966587">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747649714">
                                      <w:marLeft w:val="0"/>
                                      <w:marRight w:val="0"/>
                                      <w:marTop w:val="0"/>
                                      <w:marBottom w:val="0"/>
                                      <w:divBdr>
                                        <w:top w:val="single" w:sz="2" w:space="0" w:color="99BBE8"/>
                                        <w:left w:val="single" w:sz="2" w:space="0" w:color="99BBE8"/>
                                        <w:bottom w:val="single" w:sz="2" w:space="0" w:color="99BBE8"/>
                                        <w:right w:val="single" w:sz="2" w:space="0" w:color="99BBE8"/>
                                      </w:divBdr>
                                      <w:divsChild>
                                        <w:div w:id="1083916841">
                                          <w:marLeft w:val="0"/>
                                          <w:marRight w:val="0"/>
                                          <w:marTop w:val="0"/>
                                          <w:marBottom w:val="0"/>
                                          <w:divBdr>
                                            <w:top w:val="none" w:sz="0" w:space="0" w:color="auto"/>
                                            <w:left w:val="none" w:sz="0" w:space="0" w:color="auto"/>
                                            <w:bottom w:val="none" w:sz="0" w:space="0" w:color="auto"/>
                                            <w:right w:val="none" w:sz="0" w:space="0" w:color="auto"/>
                                          </w:divBdr>
                                          <w:divsChild>
                                            <w:div w:id="108085738">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602910717">
                                      <w:marLeft w:val="0"/>
                                      <w:marRight w:val="0"/>
                                      <w:marTop w:val="0"/>
                                      <w:marBottom w:val="0"/>
                                      <w:divBdr>
                                        <w:top w:val="none" w:sz="0" w:space="0" w:color="auto"/>
                                        <w:left w:val="none" w:sz="0" w:space="0" w:color="auto"/>
                                        <w:bottom w:val="none" w:sz="0" w:space="0" w:color="auto"/>
                                        <w:right w:val="none" w:sz="0" w:space="0" w:color="auto"/>
                                      </w:divBdr>
                                      <w:divsChild>
                                        <w:div w:id="1325087600">
                                          <w:marLeft w:val="0"/>
                                          <w:marRight w:val="0"/>
                                          <w:marTop w:val="0"/>
                                          <w:marBottom w:val="0"/>
                                          <w:divBdr>
                                            <w:top w:val="none" w:sz="0" w:space="0" w:color="auto"/>
                                            <w:left w:val="none" w:sz="0" w:space="0" w:color="auto"/>
                                            <w:bottom w:val="none" w:sz="0" w:space="0" w:color="auto"/>
                                            <w:right w:val="none" w:sz="0" w:space="0" w:color="auto"/>
                                          </w:divBdr>
                                          <w:divsChild>
                                            <w:div w:id="2068913710">
                                              <w:marLeft w:val="0"/>
                                              <w:marRight w:val="0"/>
                                              <w:marTop w:val="0"/>
                                              <w:marBottom w:val="0"/>
                                              <w:divBdr>
                                                <w:top w:val="none" w:sz="0" w:space="0" w:color="auto"/>
                                                <w:left w:val="none" w:sz="0" w:space="0" w:color="auto"/>
                                                <w:bottom w:val="none" w:sz="0" w:space="0" w:color="auto"/>
                                                <w:right w:val="none" w:sz="0" w:space="0" w:color="auto"/>
                                              </w:divBdr>
                                              <w:divsChild>
                                                <w:div w:id="734355451">
                                                  <w:marLeft w:val="0"/>
                                                  <w:marRight w:val="0"/>
                                                  <w:marTop w:val="0"/>
                                                  <w:marBottom w:val="0"/>
                                                  <w:divBdr>
                                                    <w:top w:val="single" w:sz="2" w:space="0" w:color="99BBE8"/>
                                                    <w:left w:val="single" w:sz="2" w:space="0" w:color="99BBE8"/>
                                                    <w:bottom w:val="single" w:sz="2" w:space="0" w:color="99BBE8"/>
                                                    <w:right w:val="single" w:sz="2" w:space="0" w:color="99BBE8"/>
                                                  </w:divBdr>
                                                  <w:divsChild>
                                                    <w:div w:id="867567117">
                                                      <w:marLeft w:val="0"/>
                                                      <w:marRight w:val="0"/>
                                                      <w:marTop w:val="0"/>
                                                      <w:marBottom w:val="0"/>
                                                      <w:divBdr>
                                                        <w:top w:val="none" w:sz="0" w:space="0" w:color="auto"/>
                                                        <w:left w:val="none" w:sz="0" w:space="0" w:color="auto"/>
                                                        <w:bottom w:val="none" w:sz="0" w:space="0" w:color="auto"/>
                                                        <w:right w:val="none" w:sz="0" w:space="0" w:color="auto"/>
                                                      </w:divBdr>
                                                      <w:divsChild>
                                                        <w:div w:id="648022595">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032068790">
                                                  <w:marLeft w:val="0"/>
                                                  <w:marRight w:val="0"/>
                                                  <w:marTop w:val="0"/>
                                                  <w:marBottom w:val="0"/>
                                                  <w:divBdr>
                                                    <w:top w:val="single" w:sz="2" w:space="0" w:color="99BBE8"/>
                                                    <w:left w:val="single" w:sz="2" w:space="0" w:color="99BBE8"/>
                                                    <w:bottom w:val="single" w:sz="2" w:space="0" w:color="99BBE8"/>
                                                    <w:right w:val="single" w:sz="2" w:space="0" w:color="99BBE8"/>
                                                  </w:divBdr>
                                                  <w:divsChild>
                                                    <w:div w:id="1743673819">
                                                      <w:marLeft w:val="0"/>
                                                      <w:marRight w:val="0"/>
                                                      <w:marTop w:val="0"/>
                                                      <w:marBottom w:val="0"/>
                                                      <w:divBdr>
                                                        <w:top w:val="none" w:sz="0" w:space="0" w:color="auto"/>
                                                        <w:left w:val="none" w:sz="0" w:space="0" w:color="auto"/>
                                                        <w:bottom w:val="none" w:sz="0" w:space="0" w:color="auto"/>
                                                        <w:right w:val="none" w:sz="0" w:space="0" w:color="auto"/>
                                                      </w:divBdr>
                                                      <w:divsChild>
                                                        <w:div w:id="1032146859">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 w:id="1045251487">
                                      <w:marLeft w:val="0"/>
                                      <w:marRight w:val="0"/>
                                      <w:marTop w:val="0"/>
                                      <w:marBottom w:val="0"/>
                                      <w:divBdr>
                                        <w:top w:val="single" w:sz="2" w:space="0" w:color="99BBE8"/>
                                        <w:left w:val="single" w:sz="2" w:space="0" w:color="99BBE8"/>
                                        <w:bottom w:val="single" w:sz="2" w:space="0" w:color="99BBE8"/>
                                        <w:right w:val="single" w:sz="2" w:space="0" w:color="99BBE8"/>
                                      </w:divBdr>
                                      <w:divsChild>
                                        <w:div w:id="1675256977">
                                          <w:marLeft w:val="0"/>
                                          <w:marRight w:val="0"/>
                                          <w:marTop w:val="0"/>
                                          <w:marBottom w:val="0"/>
                                          <w:divBdr>
                                            <w:top w:val="none" w:sz="0" w:space="0" w:color="auto"/>
                                            <w:left w:val="none" w:sz="0" w:space="0" w:color="auto"/>
                                            <w:bottom w:val="none" w:sz="0" w:space="0" w:color="auto"/>
                                            <w:right w:val="none" w:sz="0" w:space="0" w:color="auto"/>
                                          </w:divBdr>
                                          <w:divsChild>
                                            <w:div w:id="2023823281">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 w:id="1517112717">
                                      <w:marLeft w:val="0"/>
                                      <w:marRight w:val="0"/>
                                      <w:marTop w:val="0"/>
                                      <w:marBottom w:val="0"/>
                                      <w:divBdr>
                                        <w:top w:val="single" w:sz="2" w:space="0" w:color="99BBE8"/>
                                        <w:left w:val="single" w:sz="2" w:space="0" w:color="99BBE8"/>
                                        <w:bottom w:val="single" w:sz="2" w:space="0" w:color="99BBE8"/>
                                        <w:right w:val="single" w:sz="2" w:space="0" w:color="99BBE8"/>
                                      </w:divBdr>
                                      <w:divsChild>
                                        <w:div w:id="1153178304">
                                          <w:marLeft w:val="0"/>
                                          <w:marRight w:val="0"/>
                                          <w:marTop w:val="0"/>
                                          <w:marBottom w:val="0"/>
                                          <w:divBdr>
                                            <w:top w:val="none" w:sz="0" w:space="0" w:color="auto"/>
                                            <w:left w:val="none" w:sz="0" w:space="0" w:color="auto"/>
                                            <w:bottom w:val="none" w:sz="0" w:space="0" w:color="auto"/>
                                            <w:right w:val="none" w:sz="0" w:space="0" w:color="auto"/>
                                          </w:divBdr>
                                          <w:divsChild>
                                            <w:div w:id="1886140605">
                                              <w:marLeft w:val="0"/>
                                              <w:marRight w:val="0"/>
                                              <w:marTop w:val="0"/>
                                              <w:marBottom w:val="0"/>
                                              <w:divBdr>
                                                <w:top w:val="single" w:sz="2" w:space="0" w:color="99BBE8"/>
                                                <w:left w:val="single" w:sz="2" w:space="0" w:color="99BBE8"/>
                                                <w:bottom w:val="single" w:sz="2" w:space="0" w:color="99BBE8"/>
                                                <w:right w:val="single" w:sz="2" w:space="0" w:color="99BBE8"/>
                                              </w:divBdr>
                                            </w:div>
                                          </w:divsChild>
                                        </w:div>
                                      </w:divsChild>
                                    </w:div>
                                  </w:divsChild>
                                </w:div>
                              </w:divsChild>
                            </w:div>
                          </w:divsChild>
                        </w:div>
                      </w:divsChild>
                    </w:div>
                  </w:divsChild>
                </w:div>
              </w:divsChild>
            </w:div>
          </w:divsChild>
        </w:div>
      </w:divsChild>
    </w:div>
    <w:div w:id="1357120700">
      <w:bodyDiv w:val="1"/>
      <w:marLeft w:val="0"/>
      <w:marRight w:val="0"/>
      <w:marTop w:val="0"/>
      <w:marBottom w:val="0"/>
      <w:divBdr>
        <w:top w:val="none" w:sz="0" w:space="0" w:color="auto"/>
        <w:left w:val="none" w:sz="0" w:space="0" w:color="auto"/>
        <w:bottom w:val="none" w:sz="0" w:space="0" w:color="auto"/>
        <w:right w:val="none" w:sz="0" w:space="0" w:color="auto"/>
      </w:divBdr>
    </w:div>
    <w:div w:id="1970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library.wiley.com/doi/10.1002/14651858.CD010502/f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doi/10.1002/14651858.CD010502/full" TargetMode="External"/><Relationship Id="rId5" Type="http://schemas.openxmlformats.org/officeDocument/2006/relationships/settings" Target="settings.xml"/><Relationship Id="rId10" Type="http://schemas.openxmlformats.org/officeDocument/2006/relationships/hyperlink" Target="http://onlinelibrary.wiley.com/doi/10.1002/14651858.CD010502/ful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C4D7-D40A-4826-B61E-DDED38A1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8</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Stephen Chu</cp:lastModifiedBy>
  <cp:revision>108</cp:revision>
  <dcterms:created xsi:type="dcterms:W3CDTF">2014-10-31T03:02:00Z</dcterms:created>
  <dcterms:modified xsi:type="dcterms:W3CDTF">2014-11-05T00:20:00Z</dcterms:modified>
</cp:coreProperties>
</file>