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D07FE" w14:textId="77777777" w:rsidR="00CD3A75" w:rsidRPr="00441950" w:rsidRDefault="00CD3A75" w:rsidP="00CD3A75">
      <w:pPr>
        <w:rPr>
          <w:b/>
        </w:rPr>
      </w:pPr>
      <w:r w:rsidRPr="00441950">
        <w:rPr>
          <w:b/>
        </w:rPr>
        <w:t>NBS HL7 Workgroup Meeting Call Notes</w:t>
      </w:r>
    </w:p>
    <w:p w14:paraId="4398A1D8" w14:textId="3F6377B3" w:rsidR="00CD3A75" w:rsidRPr="00441950" w:rsidRDefault="00714ADF" w:rsidP="00CD3A75">
      <w:pPr>
        <w:rPr>
          <w:b/>
        </w:rPr>
      </w:pPr>
      <w:r>
        <w:rPr>
          <w:b/>
        </w:rPr>
        <w:t xml:space="preserve">March </w:t>
      </w:r>
      <w:r w:rsidR="00B736C6">
        <w:rPr>
          <w:b/>
        </w:rPr>
        <w:t>1</w:t>
      </w:r>
      <w:r w:rsidR="00446EBB">
        <w:rPr>
          <w:b/>
        </w:rPr>
        <w:t>7</w:t>
      </w:r>
      <w:r w:rsidR="00054AED">
        <w:rPr>
          <w:b/>
        </w:rPr>
        <w:t xml:space="preserve"> 2017</w:t>
      </w:r>
    </w:p>
    <w:p w14:paraId="5A85D0A3" w14:textId="7B1295D5" w:rsidR="00446EBB" w:rsidRDefault="00F64655" w:rsidP="00F64655">
      <w:r w:rsidRPr="00441950">
        <w:rPr>
          <w:b/>
        </w:rPr>
        <w:t>Attendees:</w:t>
      </w:r>
      <w:r>
        <w:t xml:space="preserve"> Riki Merrick, Susan Downer, Rhonda West, Joshua Miller,</w:t>
      </w:r>
      <w:r w:rsidR="004B38F3">
        <w:t xml:space="preserve"> </w:t>
      </w:r>
      <w:r w:rsidR="00446EBB">
        <w:t>Heather Wood,</w:t>
      </w:r>
      <w:r w:rsidR="004B38F3">
        <w:t xml:space="preserve"> Rebecca Goodwin</w:t>
      </w:r>
    </w:p>
    <w:p w14:paraId="5C388F99" w14:textId="30975CFA" w:rsidR="00F64655" w:rsidRDefault="00446EBB" w:rsidP="00F64655">
      <w:r>
        <w:t xml:space="preserve">Regrets: Careema </w:t>
      </w:r>
      <w:r w:rsidR="00F64655">
        <w:t>Yusuf</w:t>
      </w:r>
      <w:r>
        <w:t>, Brendan Reilly</w:t>
      </w:r>
      <w:r w:rsidR="009D7E2C">
        <w:t>,</w:t>
      </w:r>
      <w:r w:rsidR="009D7E2C" w:rsidRPr="009D7E2C">
        <w:t xml:space="preserve"> </w:t>
      </w:r>
      <w:r w:rsidR="009D7E2C">
        <w:t>Ashleigh Ragsdale,</w:t>
      </w:r>
    </w:p>
    <w:p w14:paraId="27E0E66F" w14:textId="77777777" w:rsidR="00B736C6" w:rsidRDefault="00B736C6" w:rsidP="00B736C6">
      <w:r>
        <w:t>LOI draft:</w:t>
      </w:r>
    </w:p>
    <w:p w14:paraId="403A1202" w14:textId="5C1345DB" w:rsidR="00B736C6" w:rsidRDefault="00B736C6" w:rsidP="00B736C6">
      <w:pPr>
        <w:pStyle w:val="ListParagraph"/>
        <w:numPr>
          <w:ilvl w:val="0"/>
          <w:numId w:val="12"/>
        </w:numPr>
      </w:pPr>
      <w:r>
        <w:t>XPN</w:t>
      </w:r>
      <w:r w:rsidR="00446EBB">
        <w:t xml:space="preserve"> - revisited</w:t>
      </w:r>
    </w:p>
    <w:p w14:paraId="0ED1A062" w14:textId="77777777" w:rsidR="00B736C6" w:rsidRDefault="00B736C6" w:rsidP="00B736C6">
      <w:pPr>
        <w:pStyle w:val="ListParagraph"/>
        <w:numPr>
          <w:ilvl w:val="1"/>
          <w:numId w:val="12"/>
        </w:numPr>
      </w:pPr>
      <w:r>
        <w:t xml:space="preserve">Unknown name handling using </w:t>
      </w:r>
      <w:r w:rsidRPr="006E0763">
        <w:t xml:space="preserve">XPN_01: </w:t>
      </w:r>
    </w:p>
    <w:p w14:paraId="1B029849" w14:textId="77777777" w:rsidR="00B736C6" w:rsidRDefault="00B736C6" w:rsidP="00B736C6">
      <w:pPr>
        <w:pStyle w:val="ListParagraph"/>
        <w:ind w:left="1440"/>
      </w:pPr>
      <w:r w:rsidRPr="006E0763">
        <w:t>To convey unknown, send 'U' in XON.7 (e.g. '^^^^^^U)</w:t>
      </w:r>
    </w:p>
    <w:p w14:paraId="4D98E356" w14:textId="2A55FD39" w:rsidR="00B736C6" w:rsidRDefault="00B736C6" w:rsidP="00B736C6">
      <w:pPr>
        <w:pStyle w:val="ListParagraph"/>
        <w:numPr>
          <w:ilvl w:val="1"/>
          <w:numId w:val="12"/>
        </w:numPr>
      </w:pPr>
      <w:r>
        <w:t>XPN_0</w:t>
      </w:r>
      <w:r w:rsidR="004B38F3">
        <w:t>3</w:t>
      </w:r>
      <w:r>
        <w:t>, where name is R – use ‘Doe’</w:t>
      </w:r>
    </w:p>
    <w:p w14:paraId="7D564AA2" w14:textId="5D8863C6" w:rsidR="00B736C6" w:rsidRDefault="00B736C6" w:rsidP="00B736C6">
      <w:pPr>
        <w:pStyle w:val="ListParagraph"/>
        <w:numPr>
          <w:ilvl w:val="1"/>
          <w:numId w:val="12"/>
        </w:numPr>
      </w:pPr>
      <w:r>
        <w:t xml:space="preserve">XPN </w:t>
      </w:r>
      <w:proofErr w:type="spellStart"/>
      <w:r>
        <w:t>datatypes</w:t>
      </w:r>
      <w:proofErr w:type="spellEnd"/>
      <w:r>
        <w:t xml:space="preserve"> </w:t>
      </w:r>
      <w:r w:rsidR="004B38F3">
        <w:t>reviewed the updated data types</w:t>
      </w:r>
    </w:p>
    <w:p w14:paraId="03834205" w14:textId="01B380F0" w:rsidR="004B38F3" w:rsidRDefault="004B38F3" w:rsidP="004B38F3">
      <w:pPr>
        <w:pStyle w:val="ListParagraph"/>
        <w:numPr>
          <w:ilvl w:val="0"/>
          <w:numId w:val="12"/>
        </w:numPr>
      </w:pPr>
      <w:r>
        <w:t xml:space="preserve">PV1 segment is part of optional group, but carries information about outpatient or inpatient, that was previously in ORC-29 in the old guide – the states on the call are not using this, so ok to leave optional and not define any vocabulary – those that want to can then further constrain </w:t>
      </w:r>
      <w:proofErr w:type="spellStart"/>
      <w:r>
        <w:t>LOI_Common</w:t>
      </w:r>
      <w:proofErr w:type="spellEnd"/>
    </w:p>
    <w:p w14:paraId="7826C07D" w14:textId="57C92B3A" w:rsidR="004B38F3" w:rsidRDefault="004B38F3" w:rsidP="004B38F3">
      <w:pPr>
        <w:pStyle w:val="ListParagraph"/>
        <w:numPr>
          <w:ilvl w:val="0"/>
          <w:numId w:val="12"/>
        </w:numPr>
      </w:pPr>
      <w:r>
        <w:t>ORC-9 / OBR-29 – leave O, to allow folks that might want to support linking orders</w:t>
      </w:r>
    </w:p>
    <w:p w14:paraId="0EB3806C" w14:textId="31088C86" w:rsidR="004B38F3" w:rsidRDefault="004B38F3" w:rsidP="004B38F3">
      <w:pPr>
        <w:pStyle w:val="ListParagraph"/>
        <w:numPr>
          <w:ilvl w:val="0"/>
          <w:numId w:val="12"/>
        </w:numPr>
      </w:pPr>
      <w:r>
        <w:t>OBR-26 – leave O, to allow folks that might want to support linking an order to a parent result</w:t>
      </w:r>
    </w:p>
    <w:p w14:paraId="3003BE4F" w14:textId="50B8541F" w:rsidR="004B38F3" w:rsidRDefault="004B38F3" w:rsidP="004B38F3">
      <w:pPr>
        <w:pStyle w:val="ListParagraph"/>
        <w:numPr>
          <w:ilvl w:val="0"/>
          <w:numId w:val="12"/>
        </w:numPr>
      </w:pPr>
      <w:r>
        <w:t xml:space="preserve">TQ1 support is part of </w:t>
      </w:r>
      <w:proofErr w:type="spellStart"/>
      <w:r>
        <w:t>LOI_Common</w:t>
      </w:r>
      <w:proofErr w:type="spellEnd"/>
      <w:r>
        <w:t>, but both required fields can be hardcoded</w:t>
      </w:r>
    </w:p>
    <w:p w14:paraId="4A800726" w14:textId="5369C8C3" w:rsidR="004B38F3" w:rsidRDefault="004B38F3" w:rsidP="004B38F3">
      <w:pPr>
        <w:pStyle w:val="ListParagraph"/>
        <w:numPr>
          <w:ilvl w:val="0"/>
          <w:numId w:val="12"/>
        </w:numPr>
      </w:pPr>
      <w:r>
        <w:t>OBX-23 – leave O</w:t>
      </w:r>
    </w:p>
    <w:p w14:paraId="4B96EC11" w14:textId="77777777" w:rsidR="004B38F3" w:rsidRDefault="004B38F3" w:rsidP="004B38F3">
      <w:pPr>
        <w:pStyle w:val="ListParagraph"/>
        <w:numPr>
          <w:ilvl w:val="0"/>
          <w:numId w:val="12"/>
        </w:numPr>
      </w:pPr>
      <w:r>
        <w:t xml:space="preserve">For LOINC table add a paragraph above the table that describes that the table lists ONLY the elements of this panel that are supported in the </w:t>
      </w:r>
      <w:proofErr w:type="spellStart"/>
      <w:r>
        <w:t>LOI_NDBS_Component</w:t>
      </w:r>
      <w:proofErr w:type="spellEnd"/>
      <w:r>
        <w:t xml:space="preserve">. This includes required, conditional and optional elements. Any </w:t>
      </w:r>
      <w:proofErr w:type="gramStart"/>
      <w:r>
        <w:t>LOINC, that</w:t>
      </w:r>
      <w:proofErr w:type="gramEnd"/>
      <w:r>
        <w:t xml:space="preserve"> is defined by the panel, but not listed is not supported.</w:t>
      </w:r>
    </w:p>
    <w:p w14:paraId="3A43BB00" w14:textId="244EEB89" w:rsidR="004B38F3" w:rsidRDefault="004B38F3" w:rsidP="004B38F3">
      <w:pPr>
        <w:pStyle w:val="ListParagraph"/>
        <w:numPr>
          <w:ilvl w:val="0"/>
          <w:numId w:val="12"/>
        </w:numPr>
      </w:pPr>
      <w:r>
        <w:t xml:space="preserve">Add a note that LOINC for </w:t>
      </w:r>
      <w:proofErr w:type="spellStart"/>
      <w:r>
        <w:t>birthtime</w:t>
      </w:r>
      <w:proofErr w:type="spellEnd"/>
      <w:r>
        <w:t xml:space="preserve"> is no longer supported in the LOI_NDBS component, as the birth time in hours and minutes must be reported,</w:t>
      </w:r>
      <w:r>
        <w:t xml:space="preserve"> if known</w:t>
      </w:r>
      <w:r>
        <w:t xml:space="preserve"> in PID-7. </w:t>
      </w:r>
    </w:p>
    <w:p w14:paraId="1D10B2F7" w14:textId="00126C8B" w:rsidR="00446EBB" w:rsidRDefault="004B38F3" w:rsidP="00446EBB">
      <w:r>
        <w:t>LRI ballot recon almost done for NDBS:</w:t>
      </w:r>
    </w:p>
    <w:p w14:paraId="02AE9EE5" w14:textId="461B34BB" w:rsidR="004B38F3" w:rsidRDefault="004B38F3" w:rsidP="00446EBB">
      <w:r>
        <w:t xml:space="preserve">Open item is ORC-21 usage – for discussion on Tuesday’s </w:t>
      </w:r>
      <w:r w:rsidR="00FE1993">
        <w:t>LRI ballot recon call at 3 - 5</w:t>
      </w:r>
      <w:bookmarkStart w:id="0" w:name="_GoBack"/>
      <w:bookmarkEnd w:id="0"/>
      <w:r w:rsidR="00FE1993">
        <w:t xml:space="preserve"> PM EDT</w:t>
      </w:r>
    </w:p>
    <w:p w14:paraId="629A62B7" w14:textId="335018C7" w:rsidR="004B38F3" w:rsidRDefault="004B38F3" w:rsidP="00446EBB">
      <w:r>
        <w:t>Also we did not settle on a final option for creating the panel hierarchy to properly group and link different orders and results, so we will add a note to balloters that we are seeking more input on the best way to handle this in the next ballot round, as there may also be a need to review the condition predicate for the observation group</w:t>
      </w:r>
    </w:p>
    <w:p w14:paraId="517C76C6" w14:textId="1F0ECF50" w:rsidR="004703BA" w:rsidRPr="00E06985" w:rsidRDefault="00B736C6" w:rsidP="00446EBB">
      <w:pPr>
        <w:rPr>
          <w:b/>
        </w:rPr>
      </w:pPr>
      <w:r>
        <w:t xml:space="preserve">Word document at end of the call: </w:t>
      </w:r>
      <w:hyperlink r:id="rId12" w:history="1">
        <w:r w:rsidR="002459EB" w:rsidRPr="00464C11">
          <w:rPr>
            <w:rStyle w:val="Hyperlink"/>
          </w:rPr>
          <w:t>https://www.aphlweb.org/cmt/nbsgph/NSSC/HL7/Shared%20Documents/V251_IG_LABORDERS_R1_D2_2017JAN_v18.docx</w:t>
        </w:r>
      </w:hyperlink>
      <w:r w:rsidR="002459EB">
        <w:t xml:space="preserve"> </w:t>
      </w:r>
    </w:p>
    <w:p w14:paraId="7B281AD1" w14:textId="38FBF819" w:rsidR="002E23D1" w:rsidRDefault="004B38F3" w:rsidP="002E23D1">
      <w:r>
        <w:t>Please review and bring any issue to Tuesday’s call.</w:t>
      </w:r>
    </w:p>
    <w:p w14:paraId="4C99CBB2" w14:textId="77777777" w:rsidR="002E23D1" w:rsidRDefault="002E23D1" w:rsidP="002E23D1"/>
    <w:p w14:paraId="2244D6CB" w14:textId="02DF06F9" w:rsidR="00F64655" w:rsidRDefault="00F64655" w:rsidP="004703BA">
      <w:r>
        <w:t xml:space="preserve"> </w:t>
      </w:r>
    </w:p>
    <w:sectPr w:rsidR="00F64655" w:rsidSect="00912328">
      <w:headerReference w:type="default" r:id="rId13"/>
      <w:footerReference w:type="default" r:id="rId14"/>
      <w:pgSz w:w="12240" w:h="15840"/>
      <w:pgMar w:top="243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BD448" w14:textId="77777777" w:rsidR="00C44CAD" w:rsidRDefault="00C44CAD" w:rsidP="003F78C9">
      <w:pPr>
        <w:spacing w:after="0" w:line="240" w:lineRule="auto"/>
      </w:pPr>
      <w:r>
        <w:separator/>
      </w:r>
    </w:p>
  </w:endnote>
  <w:endnote w:type="continuationSeparator" w:id="0">
    <w:p w14:paraId="3C90A6C8" w14:textId="77777777" w:rsidR="00C44CAD" w:rsidRDefault="00C44CAD" w:rsidP="003F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858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41057" w14:textId="0553A38F" w:rsidR="00106C69" w:rsidRDefault="00106C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9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19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D114A" w14:textId="7EB479DD" w:rsidR="009B7383" w:rsidRPr="009B7383" w:rsidRDefault="009B7383" w:rsidP="0040444B">
    <w:pPr>
      <w:rPr>
        <w:rFonts w:ascii="Franklin Gothic Book" w:hAnsi="Franklin Gothic Book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447C8" w14:textId="77777777" w:rsidR="00C44CAD" w:rsidRDefault="00C44CAD" w:rsidP="003F78C9">
      <w:pPr>
        <w:spacing w:after="0" w:line="240" w:lineRule="auto"/>
      </w:pPr>
      <w:r>
        <w:separator/>
      </w:r>
    </w:p>
  </w:footnote>
  <w:footnote w:type="continuationSeparator" w:id="0">
    <w:p w14:paraId="134558ED" w14:textId="77777777" w:rsidR="00C44CAD" w:rsidRDefault="00C44CAD" w:rsidP="003F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1147" w14:textId="77777777" w:rsidR="00CC5E7F" w:rsidRDefault="00A81D8F" w:rsidP="00A81D8F">
    <w:pPr>
      <w:pStyle w:val="Header"/>
      <w:ind w:left="-360"/>
    </w:pPr>
    <w:r>
      <w:rPr>
        <w:noProof/>
        <w:vertAlign w:val="subscript"/>
      </w:rPr>
      <w:drawing>
        <wp:inline distT="0" distB="0" distL="0" distR="0" wp14:anchorId="1E9D114B" wp14:editId="1E9D114C">
          <wp:extent cx="3621850" cy="765544"/>
          <wp:effectExtent l="0" t="0" r="0" b="0"/>
          <wp:docPr id="2" name="Picture 2" descr="S:\MARKETING\Projects\Logos and Identities\NewSTEPs Cobranding\NewSTEPs_Logo_Electronic_Long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Projects\Logos and Identities\NewSTEPs Cobranding\NewSTEPs_Logo_Electronic_Long_Hi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2681" cy="76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D1148" w14:textId="77777777" w:rsidR="00CC5E7F" w:rsidRDefault="00CC5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1E39"/>
    <w:multiLevelType w:val="hybridMultilevel"/>
    <w:tmpl w:val="3478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76E2A"/>
    <w:multiLevelType w:val="hybridMultilevel"/>
    <w:tmpl w:val="1C50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33F86"/>
    <w:multiLevelType w:val="hybridMultilevel"/>
    <w:tmpl w:val="C624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366D5"/>
    <w:multiLevelType w:val="hybridMultilevel"/>
    <w:tmpl w:val="2F403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E4EC4"/>
    <w:multiLevelType w:val="hybridMultilevel"/>
    <w:tmpl w:val="0CCC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D299A"/>
    <w:multiLevelType w:val="hybridMultilevel"/>
    <w:tmpl w:val="EDBA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57BF5"/>
    <w:multiLevelType w:val="hybridMultilevel"/>
    <w:tmpl w:val="7A5C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F0B81"/>
    <w:multiLevelType w:val="hybridMultilevel"/>
    <w:tmpl w:val="015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55451A"/>
    <w:multiLevelType w:val="hybridMultilevel"/>
    <w:tmpl w:val="114C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474C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57B4A"/>
    <w:multiLevelType w:val="hybridMultilevel"/>
    <w:tmpl w:val="84EA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C3588"/>
    <w:multiLevelType w:val="hybridMultilevel"/>
    <w:tmpl w:val="E548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B4D6B"/>
    <w:multiLevelType w:val="hybridMultilevel"/>
    <w:tmpl w:val="96C2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C9"/>
    <w:rsid w:val="00054AED"/>
    <w:rsid w:val="00067558"/>
    <w:rsid w:val="000D7BAE"/>
    <w:rsid w:val="00106C69"/>
    <w:rsid w:val="00150459"/>
    <w:rsid w:val="001B3F1F"/>
    <w:rsid w:val="002459EB"/>
    <w:rsid w:val="002A0618"/>
    <w:rsid w:val="002E23D1"/>
    <w:rsid w:val="00326D74"/>
    <w:rsid w:val="003871A9"/>
    <w:rsid w:val="003F78C9"/>
    <w:rsid w:val="0040444B"/>
    <w:rsid w:val="00412C23"/>
    <w:rsid w:val="00433477"/>
    <w:rsid w:val="00441950"/>
    <w:rsid w:val="00446EBB"/>
    <w:rsid w:val="004703BA"/>
    <w:rsid w:val="004B2307"/>
    <w:rsid w:val="004B38F3"/>
    <w:rsid w:val="004B6DBE"/>
    <w:rsid w:val="00530C33"/>
    <w:rsid w:val="00565963"/>
    <w:rsid w:val="005F0FDF"/>
    <w:rsid w:val="00643547"/>
    <w:rsid w:val="006651E9"/>
    <w:rsid w:val="006679CA"/>
    <w:rsid w:val="0067548F"/>
    <w:rsid w:val="00714ADF"/>
    <w:rsid w:val="00912328"/>
    <w:rsid w:val="00963434"/>
    <w:rsid w:val="009B1866"/>
    <w:rsid w:val="009B7383"/>
    <w:rsid w:val="009D7E2C"/>
    <w:rsid w:val="009E20B8"/>
    <w:rsid w:val="00A1159B"/>
    <w:rsid w:val="00A44FAA"/>
    <w:rsid w:val="00A65A80"/>
    <w:rsid w:val="00A81D8F"/>
    <w:rsid w:val="00AE094B"/>
    <w:rsid w:val="00B06F1F"/>
    <w:rsid w:val="00B20E6F"/>
    <w:rsid w:val="00B736C6"/>
    <w:rsid w:val="00BE3E93"/>
    <w:rsid w:val="00BE6ADF"/>
    <w:rsid w:val="00C374FA"/>
    <w:rsid w:val="00C44CAD"/>
    <w:rsid w:val="00C517E1"/>
    <w:rsid w:val="00CC5E7F"/>
    <w:rsid w:val="00CD3A75"/>
    <w:rsid w:val="00CD3CFD"/>
    <w:rsid w:val="00D30C99"/>
    <w:rsid w:val="00D345F3"/>
    <w:rsid w:val="00D37565"/>
    <w:rsid w:val="00E06985"/>
    <w:rsid w:val="00E201A5"/>
    <w:rsid w:val="00E35B71"/>
    <w:rsid w:val="00E35D3D"/>
    <w:rsid w:val="00EE7BEA"/>
    <w:rsid w:val="00F10533"/>
    <w:rsid w:val="00F64655"/>
    <w:rsid w:val="00FB019B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112D"/>
  <w15:docId w15:val="{CCC2A450-2762-43C9-9D75-7AC5FCBA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E35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C9"/>
  </w:style>
  <w:style w:type="paragraph" w:styleId="Footer">
    <w:name w:val="footer"/>
    <w:basedOn w:val="Normal"/>
    <w:link w:val="FooterChar"/>
    <w:uiPriority w:val="99"/>
    <w:unhideWhenUsed/>
    <w:rsid w:val="003F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C9"/>
  </w:style>
  <w:style w:type="paragraph" w:styleId="NoSpacing">
    <w:name w:val="No Spacing"/>
    <w:uiPriority w:val="1"/>
    <w:qFormat/>
    <w:rsid w:val="009B738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E35D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E3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A7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phlweb.org/cmt/nbsgph/NSSC/HL7/Shared%20Documents/V251_IG_LABORDERS_R1_D2_2017JAN_v18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9E867052DD14F979BD96F73E01475" ma:contentTypeVersion="1" ma:contentTypeDescription="Create a new document." ma:contentTypeScope="" ma:versionID="81766940a5105676188331e0367b15c3">
  <xsd:schema xmlns:xsd="http://www.w3.org/2001/XMLSchema" xmlns:xs="http://www.w3.org/2001/XMLSchema" xmlns:p="http://schemas.microsoft.com/office/2006/metadata/properties" xmlns:ns2="5af08be3-da31-4ed0-bd15-c2f68cc29029" xmlns:ns3="b221bda3-c221-4706-9eda-a1054e73b11d" targetNamespace="http://schemas.microsoft.com/office/2006/metadata/properties" ma:root="true" ma:fieldsID="f603f4e7bf464617f4a47426210840b9" ns2:_="" ns3:_="">
    <xsd:import namespace="5af08be3-da31-4ed0-bd15-c2f68cc29029"/>
    <xsd:import namespace="b221bda3-c221-4706-9eda-a1054e73b11d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_dlc_DocId" minOccurs="0"/>
                <xsd:element ref="ns2:_dlc_DocIdUrl" minOccurs="0"/>
                <xsd:element ref="ns2:_dlc_DocIdPersistId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8be3-da31-4ed0-bd15-c2f68cc29029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>
          <xsd:maxLength value="255"/>
        </xsd:restriction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1bda3-c221-4706-9eda-a1054e73b11d" elementFormDefault="qualified">
    <xsd:import namespace="http://schemas.microsoft.com/office/2006/documentManagement/types"/>
    <xsd:import namespace="http://schemas.microsoft.com/office/infopath/2007/PartnerControls"/>
    <xsd:element name="DocType" ma:index="12" nillable="true" ma:displayName="Document Description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5af08be3-da31-4ed0-bd15-c2f68cc29029" xsi:nil="true"/>
    <_dlc_DocId xmlns="5af08be3-da31-4ed0-bd15-c2f68cc29029">Q77AU6S3KYZS-2789-67</_dlc_DocId>
    <_dlc_DocIdUrl xmlns="5af08be3-da31-4ed0-bd15-c2f68cc29029">
      <Url>https://www.aphlweb.org/aphl_departments/NBSGPH/Projects/nwstps/_layouts/DocIdRedir.aspx?ID=Q77AU6S3KYZS-2789-67</Url>
      <Description>Q77AU6S3KYZS-2789-67</Description>
    </_dlc_DocIdUrl>
    <DocType xmlns="b221bda3-c221-4706-9eda-a1054e73b11d">Logo</Doc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C342-C593-4F57-BF0A-DF5CCCD5CE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CDEFE1-1238-4950-8FA4-411DCDC47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08be3-da31-4ed0-bd15-c2f68cc29029"/>
    <ds:schemaRef ds:uri="b221bda3-c221-4706-9eda-a1054e73b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9ED2F-1282-4E45-992F-63E080FCD3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9366D-7106-4257-A7A2-21B16321FA7C}">
  <ds:schemaRefs>
    <ds:schemaRef ds:uri="http://schemas.microsoft.com/office/2006/metadata/properties"/>
    <ds:schemaRef ds:uri="http://schemas.microsoft.com/office/infopath/2007/PartnerControls"/>
    <ds:schemaRef ds:uri="5af08be3-da31-4ed0-bd15-c2f68cc29029"/>
    <ds:schemaRef ds:uri="b221bda3-c221-4706-9eda-a1054e73b11d"/>
  </ds:schemaRefs>
</ds:datastoreItem>
</file>

<file path=customXml/itemProps5.xml><?xml version="1.0" encoding="utf-8"?>
<ds:datastoreItem xmlns:ds="http://schemas.openxmlformats.org/officeDocument/2006/customXml" ds:itemID="{E4A17BFD-995F-44F6-AF1F-E4798CA4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Public Health Laboratories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Moyer, Ben | APHL</dc:creator>
  <cp:lastModifiedBy>Merrick, Riki | APHL</cp:lastModifiedBy>
  <cp:revision>5</cp:revision>
  <cp:lastPrinted>2013-02-01T21:56:00Z</cp:lastPrinted>
  <dcterms:created xsi:type="dcterms:W3CDTF">2017-03-17T17:57:00Z</dcterms:created>
  <dcterms:modified xsi:type="dcterms:W3CDTF">2017-03-17T19:15:00Z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0x010100BE69E867052DD14F979BD96F73E01475</vt:lpwstr>
  </property>
  <property fmtid="{D5CDD505-2E9C-101B-9397-08002B2CF9AE}" pid="3" name="_dlc_DocIdItemGuid">
    <vt:lpwstr>94f8501c-7a08-4aa6-9968-8df920fd6949</vt:lpwstr>
  </property>
  <property fmtid="{D5CDD505-2E9C-101B-9397-08002B2CF9AE}" pid="4" name="vti_description">
    <vt:lpwstr/>
  </property>
  <property fmtid="{D5CDD505-2E9C-101B-9397-08002B2CF9AE}" pid="5" name="Description0">
    <vt:lpwstr>Logo</vt:lpwstr>
  </property>
  <property fmtid="{D5CDD505-2E9C-101B-9397-08002B2CF9AE}" pid="6" name="Order">
    <vt:r8>6700</vt:r8>
  </property>
</Properties>
</file>