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:rsidR="00634A39" w:rsidRPr="00E167EB" w:rsidRDefault="00D965D1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1F48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Novem</w:t>
      </w:r>
      <w:r w:rsidR="001F48B9">
        <w:rPr>
          <w:rFonts w:ascii="Arial" w:eastAsia="Times New Roman" w:hAnsi="Arial" w:cs="Arial"/>
          <w:b/>
          <w:bCs/>
          <w:sz w:val="20"/>
          <w:szCs w:val="20"/>
        </w:rPr>
        <w:t>ber</w:t>
      </w:r>
      <w:r w:rsidR="005930F9" w:rsidRPr="00E167EB">
        <w:rPr>
          <w:rFonts w:ascii="Arial" w:eastAsia="Times New Roman" w:hAnsi="Arial" w:cs="Arial"/>
          <w:b/>
          <w:bCs/>
          <w:sz w:val="20"/>
          <w:szCs w:val="20"/>
        </w:rPr>
        <w:t xml:space="preserve"> 2015</w:t>
      </w:r>
    </w:p>
    <w:p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E167EB" w:rsidRPr="00E167EB" w:rsidRDefault="00E167EB" w:rsidP="00491002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Recording</w:t>
      </w:r>
      <w:r w:rsidR="00216E55">
        <w:rPr>
          <w:rFonts w:ascii="Arial" w:eastAsia="Times New Roman" w:hAnsi="Arial" w:cs="Arial"/>
          <w:b/>
          <w:bCs/>
          <w:sz w:val="20"/>
          <w:szCs w:val="20"/>
        </w:rPr>
        <w:t xml:space="preserve"> (no audio)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D965D1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Carolyn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Knapik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D965D1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CAP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9456F7" w:rsidP="009456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3F634C" w:rsidP="003F634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 - NIH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9456F7" w:rsidP="009456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3F634C" w:rsidP="00CA2F6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LLC, APHL</w:t>
            </w: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E77BC0">
        <w:rPr>
          <w:rFonts w:ascii="Arial" w:eastAsia="Times New Roman" w:hAnsi="Arial" w:cs="Arial"/>
          <w:sz w:val="20"/>
          <w:szCs w:val="20"/>
        </w:rPr>
        <w:t xml:space="preserve"> </w:t>
      </w:r>
      <w:r w:rsidR="009456F7">
        <w:rPr>
          <w:rFonts w:ascii="Arial" w:eastAsia="Times New Roman" w:hAnsi="Arial" w:cs="Arial"/>
          <w:sz w:val="20"/>
          <w:szCs w:val="20"/>
        </w:rPr>
        <w:t xml:space="preserve">Rob </w:t>
      </w:r>
      <w:proofErr w:type="spellStart"/>
      <w:r w:rsidR="009456F7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:rsidR="00EA0ED8" w:rsidRPr="00E50066" w:rsidRDefault="00EA0ED8" w:rsidP="00634A39">
      <w:pPr>
        <w:spacing w:after="0" w:line="240" w:lineRule="auto"/>
        <w:rPr>
          <w:rFonts w:ascii="Arial" w:eastAsia="Times New Roman" w:hAnsi="Arial" w:cs="Arial"/>
        </w:rPr>
      </w:pPr>
    </w:p>
    <w:p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930F9" w:rsidRPr="00E167EB">
        <w:rPr>
          <w:rFonts w:ascii="Arial" w:eastAsia="Times New Roman" w:hAnsi="Arial" w:cs="Arial"/>
          <w:sz w:val="20"/>
          <w:szCs w:val="20"/>
        </w:rPr>
        <w:t>Riki Merrick</w:t>
      </w:r>
    </w:p>
    <w:p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A917D0" w:rsidRPr="00E167EB">
        <w:rPr>
          <w:rFonts w:ascii="Arial" w:eastAsia="Times New Roman" w:hAnsi="Arial" w:cs="Arial"/>
          <w:sz w:val="20"/>
          <w:szCs w:val="20"/>
        </w:rPr>
        <w:t>Riki Merrick</w:t>
      </w:r>
    </w:p>
    <w:p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:rsidR="00D965D1" w:rsidRDefault="00334A77" w:rsidP="000A6F73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D965D1">
        <w:rPr>
          <w:rFonts w:ascii="Arial" w:hAnsi="Arial" w:cs="Arial"/>
          <w:sz w:val="20"/>
          <w:szCs w:val="20"/>
        </w:rPr>
        <w:t xml:space="preserve">Approve minutes from the last </w:t>
      </w:r>
      <w:r w:rsidR="001F48B9" w:rsidRPr="00D965D1">
        <w:rPr>
          <w:rFonts w:ascii="Arial" w:hAnsi="Arial" w:cs="Arial"/>
          <w:sz w:val="20"/>
          <w:szCs w:val="20"/>
        </w:rPr>
        <w:t>call</w:t>
      </w:r>
      <w:r w:rsidR="00D965D1">
        <w:rPr>
          <w:rFonts w:ascii="Arial" w:hAnsi="Arial" w:cs="Arial"/>
          <w:sz w:val="20"/>
          <w:szCs w:val="20"/>
        </w:rPr>
        <w:t>s</w:t>
      </w:r>
    </w:p>
    <w:p w:rsidR="00D965D1" w:rsidRDefault="007C4318" w:rsidP="00D965D1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hyperlink r:id="rId8" w:history="1">
        <w:r w:rsidR="001F48B9" w:rsidRPr="00D965D1">
          <w:rPr>
            <w:rStyle w:val="Hyperlink"/>
            <w:rFonts w:ascii="Arial" w:hAnsi="Arial" w:cs="Arial"/>
            <w:sz w:val="20"/>
            <w:szCs w:val="20"/>
          </w:rPr>
          <w:t>Sep 23, 2015</w:t>
        </w:r>
      </w:hyperlink>
    </w:p>
    <w:p w:rsidR="00D965D1" w:rsidRDefault="007C4318" w:rsidP="00D965D1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hyperlink r:id="rId9" w:history="1">
        <w:r w:rsidR="00D965D1" w:rsidRPr="00DB52C0">
          <w:rPr>
            <w:rStyle w:val="Hyperlink"/>
            <w:rFonts w:ascii="Arial" w:hAnsi="Arial" w:cs="Arial"/>
            <w:sz w:val="20"/>
            <w:szCs w:val="20"/>
          </w:rPr>
          <w:t>Oct 21. 2015</w:t>
        </w:r>
      </w:hyperlink>
      <w:r w:rsidR="00D965D1">
        <w:rPr>
          <w:rFonts w:ascii="Arial" w:hAnsi="Arial" w:cs="Arial"/>
          <w:sz w:val="20"/>
          <w:szCs w:val="20"/>
        </w:rPr>
        <w:t xml:space="preserve"> </w:t>
      </w:r>
    </w:p>
    <w:p w:rsidR="00D965D1" w:rsidRPr="00D965D1" w:rsidRDefault="00D965D1" w:rsidP="00D965D1">
      <w:pPr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 both minutes as uploaded Carolyn, Wendy, no further discussion, against</w:t>
      </w:r>
      <w:proofErr w:type="gramStart"/>
      <w:r>
        <w:rPr>
          <w:rFonts w:ascii="Arial" w:hAnsi="Arial" w:cs="Arial"/>
          <w:sz w:val="20"/>
          <w:szCs w:val="20"/>
        </w:rPr>
        <w:t>:0</w:t>
      </w:r>
      <w:proofErr w:type="gramEnd"/>
      <w:r>
        <w:rPr>
          <w:rFonts w:ascii="Arial" w:hAnsi="Arial" w:cs="Arial"/>
          <w:sz w:val="20"/>
          <w:szCs w:val="20"/>
        </w:rPr>
        <w:t xml:space="preserve">, abstain: 0 in favor: </w:t>
      </w:r>
      <w:r w:rsidR="006B4D67">
        <w:rPr>
          <w:rFonts w:ascii="Arial" w:hAnsi="Arial" w:cs="Arial"/>
          <w:sz w:val="20"/>
          <w:szCs w:val="20"/>
        </w:rPr>
        <w:t>4</w:t>
      </w:r>
    </w:p>
    <w:p w:rsidR="00133B40" w:rsidRPr="00ED4A23" w:rsidRDefault="00133B40" w:rsidP="00133B40">
      <w:pPr>
        <w:ind w:left="1440"/>
        <w:contextualSpacing/>
        <w:rPr>
          <w:rFonts w:ascii="Arial" w:hAnsi="Arial" w:cs="Arial"/>
          <w:sz w:val="20"/>
          <w:szCs w:val="20"/>
        </w:rPr>
      </w:pPr>
    </w:p>
    <w:p w:rsidR="005D0D62" w:rsidRPr="00334A77" w:rsidRDefault="00334A77" w:rsidP="00560E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 xml:space="preserve">Compare </w:t>
      </w: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BRIDG </w:t>
      </w:r>
      <w:r w:rsidR="005D0D62" w:rsidRPr="00334A77">
        <w:rPr>
          <w:rFonts w:ascii="Arial" w:hAnsi="Arial" w:cs="Arial"/>
          <w:sz w:val="20"/>
          <w:szCs w:val="20"/>
        </w:rPr>
        <w:t>- map specification source is BRIDG and the map to</w:t>
      </w:r>
      <w:r w:rsidRPr="00334A77">
        <w:rPr>
          <w:rFonts w:ascii="Arial" w:hAnsi="Arial" w:cs="Arial"/>
          <w:sz w:val="20"/>
          <w:szCs w:val="20"/>
        </w:rPr>
        <w:t xml:space="preserve"> is specimen – stored here: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60E87" w:rsidRPr="0070647A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http://www.hl7.org/documentcenter/public/wg/bridg/BRIDG%20to%20Specimen%20DAM%20Mapping%20Spreadsheet%2020150909.xls</w:t>
        </w:r>
      </w:hyperlink>
      <w:r w:rsidR="00560E87">
        <w:rPr>
          <w:rFonts w:ascii="Arial" w:hAnsi="Arial" w:cs="Arial"/>
          <w:sz w:val="20"/>
          <w:szCs w:val="20"/>
        </w:rPr>
        <w:t xml:space="preserve"> </w:t>
      </w:r>
    </w:p>
    <w:p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:rsidR="00657B0C" w:rsidRDefault="00657B0C" w:rsidP="00B31D66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334A77" w:rsidRDefault="00B31D66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:rsidR="00D965D1" w:rsidRDefault="00D965D1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SpecimenCollectionProtocol</w:t>
      </w:r>
      <w:proofErr w:type="spellEnd"/>
      <w:r>
        <w:rPr>
          <w:rFonts w:ascii="Arial" w:hAnsi="Arial" w:cs="Arial"/>
          <w:sz w:val="20"/>
          <w:szCs w:val="20"/>
        </w:rPr>
        <w:t xml:space="preserve">: At least add a reference to the </w:t>
      </w:r>
      <w:r w:rsidR="00887175">
        <w:rPr>
          <w:rFonts w:ascii="Arial" w:hAnsi="Arial" w:cs="Arial"/>
          <w:sz w:val="20"/>
          <w:szCs w:val="20"/>
        </w:rPr>
        <w:t xml:space="preserve">short title or ID </w:t>
      </w:r>
      <w:r>
        <w:rPr>
          <w:rFonts w:ascii="Arial" w:hAnsi="Arial" w:cs="Arial"/>
          <w:sz w:val="20"/>
          <w:szCs w:val="20"/>
        </w:rPr>
        <w:t xml:space="preserve">to </w:t>
      </w:r>
      <w:r w:rsidR="00887175">
        <w:rPr>
          <w:rFonts w:ascii="Arial" w:hAnsi="Arial" w:cs="Arial"/>
          <w:sz w:val="20"/>
          <w:szCs w:val="20"/>
        </w:rPr>
        <w:t xml:space="preserve">protocol to </w:t>
      </w:r>
      <w:r>
        <w:rPr>
          <w:rFonts w:ascii="Arial" w:hAnsi="Arial" w:cs="Arial"/>
          <w:sz w:val="20"/>
          <w:szCs w:val="20"/>
        </w:rPr>
        <w:t xml:space="preserve">the DAM (other attributes: </w:t>
      </w:r>
      <w:r w:rsidR="00887175">
        <w:rPr>
          <w:rFonts w:ascii="Arial" w:hAnsi="Arial" w:cs="Arial"/>
          <w:sz w:val="20"/>
          <w:szCs w:val="20"/>
        </w:rPr>
        <w:t xml:space="preserve">repeat pattern, </w:t>
      </w:r>
      <w:proofErr w:type="spellStart"/>
      <w:r w:rsidR="00887175">
        <w:rPr>
          <w:rFonts w:ascii="Arial" w:hAnsi="Arial" w:cs="Arial"/>
          <w:sz w:val="20"/>
          <w:szCs w:val="20"/>
        </w:rPr>
        <w:t>etc</w:t>
      </w:r>
      <w:proofErr w:type="spellEnd"/>
      <w:r w:rsidR="00887175">
        <w:rPr>
          <w:rFonts w:ascii="Arial" w:hAnsi="Arial" w:cs="Arial"/>
          <w:sz w:val="20"/>
          <w:szCs w:val="20"/>
        </w:rPr>
        <w:t xml:space="preserve"> – the short title is not unique – may be </w:t>
      </w:r>
      <w:proofErr w:type="spellStart"/>
      <w:r w:rsidR="00887175">
        <w:rPr>
          <w:rFonts w:ascii="Arial" w:hAnsi="Arial" w:cs="Arial"/>
          <w:sz w:val="20"/>
          <w:szCs w:val="20"/>
        </w:rPr>
        <w:t>give</w:t>
      </w:r>
      <w:proofErr w:type="spellEnd"/>
      <w:r w:rsidR="00887175">
        <w:rPr>
          <w:rFonts w:ascii="Arial" w:hAnsi="Arial" w:cs="Arial"/>
          <w:sz w:val="20"/>
          <w:szCs w:val="20"/>
        </w:rPr>
        <w:t xml:space="preserve"> a choice; both are relevant – </w:t>
      </w:r>
      <w:proofErr w:type="spellStart"/>
      <w:r w:rsidR="00887175">
        <w:rPr>
          <w:rFonts w:ascii="Arial" w:hAnsi="Arial" w:cs="Arial"/>
          <w:sz w:val="20"/>
          <w:szCs w:val="20"/>
        </w:rPr>
        <w:t>definedActivity</w:t>
      </w:r>
      <w:proofErr w:type="spellEnd"/>
      <w:r w:rsidR="0088717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887175">
        <w:rPr>
          <w:rFonts w:ascii="Arial" w:hAnsi="Arial" w:cs="Arial"/>
          <w:sz w:val="20"/>
          <w:szCs w:val="20"/>
        </w:rPr>
        <w:t>ActivityID</w:t>
      </w:r>
      <w:proofErr w:type="spellEnd"/>
      <w:r w:rsidR="00887175">
        <w:rPr>
          <w:rFonts w:ascii="Arial" w:hAnsi="Arial" w:cs="Arial"/>
          <w:sz w:val="20"/>
          <w:szCs w:val="20"/>
        </w:rPr>
        <w:t xml:space="preserve"> would have to be added to the mapping sheet and use those for the map to the new reference element) – this will support Quality reporting / tracking activities in the future. </w:t>
      </w:r>
    </w:p>
    <w:p w:rsidR="00887175" w:rsidRDefault="00887175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Remaining </w:t>
      </w:r>
      <w:r w:rsidR="00735289">
        <w:rPr>
          <w:rFonts w:ascii="Arial" w:hAnsi="Arial" w:cs="Arial"/>
          <w:sz w:val="20"/>
          <w:szCs w:val="20"/>
        </w:rPr>
        <w:t>attributes – mark as implementation specific</w:t>
      </w:r>
    </w:p>
    <w:p w:rsidR="00735289" w:rsidRDefault="00735289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Think we will create two categories of protocols – one for </w:t>
      </w:r>
      <w:proofErr w:type="spellStart"/>
      <w:r>
        <w:rPr>
          <w:rFonts w:ascii="Arial" w:hAnsi="Arial" w:cs="Arial"/>
          <w:sz w:val="20"/>
          <w:szCs w:val="20"/>
        </w:rPr>
        <w:t>SpecimenCollection</w:t>
      </w:r>
      <w:proofErr w:type="spellEnd"/>
      <w:r>
        <w:rPr>
          <w:rFonts w:ascii="Arial" w:hAnsi="Arial" w:cs="Arial"/>
          <w:sz w:val="20"/>
          <w:szCs w:val="20"/>
        </w:rPr>
        <w:t xml:space="preserve"> and one for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– mark as gap for now until we make that decision in the DAM – might have to have better understanding at what point the </w:t>
      </w:r>
      <w:proofErr w:type="spellStart"/>
      <w:r>
        <w:rPr>
          <w:rFonts w:ascii="Arial" w:hAnsi="Arial" w:cs="Arial"/>
          <w:sz w:val="20"/>
          <w:szCs w:val="20"/>
        </w:rPr>
        <w:t>SpecimenCollectionProtocol</w:t>
      </w:r>
      <w:proofErr w:type="spellEnd"/>
      <w:r>
        <w:rPr>
          <w:rFonts w:ascii="Arial" w:hAnsi="Arial" w:cs="Arial"/>
          <w:sz w:val="20"/>
          <w:szCs w:val="20"/>
        </w:rPr>
        <w:t xml:space="preserve"> and the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– up to the user and could join several activities together – the removal as well as the actions on preparation – the definition is vague on that part – so definitely implementation specific</w:t>
      </w:r>
    </w:p>
    <w:p w:rsidR="00735289" w:rsidRDefault="00735289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BRIDG als</w:t>
      </w:r>
      <w:r w:rsidR="006F7181">
        <w:rPr>
          <w:rFonts w:ascii="Arial" w:hAnsi="Arial" w:cs="Arial"/>
          <w:sz w:val="20"/>
          <w:szCs w:val="20"/>
        </w:rPr>
        <w:t xml:space="preserve">o has </w:t>
      </w:r>
      <w:proofErr w:type="spellStart"/>
      <w:r w:rsidR="006F7181">
        <w:rPr>
          <w:rFonts w:ascii="Arial" w:hAnsi="Arial" w:cs="Arial"/>
          <w:sz w:val="20"/>
          <w:szCs w:val="20"/>
        </w:rPr>
        <w:t>ImageAcquisitonProtocol</w:t>
      </w:r>
      <w:proofErr w:type="spellEnd"/>
      <w:r w:rsidR="006F7181">
        <w:rPr>
          <w:rFonts w:ascii="Arial" w:hAnsi="Arial" w:cs="Arial"/>
          <w:sz w:val="20"/>
          <w:szCs w:val="20"/>
        </w:rPr>
        <w:t>…</w:t>
      </w:r>
    </w:p>
    <w:p w:rsidR="006F7181" w:rsidRDefault="006F7181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is going to change the filtering to add in the inherited attributes of several other classes that are not specific to the biologic Specimen domain for future review – we are have almost completed those attributes, but there may be others in the DAM that need to get mapped.</w:t>
      </w:r>
    </w:p>
    <w:p w:rsidR="006F7181" w:rsidRDefault="007D0E4F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Wendy will also update the others where DAM is considering </w:t>
      </w:r>
    </w:p>
    <w:p w:rsidR="007D0E4F" w:rsidRDefault="007D0E4F" w:rsidP="00B31D66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7D0E4F" w:rsidRDefault="007D0E4F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SpecimenCollectionProtocolSubject</w:t>
      </w:r>
      <w:proofErr w:type="spellEnd"/>
      <w:r>
        <w:rPr>
          <w:rFonts w:ascii="Arial" w:hAnsi="Arial" w:cs="Arial"/>
          <w:sz w:val="20"/>
          <w:szCs w:val="20"/>
        </w:rPr>
        <w:t xml:space="preserve">: Provides a link between the subject and the protocol that should be used for this person – this is more on the planning end of things – if I reference the protocol in the </w:t>
      </w:r>
      <w:proofErr w:type="spellStart"/>
      <w:r>
        <w:rPr>
          <w:rFonts w:ascii="Arial" w:hAnsi="Arial" w:cs="Arial"/>
          <w:sz w:val="20"/>
          <w:szCs w:val="20"/>
        </w:rPr>
        <w:t>specimenCollectionActivity</w:t>
      </w:r>
      <w:proofErr w:type="spellEnd"/>
      <w:r>
        <w:rPr>
          <w:rFonts w:ascii="Arial" w:hAnsi="Arial" w:cs="Arial"/>
          <w:sz w:val="20"/>
          <w:szCs w:val="20"/>
        </w:rPr>
        <w:t xml:space="preserve"> for the instance when the collection is recorded – DAM more at that level rather than at the planning level – same applies to all its attributes</w:t>
      </w:r>
    </w:p>
    <w:p w:rsidR="007D0E4F" w:rsidRDefault="007D0E4F" w:rsidP="00B31D66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B31D66" w:rsidRDefault="00D965D1" w:rsidP="00D965D1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Spreadsheet at end of call:</w:t>
      </w:r>
      <w:r w:rsidR="00823229">
        <w:t xml:space="preserve"> </w:t>
      </w:r>
      <w:hyperlink r:id="rId13" w:history="1">
        <w:r w:rsidR="007C4318" w:rsidRPr="00282330">
          <w:rPr>
            <w:rStyle w:val="Hyperlink"/>
          </w:rPr>
          <w:t>http://www.hl7.org/documentcenter/public/wg/bridg/BRIDG%20to%20Specimen%20DAM%20Mapping%20Spreadsheet%2020151104%20-%20minus%20macros.xls</w:t>
        </w:r>
      </w:hyperlink>
      <w:r w:rsidR="007C4318">
        <w:t xml:space="preserve"> </w:t>
      </w:r>
      <w:bookmarkStart w:id="0" w:name="_GoBack"/>
      <w:bookmarkEnd w:id="0"/>
    </w:p>
    <w:p w:rsidR="00132794" w:rsidRDefault="00132794" w:rsidP="00132794">
      <w:pPr>
        <w:contextualSpacing/>
        <w:rPr>
          <w:rFonts w:ascii="Arial" w:hAnsi="Arial" w:cs="Arial"/>
          <w:sz w:val="20"/>
          <w:szCs w:val="20"/>
        </w:rPr>
      </w:pPr>
    </w:p>
    <w:p w:rsidR="00132794" w:rsidRDefault="007D0E4F" w:rsidP="00B31D66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adjourned 10:59 AM ET</w:t>
      </w:r>
    </w:p>
    <w:p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:rsidR="00334A77" w:rsidRPr="00334A77" w:rsidRDefault="00334A77" w:rsidP="00334A7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</w:p>
    <w:p w:rsidR="00A9287D" w:rsidRDefault="00491002" w:rsidP="00334A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Action Items:</w:t>
      </w:r>
      <w:r w:rsidR="00A9287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5B49"/>
    <w:rsid w:val="0001756A"/>
    <w:rsid w:val="00027F01"/>
    <w:rsid w:val="000308EB"/>
    <w:rsid w:val="00036287"/>
    <w:rsid w:val="0003730E"/>
    <w:rsid w:val="00040D7D"/>
    <w:rsid w:val="000477BC"/>
    <w:rsid w:val="00052606"/>
    <w:rsid w:val="000765D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6D0A"/>
    <w:rsid w:val="000D748E"/>
    <w:rsid w:val="000E0D51"/>
    <w:rsid w:val="000E5C61"/>
    <w:rsid w:val="000E5DFA"/>
    <w:rsid w:val="000E6B3A"/>
    <w:rsid w:val="000F0B4D"/>
    <w:rsid w:val="00115CEE"/>
    <w:rsid w:val="00121C81"/>
    <w:rsid w:val="00124A3F"/>
    <w:rsid w:val="00132794"/>
    <w:rsid w:val="00133B40"/>
    <w:rsid w:val="00134723"/>
    <w:rsid w:val="00137358"/>
    <w:rsid w:val="0014371D"/>
    <w:rsid w:val="00146CAA"/>
    <w:rsid w:val="00151977"/>
    <w:rsid w:val="00152633"/>
    <w:rsid w:val="00155AE6"/>
    <w:rsid w:val="001715C4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69"/>
    <w:rsid w:val="002273BC"/>
    <w:rsid w:val="00237342"/>
    <w:rsid w:val="00244F6B"/>
    <w:rsid w:val="002B0BA5"/>
    <w:rsid w:val="002C57EE"/>
    <w:rsid w:val="002E393F"/>
    <w:rsid w:val="002F21FE"/>
    <w:rsid w:val="002F7F33"/>
    <w:rsid w:val="0030073F"/>
    <w:rsid w:val="00303C8B"/>
    <w:rsid w:val="003049F2"/>
    <w:rsid w:val="003111E7"/>
    <w:rsid w:val="00311C8B"/>
    <w:rsid w:val="00322275"/>
    <w:rsid w:val="00334A77"/>
    <w:rsid w:val="00356004"/>
    <w:rsid w:val="00367889"/>
    <w:rsid w:val="00372DC8"/>
    <w:rsid w:val="003762F5"/>
    <w:rsid w:val="00376706"/>
    <w:rsid w:val="00381B2B"/>
    <w:rsid w:val="00390565"/>
    <w:rsid w:val="00391F40"/>
    <w:rsid w:val="003A1613"/>
    <w:rsid w:val="003A3B39"/>
    <w:rsid w:val="003C3823"/>
    <w:rsid w:val="003D4DDA"/>
    <w:rsid w:val="003E1906"/>
    <w:rsid w:val="003E4F79"/>
    <w:rsid w:val="003F1636"/>
    <w:rsid w:val="003F634C"/>
    <w:rsid w:val="00415AA8"/>
    <w:rsid w:val="004208CC"/>
    <w:rsid w:val="00430030"/>
    <w:rsid w:val="0043037F"/>
    <w:rsid w:val="00430B31"/>
    <w:rsid w:val="00430D34"/>
    <w:rsid w:val="0043396A"/>
    <w:rsid w:val="00464574"/>
    <w:rsid w:val="00476A7C"/>
    <w:rsid w:val="00487F0F"/>
    <w:rsid w:val="00491002"/>
    <w:rsid w:val="004A68BA"/>
    <w:rsid w:val="004C076F"/>
    <w:rsid w:val="004C3C49"/>
    <w:rsid w:val="004C4B3F"/>
    <w:rsid w:val="004D3212"/>
    <w:rsid w:val="004F5118"/>
    <w:rsid w:val="005015F3"/>
    <w:rsid w:val="00505F57"/>
    <w:rsid w:val="0051378D"/>
    <w:rsid w:val="00514EB8"/>
    <w:rsid w:val="0051563B"/>
    <w:rsid w:val="00522A24"/>
    <w:rsid w:val="00525C66"/>
    <w:rsid w:val="00527BE8"/>
    <w:rsid w:val="00534075"/>
    <w:rsid w:val="00543DD2"/>
    <w:rsid w:val="00560E87"/>
    <w:rsid w:val="0057377D"/>
    <w:rsid w:val="00574B3B"/>
    <w:rsid w:val="00576069"/>
    <w:rsid w:val="005930F9"/>
    <w:rsid w:val="005A21BA"/>
    <w:rsid w:val="005B3CCA"/>
    <w:rsid w:val="005B5747"/>
    <w:rsid w:val="005C1119"/>
    <w:rsid w:val="005C6333"/>
    <w:rsid w:val="005D0D62"/>
    <w:rsid w:val="005D5B9F"/>
    <w:rsid w:val="005E041F"/>
    <w:rsid w:val="005E4B97"/>
    <w:rsid w:val="005F2CB2"/>
    <w:rsid w:val="00633FDD"/>
    <w:rsid w:val="006342BD"/>
    <w:rsid w:val="00634A39"/>
    <w:rsid w:val="0065383D"/>
    <w:rsid w:val="00653A04"/>
    <w:rsid w:val="00657B0C"/>
    <w:rsid w:val="0066491C"/>
    <w:rsid w:val="00671AA3"/>
    <w:rsid w:val="006847DC"/>
    <w:rsid w:val="006869C8"/>
    <w:rsid w:val="006875B7"/>
    <w:rsid w:val="006879AC"/>
    <w:rsid w:val="006A5BA2"/>
    <w:rsid w:val="006B4D67"/>
    <w:rsid w:val="006C662A"/>
    <w:rsid w:val="006D3322"/>
    <w:rsid w:val="006E16BC"/>
    <w:rsid w:val="006F7181"/>
    <w:rsid w:val="00702D24"/>
    <w:rsid w:val="00706B84"/>
    <w:rsid w:val="00711297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4250"/>
    <w:rsid w:val="007C175E"/>
    <w:rsid w:val="007C314C"/>
    <w:rsid w:val="007C4318"/>
    <w:rsid w:val="007D0E4F"/>
    <w:rsid w:val="007D3447"/>
    <w:rsid w:val="007D7497"/>
    <w:rsid w:val="007E10FA"/>
    <w:rsid w:val="007E62A0"/>
    <w:rsid w:val="00811EEA"/>
    <w:rsid w:val="008152CA"/>
    <w:rsid w:val="00823229"/>
    <w:rsid w:val="008346B7"/>
    <w:rsid w:val="008442AB"/>
    <w:rsid w:val="0085046E"/>
    <w:rsid w:val="00851039"/>
    <w:rsid w:val="00857A9D"/>
    <w:rsid w:val="008617E9"/>
    <w:rsid w:val="00864E6D"/>
    <w:rsid w:val="00873AF0"/>
    <w:rsid w:val="00881B4A"/>
    <w:rsid w:val="00887175"/>
    <w:rsid w:val="008934FB"/>
    <w:rsid w:val="008A771A"/>
    <w:rsid w:val="008B0002"/>
    <w:rsid w:val="008B22B7"/>
    <w:rsid w:val="008B5996"/>
    <w:rsid w:val="008B6498"/>
    <w:rsid w:val="008D4A3E"/>
    <w:rsid w:val="008E454B"/>
    <w:rsid w:val="008F3466"/>
    <w:rsid w:val="008F4DBB"/>
    <w:rsid w:val="009015A4"/>
    <w:rsid w:val="00901E76"/>
    <w:rsid w:val="009059AC"/>
    <w:rsid w:val="009079F2"/>
    <w:rsid w:val="00910537"/>
    <w:rsid w:val="00922833"/>
    <w:rsid w:val="00937823"/>
    <w:rsid w:val="00940D88"/>
    <w:rsid w:val="009456F7"/>
    <w:rsid w:val="00973F5A"/>
    <w:rsid w:val="00982299"/>
    <w:rsid w:val="009870B5"/>
    <w:rsid w:val="00994604"/>
    <w:rsid w:val="009954FE"/>
    <w:rsid w:val="009B0883"/>
    <w:rsid w:val="009B6289"/>
    <w:rsid w:val="009B7C7D"/>
    <w:rsid w:val="009C432B"/>
    <w:rsid w:val="009C467B"/>
    <w:rsid w:val="009D7801"/>
    <w:rsid w:val="009E326E"/>
    <w:rsid w:val="009F5083"/>
    <w:rsid w:val="00A00B59"/>
    <w:rsid w:val="00A04213"/>
    <w:rsid w:val="00A059D2"/>
    <w:rsid w:val="00A25158"/>
    <w:rsid w:val="00A36D9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17D0"/>
    <w:rsid w:val="00A9287D"/>
    <w:rsid w:val="00A92ADB"/>
    <w:rsid w:val="00A92B83"/>
    <w:rsid w:val="00AA53B0"/>
    <w:rsid w:val="00AB08AF"/>
    <w:rsid w:val="00AB74FF"/>
    <w:rsid w:val="00AD0214"/>
    <w:rsid w:val="00AD3575"/>
    <w:rsid w:val="00B0126A"/>
    <w:rsid w:val="00B028C2"/>
    <w:rsid w:val="00B03612"/>
    <w:rsid w:val="00B0602A"/>
    <w:rsid w:val="00B2051F"/>
    <w:rsid w:val="00B232BE"/>
    <w:rsid w:val="00B30814"/>
    <w:rsid w:val="00B31D66"/>
    <w:rsid w:val="00B41650"/>
    <w:rsid w:val="00B442C6"/>
    <w:rsid w:val="00B451D4"/>
    <w:rsid w:val="00B6270C"/>
    <w:rsid w:val="00B62BBE"/>
    <w:rsid w:val="00B64F92"/>
    <w:rsid w:val="00B80007"/>
    <w:rsid w:val="00B80822"/>
    <w:rsid w:val="00B901E5"/>
    <w:rsid w:val="00B90FAB"/>
    <w:rsid w:val="00BA26E6"/>
    <w:rsid w:val="00BC3B24"/>
    <w:rsid w:val="00BC774C"/>
    <w:rsid w:val="00BC77B0"/>
    <w:rsid w:val="00BD743C"/>
    <w:rsid w:val="00BE045E"/>
    <w:rsid w:val="00BE1ADF"/>
    <w:rsid w:val="00BE1DFA"/>
    <w:rsid w:val="00BE72E5"/>
    <w:rsid w:val="00BF1EDA"/>
    <w:rsid w:val="00C04FAB"/>
    <w:rsid w:val="00C3024D"/>
    <w:rsid w:val="00C357B3"/>
    <w:rsid w:val="00C43F4C"/>
    <w:rsid w:val="00C50C82"/>
    <w:rsid w:val="00C51A8A"/>
    <w:rsid w:val="00C623D6"/>
    <w:rsid w:val="00C65E29"/>
    <w:rsid w:val="00C709AC"/>
    <w:rsid w:val="00C74C08"/>
    <w:rsid w:val="00C77441"/>
    <w:rsid w:val="00C8128B"/>
    <w:rsid w:val="00C81B8B"/>
    <w:rsid w:val="00C82A50"/>
    <w:rsid w:val="00C83335"/>
    <w:rsid w:val="00C977F0"/>
    <w:rsid w:val="00CA2F6D"/>
    <w:rsid w:val="00CB5504"/>
    <w:rsid w:val="00CD5CF5"/>
    <w:rsid w:val="00CE083F"/>
    <w:rsid w:val="00CE6056"/>
    <w:rsid w:val="00CF3664"/>
    <w:rsid w:val="00D00140"/>
    <w:rsid w:val="00D05DC6"/>
    <w:rsid w:val="00D06F2A"/>
    <w:rsid w:val="00D15AAE"/>
    <w:rsid w:val="00D33DB8"/>
    <w:rsid w:val="00D3512F"/>
    <w:rsid w:val="00D4637E"/>
    <w:rsid w:val="00D56106"/>
    <w:rsid w:val="00D62A64"/>
    <w:rsid w:val="00D713D9"/>
    <w:rsid w:val="00D72D56"/>
    <w:rsid w:val="00D76B5A"/>
    <w:rsid w:val="00D826CA"/>
    <w:rsid w:val="00D965D1"/>
    <w:rsid w:val="00DA21EB"/>
    <w:rsid w:val="00DA48D4"/>
    <w:rsid w:val="00DB0E2F"/>
    <w:rsid w:val="00DB52C0"/>
    <w:rsid w:val="00DD4EDC"/>
    <w:rsid w:val="00DD6449"/>
    <w:rsid w:val="00DE1AAA"/>
    <w:rsid w:val="00DE3181"/>
    <w:rsid w:val="00DF3EDE"/>
    <w:rsid w:val="00E167EB"/>
    <w:rsid w:val="00E254A0"/>
    <w:rsid w:val="00E27B01"/>
    <w:rsid w:val="00E34551"/>
    <w:rsid w:val="00E50066"/>
    <w:rsid w:val="00E560B6"/>
    <w:rsid w:val="00E70070"/>
    <w:rsid w:val="00E70EFA"/>
    <w:rsid w:val="00E729D7"/>
    <w:rsid w:val="00E77BC0"/>
    <w:rsid w:val="00E86B60"/>
    <w:rsid w:val="00E95695"/>
    <w:rsid w:val="00EA0ED8"/>
    <w:rsid w:val="00EA57DC"/>
    <w:rsid w:val="00EB1670"/>
    <w:rsid w:val="00EB1B52"/>
    <w:rsid w:val="00EB34CA"/>
    <w:rsid w:val="00EB78DC"/>
    <w:rsid w:val="00EC1100"/>
    <w:rsid w:val="00ED1B8D"/>
    <w:rsid w:val="00ED4A23"/>
    <w:rsid w:val="00ED7FD9"/>
    <w:rsid w:val="00EE7479"/>
    <w:rsid w:val="00EF72B7"/>
    <w:rsid w:val="00EF7549"/>
    <w:rsid w:val="00F01B58"/>
    <w:rsid w:val="00F1276C"/>
    <w:rsid w:val="00F17AD9"/>
    <w:rsid w:val="00F3025C"/>
    <w:rsid w:val="00F35F4B"/>
    <w:rsid w:val="00F423A2"/>
    <w:rsid w:val="00F43C63"/>
    <w:rsid w:val="00F4468B"/>
    <w:rsid w:val="00F51D84"/>
    <w:rsid w:val="00F57591"/>
    <w:rsid w:val="00F64357"/>
    <w:rsid w:val="00F8681A"/>
    <w:rsid w:val="00F86AAE"/>
    <w:rsid w:val="00F87562"/>
    <w:rsid w:val="00F95D05"/>
    <w:rsid w:val="00F96AAD"/>
    <w:rsid w:val="00FC4EB9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50923_ConCall.docx" TargetMode="External"/><Relationship Id="rId13" Type="http://schemas.openxmlformats.org/officeDocument/2006/relationships/hyperlink" Target="http://www.hl7.org/documentcenter/public/wg/bridg/BRIDG%20to%20Specimen%20DAM%20Mapping%20Spreadsheet%2020151104%20-%20minus%20macros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hyperlink" Target="http://wiki.hl7.org/index.php?title=Specim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idgmodel.nci.nih.gov/files/BRIDG_Model_4.0_html/index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l7.org/documentcenter/public/wg/bridg/BRIDG%20to%20Specimen%20DAM%20Mapping%20Spreadsheet%2020150909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hl7.org/index.php?title=File:SPM_Minutes_20151021_ConCall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F61C-FB93-4F57-8303-F8BD289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7</cp:revision>
  <dcterms:created xsi:type="dcterms:W3CDTF">2015-11-04T15:01:00Z</dcterms:created>
  <dcterms:modified xsi:type="dcterms:W3CDTF">2015-11-11T02:12:00Z</dcterms:modified>
</cp:coreProperties>
</file>