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A919A1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25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9546B5">
        <w:rPr>
          <w:rFonts w:ascii="Calibri" w:eastAsia="Times New Roman" w:hAnsi="Calibri"/>
          <w:b/>
          <w:sz w:val="22"/>
          <w:szCs w:val="22"/>
        </w:rPr>
        <w:t>October</w:t>
      </w:r>
      <w:r w:rsidR="00F55D9F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64FED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9546B5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A919A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A919A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064FED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B403E8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9B53FD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9546B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9546B5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Pr="00171738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792D5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919A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A919A1" w:rsidRDefault="00A919A1" w:rsidP="00BB3626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KNART STU Comments review/reconciliation</w:t>
      </w:r>
    </w:p>
    <w:p w:rsidR="00A919A1" w:rsidRDefault="00A919A1" w:rsidP="00A919A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Proposal to accept proposed dispositions for comments 1397, 1403, 1471, 1472 as noted in the STU tracker</w:t>
      </w:r>
    </w:p>
    <w:p w:rsidR="00A919A1" w:rsidRDefault="00A919A1" w:rsidP="00A919A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Motion: Bryn.  Second: Thom.  Affirmative: 14.  Negative: 0.  Abstain: 0.</w:t>
      </w:r>
    </w:p>
    <w:p w:rsidR="00A919A1" w:rsidRDefault="00A919A1" w:rsidP="00A919A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A919A1">
        <w:rPr>
          <w:rFonts w:asciiTheme="minorHAnsi" w:hAnsiTheme="minorHAnsi"/>
          <w:sz w:val="22"/>
          <w:szCs w:val="22"/>
        </w:rPr>
        <w:t>CQL STU comments (</w:t>
      </w:r>
      <w:hyperlink r:id="rId5" w:history="1">
        <w:r w:rsidRPr="00217EC6">
          <w:rPr>
            <w:rStyle w:val="Hyperlink"/>
            <w:rFonts w:asciiTheme="minorHAnsi" w:hAnsiTheme="minorHAnsi"/>
            <w:sz w:val="22"/>
            <w:szCs w:val="22"/>
          </w:rPr>
          <w:t>http://www.hl7.org/dstucomments/showdetail_comment.cfm?commentid=1478</w:t>
        </w:r>
      </w:hyperlink>
      <w:r w:rsidRPr="00A919A1">
        <w:rPr>
          <w:rFonts w:asciiTheme="minorHAnsi" w:hAnsiTheme="minorHAnsi"/>
          <w:sz w:val="22"/>
          <w:szCs w:val="22"/>
        </w:rPr>
        <w:t xml:space="preserve">) </w:t>
      </w:r>
    </w:p>
    <w:p w:rsidR="00A919A1" w:rsidRDefault="00A919A1" w:rsidP="00A919A1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Proposal to add clarifications/examples as noted in the STU tracker, and to separately specify that for different dates on different time zones, recommend comparing dates at the date-level precision </w:t>
      </w:r>
      <w:r w:rsidR="00AE5825">
        <w:rPr>
          <w:rFonts w:asciiTheme="minorHAnsi" w:hAnsiTheme="minorHAnsi"/>
          <w:sz w:val="22"/>
          <w:szCs w:val="22"/>
        </w:rPr>
        <w:t>when wanting to compare at the days-level difference (specifically, by using the to_date operator).</w:t>
      </w:r>
    </w:p>
    <w:p w:rsidR="00AE5825" w:rsidRDefault="00AE5825" w:rsidP="00AE5825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concern: need to think to use this operator</w:t>
      </w:r>
    </w:p>
    <w:p w:rsidR="00FB4C67" w:rsidRPr="00A919A1" w:rsidRDefault="00FB4C67" w:rsidP="00FB4C67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Decided to postpone decision on this item following further input</w:t>
      </w:r>
    </w:p>
    <w:p w:rsidR="00AE5825" w:rsidRPr="00AE5825" w:rsidRDefault="00AE5825" w:rsidP="00AE5825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AE5825">
        <w:rPr>
          <w:rFonts w:asciiTheme="minorHAnsi" w:hAnsiTheme="minorHAnsi"/>
          <w:sz w:val="22"/>
          <w:szCs w:val="22"/>
        </w:rPr>
        <w:t>vMR v2 IG substantiveness of ballot reconciliation changes (</w:t>
      </w:r>
      <w:r>
        <w:rPr>
          <w:rFonts w:asciiTheme="minorHAnsi" w:hAnsiTheme="minorHAnsi"/>
          <w:sz w:val="22"/>
          <w:szCs w:val="22"/>
        </w:rPr>
        <w:t>join InM</w:t>
      </w:r>
      <w:r w:rsidRPr="00AE5825">
        <w:rPr>
          <w:rFonts w:asciiTheme="minorHAnsi" w:hAnsiTheme="minorHAnsi"/>
          <w:sz w:val="22"/>
          <w:szCs w:val="22"/>
        </w:rPr>
        <w:t>)</w:t>
      </w:r>
    </w:p>
    <w:p w:rsidR="00AE5825" w:rsidRDefault="00FB4C67" w:rsidP="00AE5825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InM decided the change is substantive; will proceed as such</w:t>
      </w:r>
    </w:p>
    <w:p w:rsidR="00FB4C67" w:rsidRDefault="00FB4C67" w:rsidP="00FB4C67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AE5825">
        <w:rPr>
          <w:rFonts w:asciiTheme="minorHAnsi" w:hAnsiTheme="minorHAnsi"/>
          <w:sz w:val="22"/>
          <w:szCs w:val="22"/>
        </w:rPr>
        <w:t>Completion of Notices of Intent to Ballot (NIB) for CDS Hooks and vMR v2 IG N2 ballot</w:t>
      </w:r>
    </w:p>
    <w:p w:rsidR="00FB4C67" w:rsidRDefault="00FB4C67" w:rsidP="00FB4C67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vMR v2 IG N2 ballot NIB submission.  Proposed: Bryn.  Second: Howard.  Affirmative: 14.  Negative: 0.  Abstain: 0.</w:t>
      </w:r>
    </w:p>
    <w:p w:rsidR="00FB4C67" w:rsidRDefault="00FB4C67" w:rsidP="00A919A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Deferred</w:t>
      </w:r>
    </w:p>
    <w:p w:rsidR="00AE5825" w:rsidRDefault="00A919A1" w:rsidP="00FB4C67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 w:rsidRPr="00A919A1">
        <w:rPr>
          <w:rFonts w:asciiTheme="minorHAnsi" w:hAnsiTheme="minorHAnsi"/>
          <w:sz w:val="22"/>
          <w:szCs w:val="22"/>
        </w:rPr>
        <w:t>FHIR Tracker Items</w:t>
      </w:r>
    </w:p>
    <w:p w:rsidR="00A919A1" w:rsidRPr="00A919A1" w:rsidRDefault="00A919A1" w:rsidP="00A919A1">
      <w:pPr>
        <w:rPr>
          <w:rFonts w:asciiTheme="minorHAnsi" w:hAnsiTheme="minorHAnsi"/>
          <w:sz w:val="22"/>
          <w:szCs w:val="22"/>
        </w:rPr>
      </w:pPr>
    </w:p>
    <w:p w:rsidR="00F036A5" w:rsidRDefault="00F036A5" w:rsidP="00F036A5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Upcoming meetings</w:t>
      </w:r>
    </w:p>
    <w:p w:rsidR="00FB4C67" w:rsidRDefault="00FB4C67" w:rsidP="00FB4C67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11/1</w:t>
      </w:r>
    </w:p>
    <w:p w:rsidR="00EB7987" w:rsidRDefault="00FB4C67" w:rsidP="000120CA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items</w:t>
      </w:r>
    </w:p>
    <w:p w:rsidR="00FB4C67" w:rsidRDefault="00FB4C67" w:rsidP="000120CA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Others TBD</w:t>
      </w:r>
      <w:bookmarkStart w:id="0" w:name="_GoBack"/>
      <w:bookmarkEnd w:id="0"/>
    </w:p>
    <w:sectPr w:rsidR="00FB4C67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4FA1"/>
    <w:rsid w:val="000156C0"/>
    <w:rsid w:val="00022BDF"/>
    <w:rsid w:val="0002548D"/>
    <w:rsid w:val="00025DF4"/>
    <w:rsid w:val="0002699B"/>
    <w:rsid w:val="00030796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3"/>
    <w:rsid w:val="00064FED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1B0C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743"/>
    <w:rsid w:val="007D5974"/>
    <w:rsid w:val="007E5C7D"/>
    <w:rsid w:val="007E7D9D"/>
    <w:rsid w:val="007F3046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900C9B"/>
    <w:rsid w:val="009012EA"/>
    <w:rsid w:val="00904D32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765B"/>
    <w:rsid w:val="00947DFE"/>
    <w:rsid w:val="009546B5"/>
    <w:rsid w:val="009572DC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0D10"/>
    <w:rsid w:val="00991C87"/>
    <w:rsid w:val="00996838"/>
    <w:rsid w:val="009A144B"/>
    <w:rsid w:val="009A3BDF"/>
    <w:rsid w:val="009A3E87"/>
    <w:rsid w:val="009A4D50"/>
    <w:rsid w:val="009A5EAD"/>
    <w:rsid w:val="009A7332"/>
    <w:rsid w:val="009B1B47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50CB"/>
    <w:rsid w:val="00A46DE0"/>
    <w:rsid w:val="00A47C5C"/>
    <w:rsid w:val="00A505DE"/>
    <w:rsid w:val="00A53018"/>
    <w:rsid w:val="00A54278"/>
    <w:rsid w:val="00A57721"/>
    <w:rsid w:val="00A64F35"/>
    <w:rsid w:val="00A67A48"/>
    <w:rsid w:val="00A70776"/>
    <w:rsid w:val="00A7218F"/>
    <w:rsid w:val="00A72273"/>
    <w:rsid w:val="00A76EA4"/>
    <w:rsid w:val="00A777C1"/>
    <w:rsid w:val="00A919A1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85B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63B2"/>
    <w:rsid w:val="00BC29F0"/>
    <w:rsid w:val="00BC628C"/>
    <w:rsid w:val="00BD0E90"/>
    <w:rsid w:val="00BD4D0D"/>
    <w:rsid w:val="00BD591B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73181"/>
    <w:rsid w:val="00C82954"/>
    <w:rsid w:val="00C903D2"/>
    <w:rsid w:val="00C9067B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1AA7"/>
    <w:rsid w:val="00DE5642"/>
    <w:rsid w:val="00DE605B"/>
    <w:rsid w:val="00DF2519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54E0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7.org/dstucomments/showdetail_comment.cfm?commentid=1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368</cp:revision>
  <dcterms:created xsi:type="dcterms:W3CDTF">2015-07-16T17:38:00Z</dcterms:created>
  <dcterms:modified xsi:type="dcterms:W3CDTF">2017-10-25T16:57:00Z</dcterms:modified>
</cp:coreProperties>
</file>