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2E5003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630DC4">
        <w:rPr>
          <w:rFonts w:ascii="Calibri" w:eastAsia="Times New Roman" w:hAnsi="Calibri"/>
          <w:b/>
          <w:sz w:val="22"/>
          <w:szCs w:val="22"/>
        </w:rPr>
        <w:t xml:space="preserve">February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>
        <w:rPr>
          <w:rFonts w:ascii="Calibri" w:eastAsia="Times New Roman" w:hAnsi="Calibri"/>
          <w:b/>
          <w:sz w:val="22"/>
          <w:szCs w:val="22"/>
        </w:rPr>
        <w:t>3pm</w:t>
      </w:r>
      <w:r w:rsidR="00630DC4">
        <w:rPr>
          <w:rFonts w:ascii="Calibri" w:eastAsia="Times New Roman" w:hAnsi="Calibri"/>
          <w:b/>
          <w:sz w:val="22"/>
          <w:szCs w:val="22"/>
        </w:rPr>
        <w:t>-</w:t>
      </w:r>
      <w:r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9E4575" w:rsidRDefault="009E457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Pr="00171738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B73110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630DC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9B1B47" w:rsidRPr="00171738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630D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00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630DC4" w:rsidRPr="00171738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766D1A" w:rsidRPr="00171738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B0385E" w:rsidRPr="00171738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171738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30D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00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766D1A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0385E" w:rsidRPr="00171738" w:rsidRDefault="00050CD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Rob McClure</w:t>
      </w:r>
    </w:p>
    <w:p w:rsidR="00B73110" w:rsidRDefault="002E500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2E5003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Lisa Nelson</w:t>
      </w:r>
    </w:p>
    <w:p w:rsidR="00025DF4" w:rsidRPr="00171738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Pr="00171738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766D1A" w:rsidRPr="00171738" w:rsidRDefault="002B569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DF251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Pr="00171738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B0385E" w:rsidRDefault="00630DC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A0C8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265CF5" w:rsidRDefault="00265CF5" w:rsidP="009E4575">
      <w:pPr>
        <w:rPr>
          <w:rFonts w:ascii="Calibri" w:eastAsia="Times New Roman" w:hAnsi="Calibri"/>
          <w:sz w:val="22"/>
          <w:szCs w:val="22"/>
        </w:rPr>
      </w:pPr>
    </w:p>
    <w:p w:rsidR="00F04C23" w:rsidRDefault="009E4575" w:rsidP="00050CDE">
      <w:pPr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  <w:r w:rsidRPr="00F04C23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F04C23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Pr="00321C73">
        <w:rPr>
          <w:rFonts w:ascii="Calibri" w:eastAsia="Times New Roman" w:hAnsi="Calibri"/>
          <w:b/>
          <w:sz w:val="22"/>
          <w:szCs w:val="22"/>
        </w:rPr>
        <w:br/>
      </w:r>
      <w:r>
        <w:rPr>
          <w:rFonts w:ascii="Calibri" w:eastAsia="Times New Roman" w:hAnsi="Calibri"/>
          <w:sz w:val="22"/>
          <w:szCs w:val="22"/>
        </w:rPr>
        <w:br/>
      </w:r>
      <w:r w:rsidR="00781A0F">
        <w:rPr>
          <w:rFonts w:ascii="Calibri" w:hAnsi="Calibri"/>
          <w:sz w:val="22"/>
          <w:szCs w:val="22"/>
        </w:rPr>
        <w:t xml:space="preserve">- </w:t>
      </w:r>
      <w:r w:rsidR="002E5003">
        <w:rPr>
          <w:rFonts w:ascii="Calibri" w:hAnsi="Calibri"/>
          <w:sz w:val="22"/>
          <w:szCs w:val="22"/>
        </w:rPr>
        <w:t>Review/discussion of updates to vMR specifications based on approved ballot reconciliation dispositions (discussion led by Claude Nanjo)</w:t>
      </w:r>
    </w:p>
    <w:p w:rsidR="003D3871" w:rsidRDefault="002E5003" w:rsidP="003D3871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Reviewed updates </w:t>
      </w:r>
      <w:r w:rsidR="003D3871">
        <w:rPr>
          <w:rFonts w:ascii="Calibri" w:hAnsi="Calibri"/>
          <w:sz w:val="22"/>
          <w:szCs w:val="22"/>
        </w:rPr>
        <w:t xml:space="preserve">that have been made or will be made </w:t>
      </w:r>
      <w:r>
        <w:rPr>
          <w:rFonts w:ascii="Calibri" w:hAnsi="Calibri"/>
          <w:sz w:val="22"/>
          <w:szCs w:val="22"/>
        </w:rPr>
        <w:t>bas</w:t>
      </w:r>
      <w:r w:rsidR="003D3871">
        <w:rPr>
          <w:rFonts w:ascii="Calibri" w:hAnsi="Calibri"/>
          <w:sz w:val="22"/>
          <w:szCs w:val="22"/>
        </w:rPr>
        <w:t>ed on comments from Lisa Nelson</w:t>
      </w:r>
    </w:p>
    <w:p w:rsidR="003D3871" w:rsidRDefault="003D3871" w:rsidP="003D3871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Changes that will be made as a result of this discussion include the following:</w:t>
      </w:r>
    </w:p>
    <w:p w:rsidR="003D3871" w:rsidRDefault="003D3871" w:rsidP="003D3871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Remove criticality attribute from AdverseEvent-related templates and make a note that </w:t>
      </w:r>
      <w:r w:rsidR="0061760F">
        <w:rPr>
          <w:rFonts w:ascii="Calibri" w:hAnsi="Calibri"/>
          <w:sz w:val="22"/>
          <w:szCs w:val="22"/>
        </w:rPr>
        <w:t>criticality and/or severity attributes should be re-considered in the future for addition</w:t>
      </w:r>
    </w:p>
    <w:p w:rsidR="003D3871" w:rsidRDefault="003D3871" w:rsidP="003D3871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AdverseEventXXX templates will be renamed AdverseReactionXXX templates</w:t>
      </w:r>
    </w:p>
    <w:p w:rsidR="003D3871" w:rsidRPr="003D3871" w:rsidRDefault="003D3871" w:rsidP="003D3871">
      <w:pPr>
        <w:pStyle w:val="ListParagraph"/>
        <w:ind w:left="1800"/>
        <w:rPr>
          <w:rFonts w:ascii="Calibri" w:hAnsi="Calibri"/>
          <w:sz w:val="22"/>
          <w:szCs w:val="22"/>
        </w:rPr>
      </w:pPr>
    </w:p>
    <w:p w:rsidR="002E5003" w:rsidRDefault="002E5003" w:rsidP="002E50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Bryn Rhodes led </w:t>
      </w:r>
      <w:r w:rsidR="006A0C80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discussion on proposed modularization of HL7 CDS Knowledge Artifact IG </w:t>
      </w:r>
    </w:p>
    <w:p w:rsidR="00630DC4" w:rsidRDefault="006A0C80" w:rsidP="002E500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plan is to incorporate these changes along with updates to the vMR based on January 2014 ballots, then conduct a peer review DSTU update process in March 2014</w:t>
      </w:r>
    </w:p>
    <w:p w:rsidR="006A0C80" w:rsidRDefault="006A0C80" w:rsidP="006A0C80">
      <w:pPr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Next call:</w:t>
      </w:r>
    </w:p>
    <w:p w:rsidR="006A0C80" w:rsidRDefault="006A0C80" w:rsidP="006A0C8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3/6/2014 3pm ET</w:t>
      </w:r>
    </w:p>
    <w:p w:rsidR="006A0C80" w:rsidRPr="006A0C80" w:rsidRDefault="006A0C80" w:rsidP="006A0C8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topic will be review of updates to the vMR specifications based on approved ballot reconciliation dispositions</w:t>
      </w:r>
      <w:bookmarkStart w:id="0" w:name="_GoBack"/>
      <w:bookmarkEnd w:id="0"/>
    </w:p>
    <w:sectPr w:rsidR="006A0C80" w:rsidRPr="006A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050CDE"/>
    <w:rsid w:val="000B68C8"/>
    <w:rsid w:val="00113068"/>
    <w:rsid w:val="00140060"/>
    <w:rsid w:val="001462C6"/>
    <w:rsid w:val="00160952"/>
    <w:rsid w:val="00171738"/>
    <w:rsid w:val="001E7D89"/>
    <w:rsid w:val="001F0F00"/>
    <w:rsid w:val="00207481"/>
    <w:rsid w:val="00241DCE"/>
    <w:rsid w:val="00255F84"/>
    <w:rsid w:val="00265CF5"/>
    <w:rsid w:val="002B5691"/>
    <w:rsid w:val="002B71C1"/>
    <w:rsid w:val="002E3C8D"/>
    <w:rsid w:val="002E5003"/>
    <w:rsid w:val="00321C73"/>
    <w:rsid w:val="003939CD"/>
    <w:rsid w:val="003D3871"/>
    <w:rsid w:val="00425E8A"/>
    <w:rsid w:val="004667E5"/>
    <w:rsid w:val="004843F7"/>
    <w:rsid w:val="00484E01"/>
    <w:rsid w:val="004C3E31"/>
    <w:rsid w:val="00565DF0"/>
    <w:rsid w:val="005F3607"/>
    <w:rsid w:val="00614FC9"/>
    <w:rsid w:val="0061760F"/>
    <w:rsid w:val="00630DC4"/>
    <w:rsid w:val="00642ABA"/>
    <w:rsid w:val="006A0C80"/>
    <w:rsid w:val="006B11D1"/>
    <w:rsid w:val="006E5A80"/>
    <w:rsid w:val="00766D1A"/>
    <w:rsid w:val="00781A0F"/>
    <w:rsid w:val="007E7D9D"/>
    <w:rsid w:val="007F3046"/>
    <w:rsid w:val="00854F6D"/>
    <w:rsid w:val="0085646E"/>
    <w:rsid w:val="00864525"/>
    <w:rsid w:val="008B651B"/>
    <w:rsid w:val="008C3ACC"/>
    <w:rsid w:val="00925E76"/>
    <w:rsid w:val="00965B68"/>
    <w:rsid w:val="00972341"/>
    <w:rsid w:val="00990BB7"/>
    <w:rsid w:val="009B1B47"/>
    <w:rsid w:val="009E4575"/>
    <w:rsid w:val="00A26259"/>
    <w:rsid w:val="00A72273"/>
    <w:rsid w:val="00AA1B00"/>
    <w:rsid w:val="00AA521E"/>
    <w:rsid w:val="00AB1B29"/>
    <w:rsid w:val="00B0385E"/>
    <w:rsid w:val="00B17E7B"/>
    <w:rsid w:val="00B73110"/>
    <w:rsid w:val="00B964EF"/>
    <w:rsid w:val="00BE1C13"/>
    <w:rsid w:val="00BF0B0B"/>
    <w:rsid w:val="00C40665"/>
    <w:rsid w:val="00CF2612"/>
    <w:rsid w:val="00D25CA1"/>
    <w:rsid w:val="00D43B96"/>
    <w:rsid w:val="00D6321D"/>
    <w:rsid w:val="00DB73EC"/>
    <w:rsid w:val="00DC361B"/>
    <w:rsid w:val="00DF2519"/>
    <w:rsid w:val="00E807E4"/>
    <w:rsid w:val="00ED4472"/>
    <w:rsid w:val="00F0099D"/>
    <w:rsid w:val="00F04C23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38</cp:revision>
  <dcterms:created xsi:type="dcterms:W3CDTF">2013-10-07T13:16:00Z</dcterms:created>
  <dcterms:modified xsi:type="dcterms:W3CDTF">2014-02-27T21:04:00Z</dcterms:modified>
</cp:coreProperties>
</file>