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Diagnosis: Ornithine </w:t>
      </w:r>
      <w:proofErr w:type="spellStart"/>
      <w:r>
        <w:rPr>
          <w:rFonts w:ascii="Calibri" w:hAnsi="Calibri" w:cs="Calibri"/>
          <w:sz w:val="32"/>
          <w:szCs w:val="32"/>
        </w:rPr>
        <w:t>Transcarbamylase</w:t>
      </w:r>
      <w:proofErr w:type="spellEnd"/>
      <w:r>
        <w:rPr>
          <w:rFonts w:ascii="Calibri" w:hAnsi="Calibri" w:cs="Calibri"/>
          <w:sz w:val="32"/>
          <w:szCs w:val="32"/>
        </w:rPr>
        <w:t xml:space="preserve"> (OTC) Deficiency</w:t>
      </w:r>
    </w:p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(Urea Cycle Defect)</w:t>
      </w:r>
    </w:p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EMERGENCY ROOM MANAGEMENT</w:t>
      </w:r>
    </w:p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for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Intercurrent</w:t>
      </w:r>
      <w:proofErr w:type="spellEnd"/>
      <w:r>
        <w:rPr>
          <w:rFonts w:ascii="Calibri" w:hAnsi="Calibri" w:cs="Calibri"/>
          <w:sz w:val="32"/>
          <w:szCs w:val="32"/>
        </w:rPr>
        <w:t xml:space="preserve"> Illness</w:t>
      </w:r>
    </w:p>
    <w:p w:rsidR="002A75B1" w:rsidRDefault="002A75B1" w:rsidP="002A7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:rsidR="002A75B1" w:rsidRP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32"/>
          <w:szCs w:val="32"/>
        </w:rPr>
      </w:pPr>
    </w:p>
    <w:p w:rsidR="002A75B1" w:rsidRDefault="002A75B1" w:rsidP="002A75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Baby should be triaged as soon as possible upon arrival in the Emergency Room even if he/she does not appear to be ill, because metabolic decompensation can occur very rapidly.   </w:t>
      </w:r>
    </w:p>
    <w:p w:rsidR="002A75B1" w:rsidRPr="002A75B1" w:rsidRDefault="002A75B1" w:rsidP="002A75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NOTIFY METABOLISM SERVICE</w:t>
      </w:r>
      <w:r>
        <w:rPr>
          <w:rFonts w:ascii="Arial" w:hAnsi="Arial" w:cs="Arial"/>
          <w:sz w:val="28"/>
          <w:szCs w:val="28"/>
        </w:rPr>
        <w:t xml:space="preserve"> </w:t>
      </w:r>
      <w:r w:rsidRPr="002A75B1">
        <w:rPr>
          <w:rFonts w:ascii="Arial" w:hAnsi="Arial" w:cs="Arial"/>
          <w:sz w:val="28"/>
          <w:szCs w:val="28"/>
        </w:rPr>
        <w:t xml:space="preserve">at </w:t>
      </w:r>
      <w:r w:rsidRPr="002A75B1">
        <w:rPr>
          <w:rFonts w:ascii="Arial" w:hAnsi="Arial" w:cs="Arial"/>
          <w:sz w:val="28"/>
          <w:szCs w:val="28"/>
        </w:rPr>
        <w:t xml:space="preserve">The Children’s Hospital of </w:t>
      </w:r>
      <w:r>
        <w:rPr>
          <w:rFonts w:ascii="Arial" w:hAnsi="Arial" w:cs="Arial"/>
          <w:sz w:val="28"/>
          <w:szCs w:val="28"/>
        </w:rPr>
        <w:t>Sometown</w:t>
      </w:r>
      <w:bookmarkStart w:id="0" w:name="_GoBack"/>
      <w:bookmarkEnd w:id="0"/>
      <w:r w:rsidRPr="002A75B1">
        <w:rPr>
          <w:rFonts w:ascii="Arial" w:hAnsi="Arial" w:cs="Arial"/>
          <w:sz w:val="28"/>
          <w:szCs w:val="28"/>
        </w:rPr>
        <w:t xml:space="preserve"> </w:t>
      </w:r>
      <w:r w:rsidRPr="002A75B1">
        <w:rPr>
          <w:rFonts w:ascii="Arial" w:hAnsi="Arial" w:cs="Arial"/>
          <w:b/>
          <w:bCs/>
          <w:sz w:val="28"/>
          <w:szCs w:val="28"/>
        </w:rPr>
        <w:t>(215) 5</w:t>
      </w:r>
      <w:r w:rsidRPr="002A75B1">
        <w:rPr>
          <w:rFonts w:ascii="Arial" w:hAnsi="Arial" w:cs="Arial"/>
          <w:b/>
          <w:bCs/>
          <w:sz w:val="28"/>
          <w:szCs w:val="28"/>
        </w:rPr>
        <w:t>55</w:t>
      </w:r>
      <w:r w:rsidRPr="002A75B1">
        <w:rPr>
          <w:rFonts w:ascii="Arial" w:hAnsi="Arial" w:cs="Arial"/>
          <w:b/>
          <w:bCs/>
          <w:sz w:val="28"/>
          <w:szCs w:val="28"/>
        </w:rPr>
        <w:t>-</w:t>
      </w:r>
      <w:r w:rsidRPr="002A75B1">
        <w:rPr>
          <w:rFonts w:ascii="Arial" w:hAnsi="Arial" w:cs="Arial"/>
          <w:b/>
          <w:bCs/>
          <w:sz w:val="28"/>
          <w:szCs w:val="28"/>
        </w:rPr>
        <w:t>5555</w:t>
      </w:r>
      <w:r w:rsidRPr="002A75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5B1">
        <w:rPr>
          <w:rFonts w:ascii="Arial" w:hAnsi="Arial" w:cs="Arial"/>
          <w:sz w:val="28"/>
          <w:szCs w:val="28"/>
        </w:rPr>
        <w:t>[Ask Page Operator to page Metabolism Fellow On-Call].  </w:t>
      </w:r>
    </w:p>
    <w:p w:rsidR="002A75B1" w:rsidRDefault="002A75B1" w:rsidP="002A75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COMMON ACUTE COMPLICATIONS: </w:t>
      </w:r>
    </w:p>
    <w:p w:rsidR="002A75B1" w:rsidRP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</w:rPr>
      </w:pPr>
    </w:p>
    <w:p w:rsidR="002A75B1" w:rsidRDefault="002A75B1" w:rsidP="002A75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Hyperammonemia</w:t>
      </w:r>
      <w:proofErr w:type="spellEnd"/>
      <w:r>
        <w:rPr>
          <w:rFonts w:ascii="Arial" w:hAnsi="Arial" w:cs="Arial"/>
          <w:sz w:val="28"/>
          <w:szCs w:val="28"/>
        </w:rPr>
        <w:t xml:space="preserve">, Seizures, Cerebral Edema, Coma 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 CONTRAINDICATED MEDICATIONS:</w:t>
      </w:r>
    </w:p>
    <w:p w:rsidR="002A75B1" w:rsidRP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</w:rPr>
      </w:pPr>
    </w:p>
    <w:p w:rsidR="002A75B1" w:rsidRDefault="002A75B1" w:rsidP="002A75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Systemic Steroids-- </w:t>
      </w:r>
      <w:r>
        <w:rPr>
          <w:rFonts w:ascii="Arial" w:hAnsi="Arial" w:cs="Arial"/>
          <w:b/>
          <w:bCs/>
          <w:i/>
          <w:iCs/>
          <w:sz w:val="28"/>
          <w:szCs w:val="28"/>
        </w:rPr>
        <w:t>Unless otherwise specified by Metabolism staff  </w:t>
      </w:r>
    </w:p>
    <w:p w:rsidR="002A75B1" w:rsidRDefault="002A75B1" w:rsidP="002A75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THAM (</w:t>
      </w:r>
      <w:proofErr w:type="spellStart"/>
      <w:r>
        <w:rPr>
          <w:rFonts w:ascii="Arial" w:hAnsi="Arial" w:cs="Arial"/>
          <w:sz w:val="28"/>
          <w:szCs w:val="28"/>
        </w:rPr>
        <w:t>Tris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hydroxymethyl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aminomethane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A75B1" w:rsidRP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 LABORATORY EVALUATION [STAT]</w:t>
      </w:r>
    </w:p>
    <w:p w:rsidR="002A75B1" w:rsidRDefault="002A75B1" w:rsidP="002A75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Ammonia, Venous Blood Gas, Comprehensive Metabolic Panel, Bicarbonate  </w:t>
      </w:r>
    </w:p>
    <w:p w:rsidR="002A75B1" w:rsidRPr="002A75B1" w:rsidRDefault="002A75B1" w:rsidP="002A75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CBC/differential, PT, PTT, LFTs </w:t>
      </w:r>
    </w:p>
    <w:p w:rsidR="002A75B1" w:rsidRDefault="002A75B1" w:rsidP="002A75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Plasma Amino acids [3 ml, green top tube, sodium heparin]. Send to Metabolism Lab 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8"/>
          <w:szCs w:val="28"/>
        </w:rPr>
      </w:pP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 MANAGEMENT:</w:t>
      </w:r>
    </w:p>
    <w:p w:rsid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8"/>
          <w:szCs w:val="28"/>
        </w:rPr>
      </w:pPr>
    </w:p>
    <w:p w:rsidR="002A75B1" w:rsidRDefault="002A75B1" w:rsidP="002A75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STAT:</w:t>
      </w:r>
    </w:p>
    <w:p w:rsidR="002A75B1" w:rsidRDefault="002A75B1" w:rsidP="002A75B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Peripheral IV. If unable to get venous access, place nasogastric tube.  </w:t>
      </w:r>
    </w:p>
    <w:p w:rsidR="002A75B1" w:rsidRDefault="002A75B1" w:rsidP="002A75B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Bolus:</w:t>
      </w:r>
    </w:p>
    <w:p w:rsidR="002A75B1" w:rsidRDefault="002A75B1" w:rsidP="002A75B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10-20 cc/kg of Normal Saline bolus, if indicated for dehydration. </w:t>
      </w:r>
    </w:p>
    <w:p w:rsid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2A75B1" w:rsidRPr="002A75B1" w:rsidRDefault="002A75B1" w:rsidP="002A75B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Continuous IV Fluids</w:t>
      </w:r>
      <w:r w:rsidRPr="002A75B1">
        <w:rPr>
          <w:rFonts w:ascii="Arial" w:hAnsi="Arial" w:cs="Arial"/>
          <w:sz w:val="28"/>
          <w:szCs w:val="28"/>
        </w:rPr>
        <w:t xml:space="preserve">: D 10% with 0.45 NS </w:t>
      </w:r>
    </w:p>
    <w:p w:rsidR="002A75B1" w:rsidRDefault="002A75B1" w:rsidP="002A7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:rsidR="002A75B1" w:rsidRPr="002A75B1" w:rsidRDefault="002A75B1" w:rsidP="002A75B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Rate: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x1.5 maintenance </w:t>
      </w:r>
      <w:r>
        <w:rPr>
          <w:rFonts w:ascii="Arial" w:hAnsi="Arial" w:cs="Arial"/>
          <w:b/>
          <w:bCs/>
          <w:sz w:val="28"/>
          <w:szCs w:val="28"/>
        </w:rPr>
        <w:t>[IF NO INCREASED INTRACRANIAL PRESSURE].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discuss further management with Metabolism Team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Metabolism Fellow: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  <w:sz w:val="28"/>
          <w:szCs w:val="28"/>
        </w:rPr>
        <w:t>55555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Office (weekdays):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(215) </w:t>
      </w:r>
      <w:r>
        <w:rPr>
          <w:rFonts w:ascii="Arial" w:hAnsi="Arial" w:cs="Arial"/>
          <w:sz w:val="28"/>
          <w:szCs w:val="28"/>
        </w:rPr>
        <w:t>555-5555</w:t>
      </w:r>
    </w:p>
    <w:p w:rsidR="002A75B1" w:rsidRDefault="002A75B1" w:rsidP="002A75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Nights/Weekends:</w:t>
      </w:r>
    </w:p>
    <w:p w:rsidR="00CD47AE" w:rsidRPr="00CD47AE" w:rsidRDefault="002A75B1" w:rsidP="002A75B1">
      <w:pPr>
        <w:rPr>
          <w:sz w:val="56"/>
          <w:szCs w:val="56"/>
        </w:rPr>
      </w:pPr>
      <w:r>
        <w:rPr>
          <w:rFonts w:ascii="Arial" w:hAnsi="Arial" w:cs="Arial"/>
          <w:sz w:val="28"/>
          <w:szCs w:val="28"/>
        </w:rPr>
        <w:t xml:space="preserve">(215) </w:t>
      </w:r>
      <w:r>
        <w:rPr>
          <w:rFonts w:ascii="Arial" w:hAnsi="Arial" w:cs="Arial"/>
          <w:sz w:val="28"/>
          <w:szCs w:val="28"/>
        </w:rPr>
        <w:t>555-5000</w:t>
      </w:r>
      <w:r>
        <w:rPr>
          <w:rFonts w:ascii="Arial" w:hAnsi="Arial" w:cs="Arial"/>
          <w:sz w:val="28"/>
          <w:szCs w:val="28"/>
        </w:rPr>
        <w:t xml:space="preserve"> [Operator to page the Metabolism Fellow On-call]</w:t>
      </w:r>
    </w:p>
    <w:sectPr w:rsidR="00CD47AE" w:rsidRPr="00CD47AE" w:rsidSect="00BD14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E"/>
    <w:rsid w:val="002A75B1"/>
    <w:rsid w:val="00BD148F"/>
    <w:rsid w:val="00C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1173</Characters>
  <Application>Microsoft Macintosh Word</Application>
  <DocSecurity>0</DocSecurity>
  <Lines>9</Lines>
  <Paragraphs>2</Paragraphs>
  <ScaleCrop>false</ScaleCrop>
  <Company>Children's Hospital of Philadelphia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Padula, Michael A</dc:creator>
  <cp:keywords/>
  <dc:description/>
  <cp:lastModifiedBy>Padula, Michael A</cp:lastModifiedBy>
  <cp:revision>1</cp:revision>
  <dcterms:created xsi:type="dcterms:W3CDTF">2015-05-18T14:58:00Z</dcterms:created>
  <dcterms:modified xsi:type="dcterms:W3CDTF">2015-05-19T19:09:00Z</dcterms:modified>
</cp:coreProperties>
</file>