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36" w:rsidRPr="002B3AFE" w:rsidRDefault="00B33436" w:rsidP="002B3AFE">
      <w:pPr>
        <w:spacing w:after="0" w:line="240" w:lineRule="auto"/>
        <w:jc w:val="center"/>
        <w:rPr>
          <w:rFonts w:ascii="Times New Roman" w:hAnsi="Times New Roman"/>
          <w:b/>
          <w:sz w:val="24"/>
          <w:szCs w:val="24"/>
        </w:rPr>
      </w:pPr>
      <w:r w:rsidRPr="002B3AFE">
        <w:rPr>
          <w:rFonts w:ascii="Times New Roman" w:hAnsi="Times New Roman"/>
          <w:b/>
          <w:sz w:val="24"/>
          <w:szCs w:val="24"/>
        </w:rPr>
        <w:t>HL7 Patient Care Work Group</w:t>
      </w:r>
    </w:p>
    <w:p w:rsidR="00B33436" w:rsidRPr="002B3AFE" w:rsidRDefault="00B33436" w:rsidP="002B3AFE">
      <w:pPr>
        <w:spacing w:after="0" w:line="240" w:lineRule="auto"/>
        <w:jc w:val="center"/>
        <w:rPr>
          <w:rFonts w:ascii="Times New Roman" w:hAnsi="Times New Roman"/>
          <w:b/>
          <w:sz w:val="24"/>
          <w:szCs w:val="24"/>
        </w:rPr>
      </w:pPr>
      <w:r w:rsidRPr="002B3AFE">
        <w:rPr>
          <w:rFonts w:ascii="Times New Roman" w:hAnsi="Times New Roman"/>
          <w:b/>
          <w:sz w:val="24"/>
          <w:szCs w:val="24"/>
        </w:rPr>
        <w:t xml:space="preserve"> Allergy/Intolerance/Adverse Reaction Topic Sub-Group Meeting Minutes</w:t>
      </w:r>
    </w:p>
    <w:p w:rsidR="00B33436" w:rsidRPr="002B3AFE" w:rsidRDefault="00B33436" w:rsidP="002B3AFE">
      <w:pPr>
        <w:spacing w:line="240" w:lineRule="auto"/>
        <w:rPr>
          <w:rFonts w:ascii="Times New Roman" w:hAnsi="Times New Roman"/>
          <w:b/>
          <w:sz w:val="24"/>
          <w:szCs w:val="24"/>
        </w:rPr>
      </w:pPr>
    </w:p>
    <w:p w:rsidR="00B33436" w:rsidRPr="002B3AFE" w:rsidRDefault="00B33436" w:rsidP="002B3AFE">
      <w:pPr>
        <w:spacing w:line="240" w:lineRule="auto"/>
        <w:rPr>
          <w:rFonts w:ascii="Times New Roman" w:hAnsi="Times New Roman"/>
          <w:b/>
          <w:sz w:val="24"/>
          <w:szCs w:val="24"/>
        </w:rPr>
      </w:pPr>
      <w:r w:rsidRPr="002B3AFE">
        <w:rPr>
          <w:rFonts w:ascii="Times New Roman" w:hAnsi="Times New Roman"/>
          <w:b/>
          <w:sz w:val="24"/>
          <w:szCs w:val="24"/>
        </w:rPr>
        <w:t xml:space="preserve">Date:  </w:t>
      </w:r>
      <w:r w:rsidR="00AF0394">
        <w:rPr>
          <w:rFonts w:ascii="Times New Roman" w:hAnsi="Times New Roman"/>
          <w:b/>
          <w:sz w:val="24"/>
          <w:szCs w:val="24"/>
        </w:rPr>
        <w:t>May 16</w:t>
      </w:r>
      <w:r w:rsidR="00D8098B">
        <w:rPr>
          <w:rFonts w:ascii="Times New Roman" w:hAnsi="Times New Roman"/>
          <w:b/>
          <w:sz w:val="24"/>
          <w:szCs w:val="24"/>
        </w:rPr>
        <w:t>, 2012</w:t>
      </w:r>
      <w:r w:rsidR="00B61777">
        <w:rPr>
          <w:rFonts w:ascii="Times New Roman" w:hAnsi="Times New Roman"/>
          <w:b/>
          <w:sz w:val="24"/>
          <w:szCs w:val="24"/>
        </w:rPr>
        <w:t xml:space="preserve"> – Vancouver WG – Wednesday, Q3</w:t>
      </w:r>
    </w:p>
    <w:p w:rsidR="00B33436" w:rsidRPr="002B3AFE" w:rsidRDefault="00B33436" w:rsidP="002B3AFE">
      <w:pPr>
        <w:spacing w:after="120" w:line="240" w:lineRule="auto"/>
        <w:rPr>
          <w:rFonts w:ascii="Times New Roman" w:hAnsi="Times New Roman"/>
          <w:b/>
          <w:sz w:val="24"/>
          <w:szCs w:val="24"/>
        </w:rPr>
      </w:pPr>
      <w:r w:rsidRPr="002B3AFE">
        <w:rPr>
          <w:rFonts w:ascii="Times New Roman" w:hAnsi="Times New Roman"/>
          <w:sz w:val="24"/>
          <w:szCs w:val="24"/>
        </w:rPr>
        <w:t>Co-Chairs: Stephen Chu, Hugh Leslie, Elaine Ayres</w:t>
      </w:r>
      <w:r w:rsidRPr="002B3AFE">
        <w:rPr>
          <w:rFonts w:ascii="Times New Roman" w:hAnsi="Times New Roman"/>
          <w:sz w:val="24"/>
          <w:szCs w:val="24"/>
        </w:rPr>
        <w:tab/>
      </w:r>
      <w:r w:rsidR="002B3AFE">
        <w:rPr>
          <w:rFonts w:ascii="Times New Roman" w:hAnsi="Times New Roman"/>
          <w:sz w:val="24"/>
          <w:szCs w:val="24"/>
        </w:rPr>
        <w:t xml:space="preserve">           </w:t>
      </w:r>
      <w:r w:rsidRPr="002B3AFE">
        <w:rPr>
          <w:rFonts w:ascii="Times New Roman" w:hAnsi="Times New Roman"/>
          <w:sz w:val="24"/>
          <w:szCs w:val="24"/>
        </w:rPr>
        <w:t xml:space="preserve">Scribe:  </w:t>
      </w:r>
      <w:r w:rsidR="00AF0394">
        <w:rPr>
          <w:rFonts w:ascii="Times New Roman" w:hAnsi="Times New Roman"/>
          <w:sz w:val="24"/>
          <w:szCs w:val="24"/>
        </w:rPr>
        <w:t>Hugh Leslie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394"/>
        <w:gridCol w:w="3663"/>
        <w:gridCol w:w="2399"/>
      </w:tblGrid>
      <w:tr w:rsidR="00ED7CE5" w:rsidRPr="002B3AFE" w:rsidTr="00ED7CE5">
        <w:tc>
          <w:tcPr>
            <w:tcW w:w="2074" w:type="dxa"/>
          </w:tcPr>
          <w:p w:rsidR="00ED7CE5" w:rsidRPr="002B3AFE" w:rsidRDefault="00ED7CE5" w:rsidP="002B3AFE">
            <w:pPr>
              <w:spacing w:after="0" w:line="240" w:lineRule="auto"/>
              <w:rPr>
                <w:rFonts w:ascii="Times New Roman" w:hAnsi="Times New Roman"/>
                <w:b/>
                <w:sz w:val="24"/>
                <w:szCs w:val="24"/>
                <w:lang w:val="en-AU"/>
              </w:rPr>
            </w:pPr>
            <w:r w:rsidRPr="002B3AFE">
              <w:rPr>
                <w:rFonts w:ascii="Times New Roman" w:hAnsi="Times New Roman"/>
                <w:b/>
                <w:sz w:val="24"/>
                <w:szCs w:val="24"/>
                <w:lang w:val="en-AU"/>
              </w:rPr>
              <w:t xml:space="preserve">Name </w:t>
            </w:r>
          </w:p>
        </w:tc>
        <w:tc>
          <w:tcPr>
            <w:tcW w:w="2394" w:type="dxa"/>
          </w:tcPr>
          <w:p w:rsidR="00ED7CE5" w:rsidRPr="002B3AFE" w:rsidRDefault="00ED7CE5" w:rsidP="0025756E">
            <w:pPr>
              <w:spacing w:after="0" w:line="240" w:lineRule="auto"/>
              <w:rPr>
                <w:rFonts w:ascii="Times New Roman" w:hAnsi="Times New Roman"/>
                <w:b/>
                <w:sz w:val="24"/>
                <w:szCs w:val="24"/>
                <w:lang w:val="en-AU"/>
              </w:rPr>
            </w:pPr>
            <w:r w:rsidRPr="002B3AFE">
              <w:rPr>
                <w:rFonts w:ascii="Times New Roman" w:hAnsi="Times New Roman"/>
                <w:b/>
                <w:sz w:val="24"/>
                <w:szCs w:val="24"/>
                <w:lang w:val="en-AU"/>
              </w:rPr>
              <w:t>Organi</w:t>
            </w:r>
            <w:r w:rsidR="0025756E">
              <w:rPr>
                <w:rFonts w:ascii="Times New Roman" w:hAnsi="Times New Roman"/>
                <w:b/>
                <w:sz w:val="24"/>
                <w:szCs w:val="24"/>
                <w:lang w:val="en-AU"/>
              </w:rPr>
              <w:t>z</w:t>
            </w:r>
            <w:r w:rsidRPr="002B3AFE">
              <w:rPr>
                <w:rFonts w:ascii="Times New Roman" w:hAnsi="Times New Roman"/>
                <w:b/>
                <w:sz w:val="24"/>
                <w:szCs w:val="24"/>
                <w:lang w:val="en-AU"/>
              </w:rPr>
              <w:t>ation</w:t>
            </w:r>
          </w:p>
        </w:tc>
        <w:tc>
          <w:tcPr>
            <w:tcW w:w="3663" w:type="dxa"/>
          </w:tcPr>
          <w:p w:rsidR="00ED7CE5" w:rsidRPr="002B3AFE" w:rsidRDefault="00ED7CE5" w:rsidP="0025756E">
            <w:pPr>
              <w:spacing w:after="0" w:line="240" w:lineRule="auto"/>
              <w:jc w:val="center"/>
              <w:rPr>
                <w:rFonts w:ascii="Times New Roman" w:hAnsi="Times New Roman"/>
                <w:b/>
                <w:sz w:val="24"/>
                <w:szCs w:val="24"/>
                <w:lang w:val="en-AU"/>
              </w:rPr>
            </w:pPr>
            <w:r w:rsidRPr="002B3AFE">
              <w:rPr>
                <w:rFonts w:ascii="Times New Roman" w:hAnsi="Times New Roman"/>
                <w:b/>
                <w:sz w:val="24"/>
                <w:szCs w:val="24"/>
                <w:lang w:val="en-AU"/>
              </w:rPr>
              <w:t>E-mail</w:t>
            </w:r>
          </w:p>
        </w:tc>
        <w:tc>
          <w:tcPr>
            <w:tcW w:w="2399" w:type="dxa"/>
          </w:tcPr>
          <w:p w:rsidR="00ED7CE5" w:rsidRPr="002B3AFE" w:rsidRDefault="00ED7CE5" w:rsidP="00AF0394">
            <w:pPr>
              <w:spacing w:after="0" w:line="240" w:lineRule="auto"/>
              <w:rPr>
                <w:rFonts w:ascii="Times New Roman" w:hAnsi="Times New Roman"/>
                <w:b/>
                <w:sz w:val="24"/>
                <w:szCs w:val="24"/>
                <w:lang w:val="en-AU"/>
              </w:rPr>
            </w:pPr>
            <w:r>
              <w:rPr>
                <w:rFonts w:ascii="Times New Roman" w:hAnsi="Times New Roman"/>
                <w:b/>
                <w:sz w:val="24"/>
                <w:szCs w:val="24"/>
                <w:lang w:val="en-AU"/>
              </w:rPr>
              <w:t xml:space="preserve">Present on </w:t>
            </w:r>
            <w:r w:rsidR="00AF0394">
              <w:rPr>
                <w:rFonts w:ascii="Times New Roman" w:hAnsi="Times New Roman"/>
                <w:b/>
                <w:sz w:val="24"/>
                <w:szCs w:val="24"/>
                <w:lang w:val="en-AU"/>
              </w:rPr>
              <w:t>5/16/2012</w:t>
            </w: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Elaine Ayres</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Academy of Nutrition and Dietetics/NIH</w:t>
            </w:r>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eayres@nih.gov</w:t>
            </w:r>
          </w:p>
        </w:tc>
        <w:tc>
          <w:tcPr>
            <w:tcW w:w="2399" w:type="dxa"/>
          </w:tcPr>
          <w:p w:rsidR="00ED7CE5" w:rsidRPr="002B3AFE" w:rsidRDefault="004C2CA4"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Andre Boudreau</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proofErr w:type="spellStart"/>
            <w:r w:rsidRPr="002B3AFE">
              <w:rPr>
                <w:rFonts w:ascii="Times New Roman" w:hAnsi="Times New Roman"/>
                <w:sz w:val="24"/>
                <w:szCs w:val="24"/>
                <w:lang w:val="en-AU"/>
              </w:rPr>
              <w:t>Boroan</w:t>
            </w:r>
            <w:proofErr w:type="spellEnd"/>
            <w:r w:rsidRPr="002B3AFE">
              <w:rPr>
                <w:rFonts w:ascii="Times New Roman" w:hAnsi="Times New Roman"/>
                <w:sz w:val="24"/>
                <w:szCs w:val="24"/>
                <w:lang w:val="en-AU"/>
              </w:rPr>
              <w:t>, Canada</w:t>
            </w:r>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a.boudreau@boroan.ca</w:t>
            </w:r>
          </w:p>
        </w:tc>
        <w:tc>
          <w:tcPr>
            <w:tcW w:w="2399" w:type="dxa"/>
          </w:tcPr>
          <w:p w:rsidR="00ED7CE5" w:rsidRPr="002B3AFE" w:rsidRDefault="00ED7CE5" w:rsidP="00936AAF">
            <w:pPr>
              <w:spacing w:after="0" w:line="240" w:lineRule="auto"/>
              <w:jc w:val="center"/>
              <w:rPr>
                <w:rFonts w:ascii="Times New Roman" w:hAnsi="Times New Roman"/>
                <w:sz w:val="24"/>
                <w:szCs w:val="24"/>
                <w:lang w:val="en-AU"/>
              </w:rPr>
            </w:pP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Stephen Chu</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NEHTA</w:t>
            </w:r>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Stephen.Chu@nehta.gov.au</w:t>
            </w:r>
          </w:p>
        </w:tc>
        <w:tc>
          <w:tcPr>
            <w:tcW w:w="2399" w:type="dxa"/>
          </w:tcPr>
          <w:p w:rsidR="00ED7CE5" w:rsidRPr="002B3AFE" w:rsidRDefault="00325BA9"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936AAF" w:rsidRPr="002B3AFE" w:rsidTr="00ED7CE5">
        <w:tc>
          <w:tcPr>
            <w:tcW w:w="2074" w:type="dxa"/>
          </w:tcPr>
          <w:p w:rsidR="00936AAF" w:rsidRPr="002B3AFE" w:rsidRDefault="00936AAF"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Kevin Coonan</w:t>
            </w:r>
          </w:p>
        </w:tc>
        <w:tc>
          <w:tcPr>
            <w:tcW w:w="2394" w:type="dxa"/>
          </w:tcPr>
          <w:p w:rsidR="00936AAF" w:rsidRPr="002B3AFE" w:rsidRDefault="00936AAF" w:rsidP="00936AAF">
            <w:pPr>
              <w:spacing w:after="0" w:line="240" w:lineRule="auto"/>
              <w:jc w:val="center"/>
              <w:rPr>
                <w:rFonts w:ascii="Times New Roman" w:hAnsi="Times New Roman"/>
                <w:sz w:val="24"/>
                <w:szCs w:val="24"/>
                <w:lang w:val="en-AU"/>
              </w:rPr>
            </w:pPr>
          </w:p>
        </w:tc>
        <w:tc>
          <w:tcPr>
            <w:tcW w:w="3663" w:type="dxa"/>
          </w:tcPr>
          <w:p w:rsidR="00936AAF" w:rsidRPr="002B3AFE" w:rsidRDefault="00936AAF"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 xml:space="preserve"> </w:t>
            </w:r>
            <w:r w:rsidRPr="00936AAF">
              <w:rPr>
                <w:rFonts w:ascii="Times New Roman" w:hAnsi="Times New Roman"/>
                <w:sz w:val="24"/>
                <w:szCs w:val="24"/>
                <w:lang w:val="en-AU"/>
              </w:rPr>
              <w:t>kevin.coonan@gmail.com</w:t>
            </w:r>
          </w:p>
        </w:tc>
        <w:tc>
          <w:tcPr>
            <w:tcW w:w="2399" w:type="dxa"/>
          </w:tcPr>
          <w:p w:rsidR="00936AAF" w:rsidRDefault="00AF0394"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Margaret Dittloff</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Academy of Nutrition and Dietetics/CBORD</w:t>
            </w:r>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mkd@cbord.com</w:t>
            </w:r>
          </w:p>
        </w:tc>
        <w:tc>
          <w:tcPr>
            <w:tcW w:w="2399" w:type="dxa"/>
          </w:tcPr>
          <w:p w:rsidR="00ED7CE5" w:rsidRPr="002B3AFE" w:rsidRDefault="00AF0394"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25756E" w:rsidRPr="002B3AFE" w:rsidTr="00ED7CE5">
        <w:tc>
          <w:tcPr>
            <w:tcW w:w="2074" w:type="dxa"/>
          </w:tcPr>
          <w:p w:rsidR="0025756E" w:rsidRPr="002B3AFE" w:rsidRDefault="0025756E" w:rsidP="00B46CE3">
            <w:pPr>
              <w:spacing w:after="0" w:line="240" w:lineRule="auto"/>
              <w:jc w:val="center"/>
              <w:rPr>
                <w:rFonts w:ascii="Times New Roman" w:hAnsi="Times New Roman"/>
                <w:sz w:val="24"/>
                <w:szCs w:val="24"/>
                <w:lang w:val="en-AU"/>
              </w:rPr>
            </w:pPr>
            <w:r>
              <w:rPr>
                <w:rFonts w:ascii="Times New Roman" w:hAnsi="Times New Roman"/>
                <w:sz w:val="24"/>
                <w:szCs w:val="24"/>
                <w:lang w:val="en-AU"/>
              </w:rPr>
              <w:t>Jean Duteau</w:t>
            </w:r>
          </w:p>
        </w:tc>
        <w:tc>
          <w:tcPr>
            <w:tcW w:w="2394" w:type="dxa"/>
          </w:tcPr>
          <w:p w:rsidR="0025756E" w:rsidRPr="002B3AFE" w:rsidRDefault="00A52F0F"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Gordon Point Informatics</w:t>
            </w:r>
          </w:p>
        </w:tc>
        <w:tc>
          <w:tcPr>
            <w:tcW w:w="3663" w:type="dxa"/>
          </w:tcPr>
          <w:p w:rsidR="0025756E" w:rsidRPr="00A52F0F" w:rsidRDefault="00A52F0F" w:rsidP="00936AAF">
            <w:pPr>
              <w:spacing w:after="0" w:line="240" w:lineRule="auto"/>
              <w:jc w:val="center"/>
              <w:rPr>
                <w:rFonts w:ascii="Times New Roman" w:hAnsi="Times New Roman"/>
                <w:lang w:val="en-AU"/>
              </w:rPr>
            </w:pPr>
            <w:r w:rsidRPr="00A52F0F">
              <w:rPr>
                <w:rFonts w:ascii="Times New Roman" w:hAnsi="Times New Roman"/>
              </w:rPr>
              <w:t>jean.duteau@gpinformatics.com</w:t>
            </w:r>
          </w:p>
        </w:tc>
        <w:tc>
          <w:tcPr>
            <w:tcW w:w="2399" w:type="dxa"/>
          </w:tcPr>
          <w:p w:rsidR="0025756E" w:rsidRPr="002B3AFE" w:rsidRDefault="00AF0394"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ED7CE5" w:rsidRPr="002B3AFE" w:rsidTr="00ED7CE5">
        <w:tc>
          <w:tcPr>
            <w:tcW w:w="2074" w:type="dxa"/>
          </w:tcPr>
          <w:p w:rsidR="00ED7CE5" w:rsidRPr="002B3AFE" w:rsidRDefault="00ED7CE5" w:rsidP="00B46CE3">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 xml:space="preserve">Adel </w:t>
            </w:r>
            <w:proofErr w:type="spellStart"/>
            <w:r w:rsidRPr="002B3AFE">
              <w:rPr>
                <w:rFonts w:ascii="Times New Roman" w:hAnsi="Times New Roman"/>
                <w:sz w:val="24"/>
                <w:szCs w:val="24"/>
                <w:lang w:val="en-AU"/>
              </w:rPr>
              <w:t>Ghlamallah</w:t>
            </w:r>
            <w:proofErr w:type="spellEnd"/>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 xml:space="preserve">Canada </w:t>
            </w:r>
            <w:r w:rsidR="00B46CE3">
              <w:rPr>
                <w:rFonts w:ascii="Times New Roman" w:hAnsi="Times New Roman"/>
                <w:sz w:val="24"/>
                <w:szCs w:val="24"/>
                <w:lang w:val="en-AU"/>
              </w:rPr>
              <w:t xml:space="preserve">Health </w:t>
            </w:r>
            <w:proofErr w:type="spellStart"/>
            <w:r w:rsidRPr="002B3AFE">
              <w:rPr>
                <w:rFonts w:ascii="Times New Roman" w:hAnsi="Times New Roman"/>
                <w:sz w:val="24"/>
                <w:szCs w:val="24"/>
                <w:lang w:val="en-AU"/>
              </w:rPr>
              <w:t>Infoway</w:t>
            </w:r>
            <w:proofErr w:type="spellEnd"/>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aghlamallah@infoway.ca</w:t>
            </w:r>
          </w:p>
        </w:tc>
        <w:tc>
          <w:tcPr>
            <w:tcW w:w="2399" w:type="dxa"/>
          </w:tcPr>
          <w:p w:rsidR="00ED7CE5" w:rsidRPr="002B3AFE" w:rsidRDefault="00ED7CE5" w:rsidP="00936AAF">
            <w:pPr>
              <w:spacing w:after="0" w:line="240" w:lineRule="auto"/>
              <w:jc w:val="center"/>
              <w:rPr>
                <w:rFonts w:ascii="Times New Roman" w:hAnsi="Times New Roman"/>
                <w:sz w:val="24"/>
                <w:szCs w:val="24"/>
                <w:lang w:val="en-AU"/>
              </w:rPr>
            </w:pP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Maggie Gilligan</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Academy of Nutrition and Dietetics</w:t>
            </w:r>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mmgilligan@gmail.com</w:t>
            </w:r>
          </w:p>
        </w:tc>
        <w:tc>
          <w:tcPr>
            <w:tcW w:w="2399" w:type="dxa"/>
          </w:tcPr>
          <w:p w:rsidR="00ED7CE5" w:rsidRPr="002B3AFE" w:rsidRDefault="00ED7CE5" w:rsidP="00936AAF">
            <w:pPr>
              <w:spacing w:after="0" w:line="240" w:lineRule="auto"/>
              <w:jc w:val="center"/>
              <w:rPr>
                <w:rFonts w:ascii="Times New Roman" w:hAnsi="Times New Roman"/>
                <w:sz w:val="24"/>
                <w:szCs w:val="24"/>
                <w:lang w:val="en-AU"/>
              </w:rPr>
            </w:pPr>
          </w:p>
        </w:tc>
      </w:tr>
      <w:tr w:rsidR="00AF0394" w:rsidRPr="002B3AFE" w:rsidTr="00ED7CE5">
        <w:tc>
          <w:tcPr>
            <w:tcW w:w="2074" w:type="dxa"/>
          </w:tcPr>
          <w:p w:rsidR="00AF0394" w:rsidRDefault="00AF0394" w:rsidP="00CF2B69">
            <w:pPr>
              <w:spacing w:after="0" w:line="240" w:lineRule="auto"/>
              <w:jc w:val="center"/>
              <w:rPr>
                <w:rFonts w:ascii="Times New Roman" w:hAnsi="Times New Roman"/>
                <w:sz w:val="24"/>
                <w:szCs w:val="24"/>
                <w:lang w:val="en-AU"/>
              </w:rPr>
            </w:pPr>
            <w:r>
              <w:rPr>
                <w:rFonts w:ascii="Times New Roman" w:hAnsi="Times New Roman"/>
                <w:sz w:val="24"/>
                <w:szCs w:val="24"/>
                <w:lang w:val="en-AU"/>
              </w:rPr>
              <w:t>Bill Gregory</w:t>
            </w:r>
          </w:p>
        </w:tc>
        <w:tc>
          <w:tcPr>
            <w:tcW w:w="2394" w:type="dxa"/>
          </w:tcPr>
          <w:p w:rsidR="00AF0394" w:rsidRDefault="00AF0394" w:rsidP="00CF2B69">
            <w:pPr>
              <w:spacing w:after="0" w:line="240" w:lineRule="auto"/>
              <w:jc w:val="center"/>
              <w:rPr>
                <w:rFonts w:ascii="Times New Roman" w:hAnsi="Times New Roman"/>
                <w:sz w:val="24"/>
                <w:szCs w:val="24"/>
                <w:lang w:val="en-AU"/>
              </w:rPr>
            </w:pPr>
            <w:r>
              <w:rPr>
                <w:rFonts w:ascii="Times New Roman" w:hAnsi="Times New Roman"/>
                <w:sz w:val="24"/>
                <w:szCs w:val="24"/>
                <w:lang w:val="en-AU"/>
              </w:rPr>
              <w:t>Patient Safety</w:t>
            </w:r>
          </w:p>
        </w:tc>
        <w:tc>
          <w:tcPr>
            <w:tcW w:w="3663" w:type="dxa"/>
          </w:tcPr>
          <w:p w:rsidR="00AF0394" w:rsidRPr="002B3AFE" w:rsidRDefault="00AF0394" w:rsidP="00CF2B69">
            <w:pPr>
              <w:spacing w:after="0" w:line="240" w:lineRule="auto"/>
              <w:jc w:val="center"/>
              <w:rPr>
                <w:rFonts w:ascii="Times New Roman" w:hAnsi="Times New Roman"/>
                <w:sz w:val="24"/>
                <w:szCs w:val="24"/>
                <w:lang w:val="en-AU"/>
              </w:rPr>
            </w:pPr>
          </w:p>
        </w:tc>
        <w:tc>
          <w:tcPr>
            <w:tcW w:w="2399" w:type="dxa"/>
          </w:tcPr>
          <w:p w:rsidR="00AF0394" w:rsidRPr="002B3AFE" w:rsidRDefault="00AF0394" w:rsidP="00CF2B69">
            <w:pPr>
              <w:spacing w:after="0" w:line="240" w:lineRule="auto"/>
              <w:jc w:val="center"/>
              <w:rPr>
                <w:rFonts w:ascii="Times New Roman" w:hAnsi="Times New Roman"/>
                <w:sz w:val="24"/>
                <w:szCs w:val="24"/>
                <w:lang w:val="en-AU"/>
              </w:rPr>
            </w:pPr>
          </w:p>
        </w:tc>
      </w:tr>
      <w:tr w:rsidR="00AA7809" w:rsidRPr="002B3AFE" w:rsidTr="00ED7CE5">
        <w:tc>
          <w:tcPr>
            <w:tcW w:w="2074" w:type="dxa"/>
          </w:tcPr>
          <w:p w:rsidR="00AA7809" w:rsidRDefault="00AA7809" w:rsidP="00CF2B69">
            <w:pPr>
              <w:spacing w:after="0" w:line="240" w:lineRule="auto"/>
              <w:jc w:val="center"/>
              <w:rPr>
                <w:rFonts w:ascii="Times New Roman" w:hAnsi="Times New Roman"/>
                <w:sz w:val="24"/>
                <w:szCs w:val="24"/>
                <w:lang w:val="en-AU"/>
              </w:rPr>
            </w:pPr>
            <w:r>
              <w:rPr>
                <w:rFonts w:ascii="Times New Roman" w:hAnsi="Times New Roman"/>
                <w:sz w:val="24"/>
                <w:szCs w:val="24"/>
                <w:lang w:val="en-AU"/>
              </w:rPr>
              <w:t>Nick Halsey</w:t>
            </w:r>
          </w:p>
        </w:tc>
        <w:tc>
          <w:tcPr>
            <w:tcW w:w="2394" w:type="dxa"/>
          </w:tcPr>
          <w:p w:rsidR="00AA7809" w:rsidRDefault="00B61777" w:rsidP="00CF2B69">
            <w:pPr>
              <w:spacing w:after="0" w:line="240" w:lineRule="auto"/>
              <w:jc w:val="center"/>
              <w:rPr>
                <w:rFonts w:ascii="Times New Roman" w:hAnsi="Times New Roman"/>
                <w:sz w:val="24"/>
                <w:szCs w:val="24"/>
                <w:lang w:val="en-AU"/>
              </w:rPr>
            </w:pPr>
            <w:r>
              <w:rPr>
                <w:rFonts w:ascii="Times New Roman" w:hAnsi="Times New Roman"/>
                <w:sz w:val="24"/>
                <w:szCs w:val="24"/>
                <w:lang w:val="en-AU"/>
              </w:rPr>
              <w:t>European Medicines Agency</w:t>
            </w:r>
          </w:p>
        </w:tc>
        <w:tc>
          <w:tcPr>
            <w:tcW w:w="3663" w:type="dxa"/>
          </w:tcPr>
          <w:p w:rsidR="00AA7809" w:rsidRPr="002B3AFE" w:rsidRDefault="00AA7809" w:rsidP="00CF2B69">
            <w:pPr>
              <w:spacing w:after="0" w:line="240" w:lineRule="auto"/>
              <w:jc w:val="center"/>
              <w:rPr>
                <w:rFonts w:ascii="Times New Roman" w:hAnsi="Times New Roman"/>
                <w:sz w:val="24"/>
                <w:szCs w:val="24"/>
                <w:lang w:val="en-AU"/>
              </w:rPr>
            </w:pPr>
            <w:r>
              <w:rPr>
                <w:rFonts w:ascii="Times New Roman" w:hAnsi="Times New Roman"/>
                <w:sz w:val="24"/>
                <w:szCs w:val="24"/>
                <w:lang w:val="en-AU"/>
              </w:rPr>
              <w:t>Nick.halsey@</w:t>
            </w:r>
            <w:r w:rsidR="00B61777">
              <w:rPr>
                <w:rFonts w:ascii="Times New Roman" w:hAnsi="Times New Roman"/>
                <w:sz w:val="24"/>
                <w:szCs w:val="24"/>
                <w:lang w:val="en-AU"/>
              </w:rPr>
              <w:t>ema.europa.eu</w:t>
            </w:r>
          </w:p>
        </w:tc>
        <w:tc>
          <w:tcPr>
            <w:tcW w:w="2399" w:type="dxa"/>
          </w:tcPr>
          <w:p w:rsidR="00AA7809" w:rsidRPr="002B3AFE" w:rsidRDefault="00B61777" w:rsidP="00CF2B69">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25756E" w:rsidRPr="002B3AFE" w:rsidTr="00ED7CE5">
        <w:tc>
          <w:tcPr>
            <w:tcW w:w="2074" w:type="dxa"/>
          </w:tcPr>
          <w:p w:rsidR="0025756E" w:rsidRPr="002B3AFE" w:rsidRDefault="0025756E" w:rsidP="00CF2B69">
            <w:pPr>
              <w:spacing w:after="0" w:line="240" w:lineRule="auto"/>
              <w:jc w:val="center"/>
              <w:rPr>
                <w:rFonts w:ascii="Times New Roman" w:hAnsi="Times New Roman"/>
                <w:sz w:val="24"/>
                <w:szCs w:val="24"/>
                <w:lang w:val="en-AU"/>
              </w:rPr>
            </w:pPr>
            <w:r>
              <w:rPr>
                <w:rFonts w:ascii="Times New Roman" w:hAnsi="Times New Roman"/>
                <w:sz w:val="24"/>
                <w:szCs w:val="24"/>
                <w:lang w:val="en-AU"/>
              </w:rPr>
              <w:t>Peter Harrison</w:t>
            </w:r>
          </w:p>
        </w:tc>
        <w:tc>
          <w:tcPr>
            <w:tcW w:w="2394" w:type="dxa"/>
          </w:tcPr>
          <w:p w:rsidR="0025756E" w:rsidRPr="002B3AFE" w:rsidRDefault="0025756E" w:rsidP="00CF2B69">
            <w:pPr>
              <w:spacing w:after="0" w:line="240" w:lineRule="auto"/>
              <w:jc w:val="center"/>
              <w:rPr>
                <w:rFonts w:ascii="Times New Roman" w:hAnsi="Times New Roman"/>
                <w:sz w:val="24"/>
                <w:szCs w:val="24"/>
                <w:lang w:val="en-AU"/>
              </w:rPr>
            </w:pPr>
            <w:r>
              <w:rPr>
                <w:rFonts w:ascii="Times New Roman" w:hAnsi="Times New Roman"/>
                <w:sz w:val="24"/>
                <w:szCs w:val="24"/>
                <w:lang w:val="en-AU"/>
              </w:rPr>
              <w:t>McKesson</w:t>
            </w:r>
          </w:p>
        </w:tc>
        <w:tc>
          <w:tcPr>
            <w:tcW w:w="3663" w:type="dxa"/>
          </w:tcPr>
          <w:p w:rsidR="0025756E" w:rsidRPr="002B3AFE" w:rsidRDefault="0025756E" w:rsidP="00CF2B69">
            <w:pPr>
              <w:spacing w:after="0" w:line="240" w:lineRule="auto"/>
              <w:jc w:val="center"/>
              <w:rPr>
                <w:rFonts w:ascii="Times New Roman" w:hAnsi="Times New Roman"/>
                <w:sz w:val="24"/>
                <w:szCs w:val="24"/>
                <w:lang w:val="en-AU"/>
              </w:rPr>
            </w:pPr>
          </w:p>
        </w:tc>
        <w:tc>
          <w:tcPr>
            <w:tcW w:w="2399" w:type="dxa"/>
          </w:tcPr>
          <w:p w:rsidR="0025756E" w:rsidRPr="002B3AFE" w:rsidRDefault="0025756E" w:rsidP="00CF2B69">
            <w:pPr>
              <w:spacing w:after="0" w:line="240" w:lineRule="auto"/>
              <w:jc w:val="center"/>
              <w:rPr>
                <w:rFonts w:ascii="Times New Roman" w:hAnsi="Times New Roman"/>
                <w:sz w:val="24"/>
                <w:szCs w:val="24"/>
                <w:lang w:val="en-AU"/>
              </w:rPr>
            </w:pP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 xml:space="preserve">Kai </w:t>
            </w:r>
            <w:proofErr w:type="spellStart"/>
            <w:r w:rsidRPr="002B3AFE">
              <w:rPr>
                <w:rFonts w:ascii="Times New Roman" w:hAnsi="Times New Roman"/>
                <w:sz w:val="24"/>
                <w:szCs w:val="24"/>
                <w:lang w:val="en-AU"/>
              </w:rPr>
              <w:t>Heitmann</w:t>
            </w:r>
            <w:proofErr w:type="spellEnd"/>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HL7 Germany</w:t>
            </w:r>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HL7@kheitmann.de</w:t>
            </w:r>
          </w:p>
        </w:tc>
        <w:tc>
          <w:tcPr>
            <w:tcW w:w="2399" w:type="dxa"/>
          </w:tcPr>
          <w:p w:rsidR="00ED7CE5" w:rsidRPr="002B3AFE" w:rsidRDefault="00ED7CE5" w:rsidP="00936AAF">
            <w:pPr>
              <w:spacing w:after="0" w:line="240" w:lineRule="auto"/>
              <w:jc w:val="center"/>
              <w:rPr>
                <w:rFonts w:ascii="Times New Roman" w:hAnsi="Times New Roman"/>
                <w:sz w:val="24"/>
                <w:szCs w:val="24"/>
                <w:lang w:val="en-AU"/>
              </w:rPr>
            </w:pPr>
          </w:p>
        </w:tc>
      </w:tr>
      <w:tr w:rsidR="00AF0394" w:rsidRPr="002B3AFE" w:rsidTr="00ED7CE5">
        <w:tc>
          <w:tcPr>
            <w:tcW w:w="2074" w:type="dxa"/>
          </w:tcPr>
          <w:p w:rsidR="00AF0394" w:rsidRPr="002B3AFE" w:rsidRDefault="00AF0394" w:rsidP="00C72164">
            <w:pPr>
              <w:spacing w:after="0" w:line="240" w:lineRule="auto"/>
              <w:jc w:val="center"/>
              <w:rPr>
                <w:rFonts w:ascii="Times New Roman" w:hAnsi="Times New Roman"/>
                <w:sz w:val="24"/>
                <w:szCs w:val="24"/>
                <w:lang w:val="en-AU"/>
              </w:rPr>
            </w:pPr>
            <w:r>
              <w:rPr>
                <w:rFonts w:ascii="Times New Roman" w:hAnsi="Times New Roman"/>
                <w:sz w:val="24"/>
                <w:szCs w:val="24"/>
                <w:lang w:val="en-AU"/>
              </w:rPr>
              <w:t>Will</w:t>
            </w:r>
            <w:r w:rsidR="00C72164">
              <w:rPr>
                <w:rFonts w:ascii="Times New Roman" w:hAnsi="Times New Roman"/>
                <w:sz w:val="24"/>
                <w:szCs w:val="24"/>
                <w:lang w:val="en-AU"/>
              </w:rPr>
              <w:t>ia</w:t>
            </w:r>
            <w:r>
              <w:rPr>
                <w:rFonts w:ascii="Times New Roman" w:hAnsi="Times New Roman"/>
                <w:sz w:val="24"/>
                <w:szCs w:val="24"/>
                <w:lang w:val="en-AU"/>
              </w:rPr>
              <w:t>m Hess</w:t>
            </w:r>
          </w:p>
        </w:tc>
        <w:tc>
          <w:tcPr>
            <w:tcW w:w="2394" w:type="dxa"/>
          </w:tcPr>
          <w:p w:rsidR="00AF0394" w:rsidRPr="002B3AFE" w:rsidRDefault="00AF0394"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FDA</w:t>
            </w:r>
          </w:p>
        </w:tc>
        <w:tc>
          <w:tcPr>
            <w:tcW w:w="3663" w:type="dxa"/>
          </w:tcPr>
          <w:p w:rsidR="00AF0394" w:rsidRPr="002B3AFE" w:rsidRDefault="00AF0394" w:rsidP="00936AAF">
            <w:pPr>
              <w:spacing w:after="0" w:line="240" w:lineRule="auto"/>
              <w:jc w:val="center"/>
              <w:rPr>
                <w:rFonts w:ascii="Times New Roman" w:hAnsi="Times New Roman"/>
                <w:sz w:val="24"/>
                <w:szCs w:val="24"/>
                <w:lang w:val="en-AU"/>
              </w:rPr>
            </w:pPr>
          </w:p>
        </w:tc>
        <w:tc>
          <w:tcPr>
            <w:tcW w:w="2399" w:type="dxa"/>
          </w:tcPr>
          <w:p w:rsidR="00AF0394" w:rsidRPr="002B3AFE" w:rsidRDefault="00AA7809"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 – by phone</w:t>
            </w: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Wendy Huang</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 xml:space="preserve">Canada </w:t>
            </w:r>
            <w:proofErr w:type="spellStart"/>
            <w:r w:rsidRPr="002B3AFE">
              <w:rPr>
                <w:rFonts w:ascii="Times New Roman" w:hAnsi="Times New Roman"/>
                <w:sz w:val="24"/>
                <w:szCs w:val="24"/>
                <w:lang w:val="en-AU"/>
              </w:rPr>
              <w:t>Infoway</w:t>
            </w:r>
            <w:proofErr w:type="spellEnd"/>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whuang@infoway.ca</w:t>
            </w:r>
          </w:p>
        </w:tc>
        <w:tc>
          <w:tcPr>
            <w:tcW w:w="2399" w:type="dxa"/>
          </w:tcPr>
          <w:p w:rsidR="00ED7CE5" w:rsidRPr="002B3AFE" w:rsidRDefault="00ED7CE5" w:rsidP="00936AAF">
            <w:pPr>
              <w:spacing w:after="0" w:line="240" w:lineRule="auto"/>
              <w:jc w:val="center"/>
              <w:rPr>
                <w:rFonts w:ascii="Times New Roman" w:hAnsi="Times New Roman"/>
                <w:sz w:val="24"/>
                <w:szCs w:val="24"/>
                <w:lang w:val="en-AU"/>
              </w:rPr>
            </w:pPr>
          </w:p>
        </w:tc>
      </w:tr>
      <w:tr w:rsidR="00193FE8" w:rsidRPr="002B3AFE" w:rsidTr="00ED7CE5">
        <w:tc>
          <w:tcPr>
            <w:tcW w:w="2074" w:type="dxa"/>
          </w:tcPr>
          <w:p w:rsidR="00193FE8" w:rsidRPr="002B3AFE" w:rsidRDefault="00193FE8"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 xml:space="preserve">Steve </w:t>
            </w:r>
            <w:proofErr w:type="spellStart"/>
            <w:r>
              <w:rPr>
                <w:rFonts w:ascii="Times New Roman" w:hAnsi="Times New Roman"/>
                <w:sz w:val="24"/>
                <w:szCs w:val="24"/>
                <w:lang w:val="en-AU"/>
              </w:rPr>
              <w:t>Hufnagel</w:t>
            </w:r>
            <w:proofErr w:type="spellEnd"/>
          </w:p>
        </w:tc>
        <w:tc>
          <w:tcPr>
            <w:tcW w:w="2394" w:type="dxa"/>
          </w:tcPr>
          <w:p w:rsidR="00193FE8" w:rsidRPr="002B3AFE" w:rsidRDefault="004C5958"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US DO</w:t>
            </w:r>
            <w:r w:rsidR="00193FE8">
              <w:rPr>
                <w:rFonts w:ascii="Times New Roman" w:hAnsi="Times New Roman"/>
                <w:sz w:val="24"/>
                <w:szCs w:val="24"/>
                <w:lang w:val="en-AU"/>
              </w:rPr>
              <w:t>D</w:t>
            </w:r>
          </w:p>
        </w:tc>
        <w:tc>
          <w:tcPr>
            <w:tcW w:w="3663" w:type="dxa"/>
          </w:tcPr>
          <w:p w:rsidR="00193FE8" w:rsidRPr="004C5958" w:rsidRDefault="004C5958" w:rsidP="00936AAF">
            <w:pPr>
              <w:spacing w:after="0" w:line="240" w:lineRule="auto"/>
              <w:jc w:val="center"/>
              <w:rPr>
                <w:rFonts w:ascii="Times New Roman" w:hAnsi="Times New Roman"/>
                <w:sz w:val="24"/>
                <w:szCs w:val="24"/>
                <w:lang w:val="en-AU"/>
              </w:rPr>
            </w:pPr>
            <w:r w:rsidRPr="004C5958">
              <w:rPr>
                <w:rFonts w:ascii="Times New Roman" w:hAnsi="Times New Roman"/>
                <w:color w:val="0000FF"/>
                <w:sz w:val="24"/>
                <w:szCs w:val="24"/>
              </w:rPr>
              <w:t>Stephen.Hufnage.ctrl@tma.osd.mil</w:t>
            </w:r>
          </w:p>
        </w:tc>
        <w:tc>
          <w:tcPr>
            <w:tcW w:w="2399" w:type="dxa"/>
          </w:tcPr>
          <w:p w:rsidR="00193FE8" w:rsidRPr="002B3AFE" w:rsidRDefault="00193FE8" w:rsidP="00936AAF">
            <w:pPr>
              <w:spacing w:after="0" w:line="240" w:lineRule="auto"/>
              <w:jc w:val="center"/>
              <w:rPr>
                <w:rFonts w:ascii="Times New Roman" w:hAnsi="Times New Roman"/>
                <w:sz w:val="24"/>
                <w:szCs w:val="24"/>
                <w:lang w:val="en-AU"/>
              </w:rPr>
            </w:pPr>
          </w:p>
        </w:tc>
      </w:tr>
      <w:tr w:rsidR="00AA7809" w:rsidRPr="002B3AFE" w:rsidTr="00ED7CE5">
        <w:tc>
          <w:tcPr>
            <w:tcW w:w="2074" w:type="dxa"/>
          </w:tcPr>
          <w:p w:rsidR="00AA7809" w:rsidRPr="002B3AFE" w:rsidRDefault="00AA7809"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Gaby Jewell</w:t>
            </w:r>
          </w:p>
        </w:tc>
        <w:tc>
          <w:tcPr>
            <w:tcW w:w="2394" w:type="dxa"/>
          </w:tcPr>
          <w:p w:rsidR="00AA7809" w:rsidRPr="002B3AFE" w:rsidRDefault="00AA7809"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Cerner</w:t>
            </w:r>
          </w:p>
        </w:tc>
        <w:tc>
          <w:tcPr>
            <w:tcW w:w="3663" w:type="dxa"/>
          </w:tcPr>
          <w:p w:rsidR="00AA7809" w:rsidRPr="002B3AFE" w:rsidRDefault="00AA7809"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gjewell@cerner.com</w:t>
            </w:r>
          </w:p>
        </w:tc>
        <w:tc>
          <w:tcPr>
            <w:tcW w:w="2399" w:type="dxa"/>
          </w:tcPr>
          <w:p w:rsidR="00AA7809" w:rsidRPr="002B3AFE" w:rsidRDefault="00B61777"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Tom de Jong</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HL7 Netherlands</w:t>
            </w:r>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tom@nova-pro.nl</w:t>
            </w:r>
          </w:p>
        </w:tc>
        <w:tc>
          <w:tcPr>
            <w:tcW w:w="2399" w:type="dxa"/>
          </w:tcPr>
          <w:p w:rsidR="00ED7CE5" w:rsidRPr="002B3AFE" w:rsidRDefault="00ED7CE5" w:rsidP="00936AAF">
            <w:pPr>
              <w:spacing w:after="0" w:line="240" w:lineRule="auto"/>
              <w:jc w:val="center"/>
              <w:rPr>
                <w:rFonts w:ascii="Times New Roman" w:hAnsi="Times New Roman"/>
                <w:sz w:val="24"/>
                <w:szCs w:val="24"/>
                <w:lang w:val="en-AU"/>
              </w:rPr>
            </w:pP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Hugh Leslie</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Ocean Informatics, Australia</w:t>
            </w:r>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Hugh.leslie@oceaninformatics.com</w:t>
            </w:r>
          </w:p>
        </w:tc>
        <w:tc>
          <w:tcPr>
            <w:tcW w:w="2399" w:type="dxa"/>
          </w:tcPr>
          <w:p w:rsidR="00ED7CE5" w:rsidRPr="002B3AFE" w:rsidRDefault="00325BA9"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Russell Leftwich</w:t>
            </w:r>
          </w:p>
        </w:tc>
        <w:tc>
          <w:tcPr>
            <w:tcW w:w="2394" w:type="dxa"/>
          </w:tcPr>
          <w:p w:rsidR="00ED7CE5" w:rsidRPr="002B3AFE" w:rsidRDefault="00ED7CE5" w:rsidP="00936AAF">
            <w:pPr>
              <w:spacing w:after="0" w:line="240" w:lineRule="auto"/>
              <w:jc w:val="center"/>
              <w:rPr>
                <w:rFonts w:ascii="Times New Roman" w:hAnsi="Times New Roman"/>
                <w:i/>
                <w:sz w:val="24"/>
                <w:szCs w:val="24"/>
                <w:lang w:val="en-AU"/>
              </w:rPr>
            </w:pPr>
            <w:r w:rsidRPr="002B3AFE">
              <w:rPr>
                <w:rFonts w:ascii="Times New Roman" w:hAnsi="Times New Roman"/>
                <w:sz w:val="24"/>
                <w:szCs w:val="24"/>
              </w:rPr>
              <w:t xml:space="preserve">Office of </w:t>
            </w:r>
            <w:proofErr w:type="spellStart"/>
            <w:r w:rsidRPr="002B3AFE">
              <w:rPr>
                <w:rFonts w:ascii="Times New Roman" w:hAnsi="Times New Roman"/>
                <w:sz w:val="24"/>
                <w:szCs w:val="24"/>
              </w:rPr>
              <w:t>eHealth</w:t>
            </w:r>
            <w:proofErr w:type="spellEnd"/>
            <w:r w:rsidRPr="002B3AFE">
              <w:rPr>
                <w:rFonts w:ascii="Times New Roman" w:hAnsi="Times New Roman"/>
                <w:sz w:val="24"/>
                <w:szCs w:val="24"/>
              </w:rPr>
              <w:t xml:space="preserve"> Initiatives, Tennessee</w:t>
            </w:r>
          </w:p>
        </w:tc>
        <w:tc>
          <w:tcPr>
            <w:tcW w:w="3663" w:type="dxa"/>
          </w:tcPr>
          <w:p w:rsidR="00ED7CE5" w:rsidRPr="002B3AFE" w:rsidRDefault="00ED7CE5" w:rsidP="00936AAF">
            <w:pPr>
              <w:spacing w:after="0" w:line="240" w:lineRule="auto"/>
              <w:jc w:val="center"/>
              <w:rPr>
                <w:rFonts w:ascii="Times New Roman" w:hAnsi="Times New Roman"/>
                <w:sz w:val="24"/>
                <w:szCs w:val="24"/>
              </w:rPr>
            </w:pPr>
            <w:r w:rsidRPr="002B3AFE">
              <w:rPr>
                <w:rFonts w:ascii="Times New Roman" w:hAnsi="Times New Roman"/>
                <w:sz w:val="24"/>
                <w:szCs w:val="24"/>
                <w:lang w:val="en-AU"/>
              </w:rPr>
              <w:t>[Russell.Leftwich@tn.gov]</w:t>
            </w:r>
          </w:p>
        </w:tc>
        <w:tc>
          <w:tcPr>
            <w:tcW w:w="2399" w:type="dxa"/>
          </w:tcPr>
          <w:p w:rsidR="00ED7CE5" w:rsidRPr="002B3AFE" w:rsidRDefault="00325BA9"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r w:rsidR="00AF0394">
              <w:rPr>
                <w:rFonts w:ascii="Times New Roman" w:hAnsi="Times New Roman"/>
                <w:sz w:val="24"/>
                <w:szCs w:val="24"/>
                <w:lang w:val="en-AU"/>
              </w:rPr>
              <w:t xml:space="preserve"> – by phone</w:t>
            </w:r>
          </w:p>
        </w:tc>
      </w:tr>
      <w:tr w:rsidR="00AF0394" w:rsidRPr="002B3AFE" w:rsidTr="00ED7CE5">
        <w:tc>
          <w:tcPr>
            <w:tcW w:w="2074" w:type="dxa"/>
          </w:tcPr>
          <w:p w:rsidR="00AF0394" w:rsidRPr="002B3AFE" w:rsidRDefault="00AF0394"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Ben Loy</w:t>
            </w:r>
          </w:p>
        </w:tc>
        <w:tc>
          <w:tcPr>
            <w:tcW w:w="2394" w:type="dxa"/>
          </w:tcPr>
          <w:p w:rsidR="00AF0394" w:rsidRPr="002B3AFE" w:rsidRDefault="00AF0394" w:rsidP="00936AAF">
            <w:pPr>
              <w:spacing w:after="0" w:line="240" w:lineRule="auto"/>
              <w:jc w:val="center"/>
              <w:rPr>
                <w:rFonts w:ascii="Times New Roman" w:hAnsi="Times New Roman"/>
                <w:sz w:val="24"/>
                <w:szCs w:val="24"/>
              </w:rPr>
            </w:pPr>
          </w:p>
        </w:tc>
        <w:tc>
          <w:tcPr>
            <w:tcW w:w="3663" w:type="dxa"/>
          </w:tcPr>
          <w:p w:rsidR="00AF0394" w:rsidRPr="002B3AFE" w:rsidRDefault="00AF0394" w:rsidP="00936AAF">
            <w:pPr>
              <w:spacing w:after="0" w:line="240" w:lineRule="auto"/>
              <w:jc w:val="center"/>
              <w:rPr>
                <w:rFonts w:ascii="Times New Roman" w:hAnsi="Times New Roman"/>
                <w:sz w:val="24"/>
                <w:szCs w:val="24"/>
                <w:lang w:val="en-AU"/>
              </w:rPr>
            </w:pPr>
          </w:p>
        </w:tc>
        <w:tc>
          <w:tcPr>
            <w:tcW w:w="2399" w:type="dxa"/>
          </w:tcPr>
          <w:p w:rsidR="00AF0394" w:rsidRDefault="00AF0394" w:rsidP="00936AAF">
            <w:pPr>
              <w:spacing w:after="0" w:line="240" w:lineRule="auto"/>
              <w:jc w:val="center"/>
              <w:rPr>
                <w:rFonts w:ascii="Times New Roman" w:hAnsi="Times New Roman"/>
                <w:sz w:val="24"/>
                <w:szCs w:val="24"/>
                <w:lang w:val="en-AU"/>
              </w:rPr>
            </w:pP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proofErr w:type="spellStart"/>
            <w:r w:rsidRPr="002B3AFE">
              <w:rPr>
                <w:rFonts w:ascii="Times New Roman" w:hAnsi="Times New Roman"/>
                <w:sz w:val="24"/>
                <w:szCs w:val="24"/>
                <w:lang w:val="en-AU"/>
              </w:rPr>
              <w:t>Masaharu</w:t>
            </w:r>
            <w:proofErr w:type="spellEnd"/>
            <w:r w:rsidRPr="002B3AFE">
              <w:rPr>
                <w:rFonts w:ascii="Times New Roman" w:hAnsi="Times New Roman"/>
                <w:sz w:val="24"/>
                <w:szCs w:val="24"/>
                <w:lang w:val="en-AU"/>
              </w:rPr>
              <w:t xml:space="preserve"> Obayashi</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HL7 Japan</w:t>
            </w:r>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obayashi@metacube.jp</w:t>
            </w:r>
          </w:p>
        </w:tc>
        <w:tc>
          <w:tcPr>
            <w:tcW w:w="2399" w:type="dxa"/>
          </w:tcPr>
          <w:p w:rsidR="00ED7CE5" w:rsidRPr="002B3AFE" w:rsidRDefault="00ED7CE5" w:rsidP="00936AAF">
            <w:pPr>
              <w:spacing w:after="0" w:line="240" w:lineRule="auto"/>
              <w:jc w:val="center"/>
              <w:rPr>
                <w:rFonts w:ascii="Times New Roman" w:hAnsi="Times New Roman"/>
                <w:sz w:val="24"/>
                <w:szCs w:val="24"/>
                <w:lang w:val="en-AU"/>
              </w:rPr>
            </w:pPr>
          </w:p>
        </w:tc>
      </w:tr>
      <w:tr w:rsidR="00CF2B69" w:rsidRPr="002B3AFE" w:rsidTr="00ED7CE5">
        <w:tc>
          <w:tcPr>
            <w:tcW w:w="2074" w:type="dxa"/>
          </w:tcPr>
          <w:p w:rsidR="00CF2B69" w:rsidRPr="002B3AFE" w:rsidRDefault="00CF2B69"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Richard Sakakura</w:t>
            </w:r>
          </w:p>
        </w:tc>
        <w:tc>
          <w:tcPr>
            <w:tcW w:w="2394" w:type="dxa"/>
          </w:tcPr>
          <w:p w:rsidR="00CF2B69" w:rsidRPr="002B3AFE" w:rsidRDefault="00CF2B69" w:rsidP="00936AAF">
            <w:pPr>
              <w:spacing w:after="0" w:line="240" w:lineRule="auto"/>
              <w:jc w:val="center"/>
              <w:rPr>
                <w:rFonts w:ascii="Times New Roman" w:hAnsi="Times New Roman"/>
                <w:sz w:val="24"/>
                <w:szCs w:val="24"/>
                <w:lang w:val="en-AU"/>
              </w:rPr>
            </w:pPr>
          </w:p>
        </w:tc>
        <w:tc>
          <w:tcPr>
            <w:tcW w:w="3663" w:type="dxa"/>
          </w:tcPr>
          <w:p w:rsidR="00CF2B69" w:rsidRPr="002B3AFE" w:rsidRDefault="00CF2B69" w:rsidP="00936AAF">
            <w:pPr>
              <w:spacing w:after="0" w:line="240" w:lineRule="auto"/>
              <w:jc w:val="center"/>
              <w:rPr>
                <w:rFonts w:ascii="Times New Roman" w:hAnsi="Times New Roman"/>
                <w:sz w:val="24"/>
                <w:szCs w:val="24"/>
                <w:lang w:val="en-AU"/>
              </w:rPr>
            </w:pPr>
            <w:r w:rsidRPr="00CF2B69">
              <w:rPr>
                <w:rFonts w:ascii="Times New Roman" w:hAnsi="Times New Roman"/>
                <w:sz w:val="24"/>
                <w:szCs w:val="24"/>
                <w:lang w:val="en-AU"/>
              </w:rPr>
              <w:t>'richard.sakakura@stjoe.org'</w:t>
            </w:r>
          </w:p>
        </w:tc>
        <w:tc>
          <w:tcPr>
            <w:tcW w:w="2399" w:type="dxa"/>
          </w:tcPr>
          <w:p w:rsidR="00CF2B69" w:rsidRDefault="00CF2B69" w:rsidP="00936AAF">
            <w:pPr>
              <w:spacing w:after="0" w:line="240" w:lineRule="auto"/>
              <w:jc w:val="center"/>
              <w:rPr>
                <w:rFonts w:ascii="Times New Roman" w:hAnsi="Times New Roman"/>
                <w:sz w:val="24"/>
                <w:szCs w:val="24"/>
                <w:lang w:val="en-AU"/>
              </w:rPr>
            </w:pP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Carolyn Silzle</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Academy of Nutrition and Dietetics</w:t>
            </w:r>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p>
        </w:tc>
        <w:tc>
          <w:tcPr>
            <w:tcW w:w="2399" w:type="dxa"/>
          </w:tcPr>
          <w:p w:rsidR="00ED7CE5" w:rsidRPr="002B3AFE" w:rsidRDefault="00ED7CE5" w:rsidP="00936AAF">
            <w:pPr>
              <w:spacing w:after="0" w:line="240" w:lineRule="auto"/>
              <w:jc w:val="center"/>
              <w:rPr>
                <w:rFonts w:ascii="Times New Roman" w:hAnsi="Times New Roman"/>
                <w:sz w:val="24"/>
                <w:szCs w:val="24"/>
                <w:lang w:val="en-AU"/>
              </w:rPr>
            </w:pP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John Snyder</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Academy of Nutrition and Dietetics</w:t>
            </w:r>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jwsnyder@nutrioffice.biz</w:t>
            </w:r>
          </w:p>
        </w:tc>
        <w:tc>
          <w:tcPr>
            <w:tcW w:w="2399" w:type="dxa"/>
          </w:tcPr>
          <w:p w:rsidR="00ED7CE5" w:rsidRPr="002B3AFE" w:rsidRDefault="00ED7CE5" w:rsidP="00936AAF">
            <w:pPr>
              <w:spacing w:after="0" w:line="240" w:lineRule="auto"/>
              <w:jc w:val="center"/>
              <w:rPr>
                <w:rFonts w:ascii="Times New Roman" w:hAnsi="Times New Roman"/>
                <w:sz w:val="24"/>
                <w:szCs w:val="24"/>
                <w:lang w:val="en-AU"/>
              </w:rPr>
            </w:pPr>
          </w:p>
        </w:tc>
      </w:tr>
      <w:tr w:rsidR="00AF0394" w:rsidRPr="002B3AFE" w:rsidTr="00ED7CE5">
        <w:tc>
          <w:tcPr>
            <w:tcW w:w="2074" w:type="dxa"/>
          </w:tcPr>
          <w:p w:rsidR="00AF0394" w:rsidRPr="002B3AFE" w:rsidRDefault="00AF0394" w:rsidP="00936AAF">
            <w:pPr>
              <w:spacing w:after="0" w:line="240" w:lineRule="auto"/>
              <w:jc w:val="center"/>
              <w:rPr>
                <w:rFonts w:ascii="Times New Roman" w:hAnsi="Times New Roman"/>
                <w:sz w:val="24"/>
                <w:szCs w:val="24"/>
                <w:lang w:val="en-AU"/>
              </w:rPr>
            </w:pPr>
            <w:proofErr w:type="spellStart"/>
            <w:r>
              <w:rPr>
                <w:rFonts w:ascii="Times New Roman" w:hAnsi="Times New Roman"/>
                <w:sz w:val="24"/>
                <w:szCs w:val="24"/>
                <w:lang w:val="en-AU"/>
              </w:rPr>
              <w:t>Lise</w:t>
            </w:r>
            <w:proofErr w:type="spellEnd"/>
            <w:r>
              <w:rPr>
                <w:rFonts w:ascii="Times New Roman" w:hAnsi="Times New Roman"/>
                <w:sz w:val="24"/>
                <w:szCs w:val="24"/>
                <w:lang w:val="en-AU"/>
              </w:rPr>
              <w:t xml:space="preserve"> Stevens</w:t>
            </w:r>
          </w:p>
        </w:tc>
        <w:tc>
          <w:tcPr>
            <w:tcW w:w="2394" w:type="dxa"/>
          </w:tcPr>
          <w:p w:rsidR="00AF0394" w:rsidRPr="002B3AFE" w:rsidRDefault="00AF0394"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FDA</w:t>
            </w:r>
          </w:p>
        </w:tc>
        <w:tc>
          <w:tcPr>
            <w:tcW w:w="3663" w:type="dxa"/>
          </w:tcPr>
          <w:p w:rsidR="00AF0394" w:rsidRPr="002B3AFE" w:rsidRDefault="00AF0394" w:rsidP="00936AAF">
            <w:pPr>
              <w:spacing w:after="0" w:line="240" w:lineRule="auto"/>
              <w:jc w:val="center"/>
              <w:rPr>
                <w:rFonts w:ascii="Times New Roman" w:hAnsi="Times New Roman"/>
                <w:sz w:val="24"/>
                <w:szCs w:val="24"/>
                <w:lang w:val="en-AU"/>
              </w:rPr>
            </w:pPr>
          </w:p>
        </w:tc>
        <w:tc>
          <w:tcPr>
            <w:tcW w:w="2399" w:type="dxa"/>
          </w:tcPr>
          <w:p w:rsidR="00AF0394" w:rsidRDefault="00AF0394"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ED7CE5" w:rsidRPr="002B3AFE" w:rsidTr="00ED7CE5">
        <w:tc>
          <w:tcPr>
            <w:tcW w:w="2074"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Michael Tan</w:t>
            </w:r>
          </w:p>
        </w:tc>
        <w:tc>
          <w:tcPr>
            <w:tcW w:w="2394" w:type="dxa"/>
          </w:tcPr>
          <w:p w:rsidR="00ED7CE5" w:rsidRPr="002B3AFE" w:rsidRDefault="00ED7CE5" w:rsidP="00936AAF">
            <w:pPr>
              <w:spacing w:after="0" w:line="240" w:lineRule="auto"/>
              <w:jc w:val="center"/>
              <w:rPr>
                <w:rFonts w:ascii="Times New Roman" w:hAnsi="Times New Roman"/>
                <w:sz w:val="24"/>
                <w:szCs w:val="24"/>
                <w:lang w:val="en-AU"/>
              </w:rPr>
            </w:pPr>
            <w:proofErr w:type="spellStart"/>
            <w:r w:rsidRPr="002B3AFE">
              <w:rPr>
                <w:rFonts w:ascii="Times New Roman" w:hAnsi="Times New Roman"/>
                <w:sz w:val="24"/>
                <w:szCs w:val="24"/>
                <w:lang w:val="en-AU"/>
              </w:rPr>
              <w:t>Nictiz</w:t>
            </w:r>
            <w:proofErr w:type="spellEnd"/>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tan@nictiz.nl</w:t>
            </w:r>
          </w:p>
        </w:tc>
        <w:tc>
          <w:tcPr>
            <w:tcW w:w="2399" w:type="dxa"/>
          </w:tcPr>
          <w:p w:rsidR="00ED7CE5" w:rsidRPr="002B3AFE" w:rsidRDefault="00AF0394"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ED7CE5" w:rsidRPr="002B3AFE" w:rsidTr="00ED7CE5">
        <w:tc>
          <w:tcPr>
            <w:tcW w:w="2074" w:type="dxa"/>
          </w:tcPr>
          <w:p w:rsidR="00ED7CE5" w:rsidRPr="002B3AFE" w:rsidRDefault="00FD6332"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Cathy Welsh</w:t>
            </w:r>
          </w:p>
        </w:tc>
        <w:tc>
          <w:tcPr>
            <w:tcW w:w="2394" w:type="dxa"/>
          </w:tcPr>
          <w:p w:rsidR="00ED7CE5" w:rsidRPr="002B3AFE" w:rsidRDefault="0025756E"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 xml:space="preserve">St. </w:t>
            </w:r>
            <w:proofErr w:type="spellStart"/>
            <w:r>
              <w:rPr>
                <w:rFonts w:ascii="Times New Roman" w:hAnsi="Times New Roman"/>
                <w:sz w:val="24"/>
                <w:szCs w:val="24"/>
                <w:lang w:val="en-AU"/>
              </w:rPr>
              <w:t>Judes</w:t>
            </w:r>
            <w:proofErr w:type="spellEnd"/>
          </w:p>
        </w:tc>
        <w:tc>
          <w:tcPr>
            <w:tcW w:w="3663" w:type="dxa"/>
          </w:tcPr>
          <w:p w:rsidR="00ED7CE5" w:rsidRPr="002B3AFE" w:rsidRDefault="00ED7CE5" w:rsidP="00936AAF">
            <w:pPr>
              <w:spacing w:after="0" w:line="240" w:lineRule="auto"/>
              <w:jc w:val="center"/>
              <w:rPr>
                <w:rFonts w:ascii="Times New Roman" w:hAnsi="Times New Roman"/>
                <w:sz w:val="24"/>
                <w:szCs w:val="24"/>
                <w:lang w:val="en-AU"/>
              </w:rPr>
            </w:pPr>
          </w:p>
        </w:tc>
        <w:tc>
          <w:tcPr>
            <w:tcW w:w="2399" w:type="dxa"/>
          </w:tcPr>
          <w:p w:rsidR="00ED7CE5" w:rsidRPr="002B3AFE" w:rsidRDefault="00ED7CE5" w:rsidP="00936AAF">
            <w:pPr>
              <w:spacing w:after="0" w:line="240" w:lineRule="auto"/>
              <w:jc w:val="center"/>
              <w:rPr>
                <w:rFonts w:ascii="Times New Roman" w:hAnsi="Times New Roman"/>
                <w:sz w:val="24"/>
                <w:szCs w:val="24"/>
                <w:lang w:val="en-AU"/>
              </w:rPr>
            </w:pPr>
          </w:p>
        </w:tc>
      </w:tr>
      <w:tr w:rsidR="004C2CA4" w:rsidRPr="002B3AFE" w:rsidTr="00ED7CE5">
        <w:tc>
          <w:tcPr>
            <w:tcW w:w="2074" w:type="dxa"/>
          </w:tcPr>
          <w:p w:rsidR="004C2CA4" w:rsidRPr="002B3AFE" w:rsidRDefault="004C2CA4" w:rsidP="00936AAF">
            <w:pPr>
              <w:spacing w:after="0" w:line="240" w:lineRule="auto"/>
              <w:jc w:val="center"/>
              <w:rPr>
                <w:rFonts w:ascii="Times New Roman" w:hAnsi="Times New Roman"/>
                <w:sz w:val="24"/>
                <w:szCs w:val="24"/>
                <w:lang w:val="en-AU"/>
              </w:rPr>
            </w:pPr>
          </w:p>
        </w:tc>
        <w:tc>
          <w:tcPr>
            <w:tcW w:w="2394" w:type="dxa"/>
          </w:tcPr>
          <w:p w:rsidR="004C2CA4" w:rsidRPr="002B3AFE" w:rsidRDefault="004C2CA4" w:rsidP="00936AAF">
            <w:pPr>
              <w:spacing w:after="0" w:line="240" w:lineRule="auto"/>
              <w:jc w:val="center"/>
              <w:rPr>
                <w:rFonts w:ascii="Times New Roman" w:hAnsi="Times New Roman"/>
                <w:sz w:val="24"/>
                <w:szCs w:val="24"/>
                <w:lang w:val="en-AU"/>
              </w:rPr>
            </w:pPr>
          </w:p>
        </w:tc>
        <w:tc>
          <w:tcPr>
            <w:tcW w:w="3663" w:type="dxa"/>
          </w:tcPr>
          <w:p w:rsidR="004C2CA4" w:rsidRPr="002B3AFE" w:rsidRDefault="004C2CA4" w:rsidP="00936AAF">
            <w:pPr>
              <w:spacing w:after="0" w:line="240" w:lineRule="auto"/>
              <w:jc w:val="center"/>
              <w:rPr>
                <w:rFonts w:ascii="Times New Roman" w:hAnsi="Times New Roman"/>
                <w:sz w:val="24"/>
                <w:szCs w:val="24"/>
                <w:lang w:val="en-AU"/>
              </w:rPr>
            </w:pPr>
          </w:p>
        </w:tc>
        <w:tc>
          <w:tcPr>
            <w:tcW w:w="2399" w:type="dxa"/>
          </w:tcPr>
          <w:p w:rsidR="004C2CA4" w:rsidRPr="002B3AFE" w:rsidRDefault="004C2CA4" w:rsidP="00936AAF">
            <w:pPr>
              <w:spacing w:after="0" w:line="240" w:lineRule="auto"/>
              <w:jc w:val="center"/>
              <w:rPr>
                <w:rFonts w:ascii="Times New Roman" w:hAnsi="Times New Roman"/>
                <w:sz w:val="24"/>
                <w:szCs w:val="24"/>
                <w:lang w:val="en-AU"/>
              </w:rPr>
            </w:pPr>
          </w:p>
        </w:tc>
      </w:tr>
      <w:tr w:rsidR="004C2CA4" w:rsidRPr="002B3AFE" w:rsidTr="00ED7CE5">
        <w:tc>
          <w:tcPr>
            <w:tcW w:w="2074" w:type="dxa"/>
          </w:tcPr>
          <w:p w:rsidR="0025756E" w:rsidRPr="002B3AFE" w:rsidRDefault="0025756E" w:rsidP="0025756E">
            <w:pPr>
              <w:spacing w:after="0" w:line="240" w:lineRule="auto"/>
              <w:rPr>
                <w:rFonts w:ascii="Times New Roman" w:hAnsi="Times New Roman"/>
                <w:sz w:val="24"/>
                <w:szCs w:val="24"/>
                <w:lang w:val="en-AU"/>
              </w:rPr>
            </w:pPr>
          </w:p>
        </w:tc>
        <w:tc>
          <w:tcPr>
            <w:tcW w:w="2394" w:type="dxa"/>
          </w:tcPr>
          <w:p w:rsidR="004C2CA4" w:rsidRPr="002B3AFE" w:rsidRDefault="004C2CA4" w:rsidP="00936AAF">
            <w:pPr>
              <w:spacing w:after="0" w:line="240" w:lineRule="auto"/>
              <w:jc w:val="center"/>
              <w:rPr>
                <w:rFonts w:ascii="Times New Roman" w:hAnsi="Times New Roman"/>
                <w:sz w:val="24"/>
                <w:szCs w:val="24"/>
                <w:lang w:val="en-AU"/>
              </w:rPr>
            </w:pPr>
          </w:p>
        </w:tc>
        <w:tc>
          <w:tcPr>
            <w:tcW w:w="3663" w:type="dxa"/>
          </w:tcPr>
          <w:p w:rsidR="004C2CA4" w:rsidRPr="002B3AFE" w:rsidRDefault="004C2CA4" w:rsidP="00936AAF">
            <w:pPr>
              <w:spacing w:after="0" w:line="240" w:lineRule="auto"/>
              <w:jc w:val="center"/>
              <w:rPr>
                <w:rFonts w:ascii="Times New Roman" w:hAnsi="Times New Roman"/>
                <w:sz w:val="24"/>
                <w:szCs w:val="24"/>
                <w:lang w:val="en-AU"/>
              </w:rPr>
            </w:pPr>
          </w:p>
        </w:tc>
        <w:tc>
          <w:tcPr>
            <w:tcW w:w="2399" w:type="dxa"/>
          </w:tcPr>
          <w:p w:rsidR="004C2CA4" w:rsidRPr="002B3AFE" w:rsidRDefault="004C2CA4" w:rsidP="00936AAF">
            <w:pPr>
              <w:spacing w:after="0" w:line="240" w:lineRule="auto"/>
              <w:jc w:val="center"/>
              <w:rPr>
                <w:rFonts w:ascii="Times New Roman" w:hAnsi="Times New Roman"/>
                <w:sz w:val="24"/>
                <w:szCs w:val="24"/>
                <w:lang w:val="en-AU"/>
              </w:rPr>
            </w:pPr>
          </w:p>
        </w:tc>
      </w:tr>
    </w:tbl>
    <w:p w:rsidR="00083405" w:rsidRPr="00721E2B" w:rsidRDefault="00083405" w:rsidP="00083405">
      <w:pPr>
        <w:spacing w:after="0" w:line="240" w:lineRule="auto"/>
        <w:rPr>
          <w:rFonts w:ascii="Times New Roman" w:hAnsi="Times New Roman"/>
          <w:b/>
          <w:sz w:val="24"/>
          <w:szCs w:val="24"/>
          <w:u w:val="single"/>
          <w:lang w:val="en-AU"/>
        </w:rPr>
      </w:pPr>
      <w:r w:rsidRPr="00721E2B">
        <w:rPr>
          <w:rFonts w:ascii="Times New Roman" w:hAnsi="Times New Roman"/>
          <w:b/>
          <w:sz w:val="24"/>
          <w:szCs w:val="24"/>
          <w:u w:val="single"/>
          <w:lang w:val="en-AU"/>
        </w:rPr>
        <w:lastRenderedPageBreak/>
        <w:t xml:space="preserve">Agenda for </w:t>
      </w:r>
      <w:r>
        <w:rPr>
          <w:rFonts w:ascii="Times New Roman" w:hAnsi="Times New Roman"/>
          <w:b/>
          <w:sz w:val="24"/>
          <w:szCs w:val="24"/>
          <w:u w:val="single"/>
          <w:lang w:val="en-AU"/>
        </w:rPr>
        <w:t xml:space="preserve">WGM Vancouver, Wednesday </w:t>
      </w:r>
      <w:proofErr w:type="gramStart"/>
      <w:r>
        <w:rPr>
          <w:rFonts w:ascii="Times New Roman" w:hAnsi="Times New Roman"/>
          <w:b/>
          <w:sz w:val="24"/>
          <w:szCs w:val="24"/>
          <w:u w:val="single"/>
          <w:lang w:val="en-AU"/>
        </w:rPr>
        <w:t>Q4  May</w:t>
      </w:r>
      <w:proofErr w:type="gramEnd"/>
      <w:r>
        <w:rPr>
          <w:rFonts w:ascii="Times New Roman" w:hAnsi="Times New Roman"/>
          <w:b/>
          <w:sz w:val="24"/>
          <w:szCs w:val="24"/>
          <w:u w:val="single"/>
          <w:lang w:val="en-AU"/>
        </w:rPr>
        <w:t xml:space="preserve"> 17</w:t>
      </w:r>
      <w:r w:rsidRPr="00721E2B">
        <w:rPr>
          <w:rFonts w:ascii="Times New Roman" w:hAnsi="Times New Roman"/>
          <w:b/>
          <w:sz w:val="24"/>
          <w:szCs w:val="24"/>
          <w:u w:val="single"/>
          <w:lang w:val="en-AU"/>
        </w:rPr>
        <w:t>, 2012</w:t>
      </w:r>
    </w:p>
    <w:p w:rsidR="00083405" w:rsidRDefault="00083405" w:rsidP="00083405">
      <w:pPr>
        <w:numPr>
          <w:ilvl w:val="0"/>
          <w:numId w:val="16"/>
        </w:numPr>
        <w:spacing w:after="0" w:line="240" w:lineRule="auto"/>
        <w:rPr>
          <w:rFonts w:ascii="Times New Roman" w:hAnsi="Times New Roman"/>
          <w:sz w:val="24"/>
          <w:szCs w:val="24"/>
          <w:lang w:val="en-AU"/>
        </w:rPr>
      </w:pPr>
      <w:r>
        <w:rPr>
          <w:rFonts w:ascii="Times New Roman" w:hAnsi="Times New Roman"/>
          <w:sz w:val="24"/>
          <w:szCs w:val="24"/>
          <w:lang w:val="en-AU"/>
        </w:rPr>
        <w:t>Review agenda for meeting and add other issues as needed</w:t>
      </w:r>
    </w:p>
    <w:p w:rsidR="00083405" w:rsidRDefault="00083405" w:rsidP="00083405">
      <w:pPr>
        <w:numPr>
          <w:ilvl w:val="0"/>
          <w:numId w:val="16"/>
        </w:numPr>
        <w:spacing w:after="0" w:line="240" w:lineRule="auto"/>
        <w:rPr>
          <w:rFonts w:ascii="Times New Roman" w:hAnsi="Times New Roman"/>
          <w:sz w:val="24"/>
          <w:szCs w:val="24"/>
          <w:lang w:val="en-AU"/>
        </w:rPr>
      </w:pPr>
      <w:r w:rsidRPr="001D6FB8">
        <w:rPr>
          <w:rFonts w:ascii="Times New Roman" w:hAnsi="Times New Roman"/>
          <w:sz w:val="24"/>
          <w:szCs w:val="24"/>
          <w:lang w:val="en-AU"/>
        </w:rPr>
        <w:t xml:space="preserve">Review and approve the minutes for </w:t>
      </w:r>
      <w:r>
        <w:rPr>
          <w:rFonts w:ascii="Times New Roman" w:hAnsi="Times New Roman"/>
          <w:sz w:val="24"/>
          <w:szCs w:val="24"/>
          <w:lang w:val="en-AU"/>
        </w:rPr>
        <w:t>April 26, 2012</w:t>
      </w:r>
      <w:r w:rsidRPr="001D6FB8">
        <w:rPr>
          <w:rFonts w:ascii="Times New Roman" w:hAnsi="Times New Roman"/>
          <w:sz w:val="24"/>
          <w:szCs w:val="24"/>
          <w:lang w:val="en-AU"/>
        </w:rPr>
        <w:t xml:space="preserve"> meeting</w:t>
      </w:r>
      <w:r>
        <w:rPr>
          <w:rFonts w:ascii="Times New Roman" w:hAnsi="Times New Roman"/>
          <w:sz w:val="24"/>
          <w:szCs w:val="24"/>
          <w:lang w:val="en-AU"/>
        </w:rPr>
        <w:t xml:space="preserve"> </w:t>
      </w:r>
    </w:p>
    <w:p w:rsidR="00083405" w:rsidRDefault="00083405" w:rsidP="00083405">
      <w:pPr>
        <w:numPr>
          <w:ilvl w:val="0"/>
          <w:numId w:val="15"/>
        </w:numPr>
        <w:spacing w:after="0" w:line="240" w:lineRule="auto"/>
        <w:rPr>
          <w:rFonts w:ascii="Times New Roman" w:hAnsi="Times New Roman"/>
          <w:sz w:val="24"/>
          <w:szCs w:val="24"/>
          <w:lang w:val="en-AU"/>
        </w:rPr>
      </w:pPr>
      <w:r>
        <w:rPr>
          <w:rFonts w:ascii="Times New Roman" w:hAnsi="Times New Roman"/>
          <w:sz w:val="24"/>
          <w:szCs w:val="24"/>
          <w:lang w:val="en-AU"/>
        </w:rPr>
        <w:t>Review status of Project Scope Statement - Elaine</w:t>
      </w:r>
    </w:p>
    <w:p w:rsidR="00083405" w:rsidRDefault="00083405" w:rsidP="00083405">
      <w:pPr>
        <w:numPr>
          <w:ilvl w:val="0"/>
          <w:numId w:val="15"/>
        </w:numPr>
        <w:spacing w:after="0" w:line="240" w:lineRule="auto"/>
        <w:rPr>
          <w:rFonts w:ascii="Times New Roman" w:hAnsi="Times New Roman"/>
          <w:sz w:val="24"/>
          <w:szCs w:val="24"/>
          <w:lang w:val="en-AU"/>
        </w:rPr>
      </w:pPr>
      <w:r>
        <w:rPr>
          <w:rFonts w:ascii="Times New Roman" w:hAnsi="Times New Roman"/>
          <w:sz w:val="24"/>
          <w:szCs w:val="24"/>
          <w:lang w:val="en-AU"/>
        </w:rPr>
        <w:t>Review status of DSTU Extension Withdrawal Request - Elaine</w:t>
      </w:r>
    </w:p>
    <w:p w:rsidR="00083405" w:rsidRPr="001C0FAF" w:rsidRDefault="00083405" w:rsidP="00083405">
      <w:pPr>
        <w:numPr>
          <w:ilvl w:val="0"/>
          <w:numId w:val="15"/>
        </w:numPr>
        <w:spacing w:after="0" w:line="240" w:lineRule="auto"/>
        <w:rPr>
          <w:rFonts w:ascii="Times New Roman" w:hAnsi="Times New Roman"/>
          <w:sz w:val="24"/>
          <w:szCs w:val="24"/>
          <w:lang w:val="en-AU"/>
        </w:rPr>
      </w:pPr>
      <w:r>
        <w:rPr>
          <w:rFonts w:ascii="Times New Roman" w:hAnsi="Times New Roman"/>
          <w:sz w:val="24"/>
          <w:szCs w:val="24"/>
        </w:rPr>
        <w:t>Review of current functional model - Jean</w:t>
      </w:r>
    </w:p>
    <w:p w:rsidR="00083405" w:rsidRDefault="00083405" w:rsidP="00083405">
      <w:pPr>
        <w:numPr>
          <w:ilvl w:val="0"/>
          <w:numId w:val="15"/>
        </w:numPr>
        <w:spacing w:after="0" w:line="240" w:lineRule="auto"/>
        <w:rPr>
          <w:rFonts w:ascii="Times New Roman" w:hAnsi="Times New Roman"/>
          <w:sz w:val="24"/>
          <w:szCs w:val="24"/>
          <w:lang w:val="en-AU"/>
        </w:rPr>
      </w:pPr>
      <w:r>
        <w:rPr>
          <w:rFonts w:ascii="Times New Roman" w:hAnsi="Times New Roman"/>
          <w:sz w:val="24"/>
          <w:szCs w:val="24"/>
          <w:lang w:val="en-AU"/>
        </w:rPr>
        <w:t>Review of allergy use case list</w:t>
      </w:r>
    </w:p>
    <w:p w:rsidR="00083405" w:rsidRDefault="00083405" w:rsidP="00083405">
      <w:pPr>
        <w:numPr>
          <w:ilvl w:val="0"/>
          <w:numId w:val="15"/>
        </w:numPr>
        <w:spacing w:after="0" w:line="240" w:lineRule="auto"/>
        <w:rPr>
          <w:rFonts w:ascii="Times New Roman" w:hAnsi="Times New Roman"/>
          <w:sz w:val="24"/>
          <w:szCs w:val="24"/>
          <w:lang w:val="en-AU"/>
        </w:rPr>
      </w:pPr>
      <w:r w:rsidRPr="00F13928">
        <w:rPr>
          <w:rFonts w:ascii="Times New Roman" w:hAnsi="Times New Roman"/>
          <w:sz w:val="24"/>
          <w:szCs w:val="24"/>
          <w:lang w:val="en-AU"/>
        </w:rPr>
        <w:t xml:space="preserve">Review </w:t>
      </w:r>
      <w:r>
        <w:rPr>
          <w:rFonts w:ascii="Times New Roman" w:hAnsi="Times New Roman"/>
          <w:sz w:val="24"/>
          <w:szCs w:val="24"/>
          <w:lang w:val="en-AU"/>
        </w:rPr>
        <w:t>assigned use cases</w:t>
      </w:r>
    </w:p>
    <w:p w:rsidR="00083405" w:rsidRPr="00F13928" w:rsidRDefault="00083405" w:rsidP="00083405">
      <w:pPr>
        <w:numPr>
          <w:ilvl w:val="0"/>
          <w:numId w:val="15"/>
        </w:numPr>
        <w:spacing w:after="0" w:line="240" w:lineRule="auto"/>
        <w:rPr>
          <w:rFonts w:ascii="Times New Roman" w:hAnsi="Times New Roman"/>
          <w:sz w:val="24"/>
          <w:szCs w:val="24"/>
          <w:lang w:val="en-AU"/>
        </w:rPr>
      </w:pPr>
      <w:r>
        <w:rPr>
          <w:rFonts w:ascii="Times New Roman" w:hAnsi="Times New Roman"/>
          <w:sz w:val="24"/>
          <w:szCs w:val="24"/>
          <w:lang w:val="en-AU"/>
        </w:rPr>
        <w:t>Confirm ongoing meeting day and time for conference calls (currently every other Thursday at 5 PM EDT).  Next call would be on May 31</w:t>
      </w:r>
      <w:r w:rsidRPr="00A52F0F">
        <w:rPr>
          <w:rFonts w:ascii="Times New Roman" w:hAnsi="Times New Roman"/>
          <w:sz w:val="24"/>
          <w:szCs w:val="24"/>
          <w:vertAlign w:val="superscript"/>
          <w:lang w:val="en-AU"/>
        </w:rPr>
        <w:t>th</w:t>
      </w:r>
      <w:r>
        <w:rPr>
          <w:rFonts w:ascii="Times New Roman" w:hAnsi="Times New Roman"/>
          <w:sz w:val="24"/>
          <w:szCs w:val="24"/>
          <w:lang w:val="en-AU"/>
        </w:rPr>
        <w:t>.</w:t>
      </w:r>
    </w:p>
    <w:p w:rsidR="00083405" w:rsidRPr="001D6FB8" w:rsidRDefault="00083405" w:rsidP="00083405">
      <w:pPr>
        <w:numPr>
          <w:ilvl w:val="0"/>
          <w:numId w:val="15"/>
        </w:numPr>
        <w:spacing w:after="0" w:line="240" w:lineRule="auto"/>
        <w:rPr>
          <w:rFonts w:ascii="Times New Roman" w:hAnsi="Times New Roman"/>
          <w:b/>
          <w:sz w:val="24"/>
          <w:szCs w:val="24"/>
          <w:u w:val="single"/>
          <w:lang w:val="en-AU"/>
        </w:rPr>
      </w:pPr>
      <w:r w:rsidRPr="001D6FB8">
        <w:rPr>
          <w:rFonts w:ascii="Times New Roman" w:hAnsi="Times New Roman"/>
          <w:sz w:val="24"/>
          <w:szCs w:val="24"/>
          <w:lang w:val="en-AU"/>
        </w:rPr>
        <w:t xml:space="preserve">Plan the agenda for the </w:t>
      </w:r>
      <w:r w:rsidRPr="00A52F0F">
        <w:rPr>
          <w:rFonts w:ascii="Times New Roman" w:hAnsi="Times New Roman"/>
          <w:sz w:val="24"/>
          <w:szCs w:val="24"/>
          <w:lang w:val="en-AU"/>
        </w:rPr>
        <w:t xml:space="preserve">next </w:t>
      </w:r>
      <w:r w:rsidRPr="001D6FB8">
        <w:rPr>
          <w:rFonts w:ascii="Times New Roman" w:hAnsi="Times New Roman"/>
          <w:sz w:val="24"/>
          <w:szCs w:val="24"/>
          <w:lang w:val="en-AU"/>
        </w:rPr>
        <w:t xml:space="preserve">conference call </w:t>
      </w:r>
    </w:p>
    <w:p w:rsidR="00083405" w:rsidRPr="002B3AFE" w:rsidRDefault="00083405" w:rsidP="00083405">
      <w:pPr>
        <w:spacing w:after="0" w:line="240" w:lineRule="auto"/>
        <w:rPr>
          <w:rFonts w:ascii="Times New Roman" w:hAnsi="Times New Roman"/>
          <w:sz w:val="24"/>
          <w:szCs w:val="24"/>
          <w:lang w:val="en-AU"/>
        </w:rPr>
      </w:pPr>
    </w:p>
    <w:p w:rsidR="00547DB2" w:rsidRDefault="00B33436" w:rsidP="004C2CA4">
      <w:pPr>
        <w:spacing w:after="0" w:line="240" w:lineRule="auto"/>
        <w:rPr>
          <w:rFonts w:ascii="Times New Roman" w:hAnsi="Times New Roman"/>
          <w:sz w:val="24"/>
          <w:szCs w:val="24"/>
        </w:rPr>
      </w:pPr>
      <w:r w:rsidRPr="002B3AFE">
        <w:rPr>
          <w:rFonts w:ascii="Times New Roman" w:hAnsi="Times New Roman"/>
          <w:b/>
          <w:sz w:val="24"/>
          <w:szCs w:val="24"/>
          <w:u w:val="single"/>
        </w:rPr>
        <w:t>Minutes</w:t>
      </w:r>
      <w:r w:rsidRPr="002B3AFE">
        <w:rPr>
          <w:rFonts w:ascii="Times New Roman" w:hAnsi="Times New Roman"/>
          <w:sz w:val="24"/>
          <w:szCs w:val="24"/>
        </w:rPr>
        <w:t xml:space="preserve"> – </w:t>
      </w:r>
    </w:p>
    <w:p w:rsidR="00547DB2" w:rsidRDefault="00547DB2" w:rsidP="004C2CA4">
      <w:pPr>
        <w:spacing w:after="0" w:line="240" w:lineRule="auto"/>
        <w:rPr>
          <w:rFonts w:ascii="Times New Roman" w:hAnsi="Times New Roman"/>
          <w:sz w:val="24"/>
          <w:szCs w:val="24"/>
        </w:rPr>
      </w:pPr>
    </w:p>
    <w:p w:rsidR="00357596" w:rsidRDefault="00F4076C" w:rsidP="004C2CA4">
      <w:pPr>
        <w:spacing w:after="0" w:line="240" w:lineRule="auto"/>
        <w:rPr>
          <w:rFonts w:ascii="Times New Roman" w:hAnsi="Times New Roman"/>
          <w:sz w:val="24"/>
          <w:szCs w:val="24"/>
        </w:rPr>
      </w:pPr>
      <w:r w:rsidRPr="002B3AFE">
        <w:rPr>
          <w:rFonts w:ascii="Times New Roman" w:hAnsi="Times New Roman"/>
          <w:sz w:val="24"/>
          <w:szCs w:val="24"/>
        </w:rPr>
        <w:t xml:space="preserve">Minutes of the </w:t>
      </w:r>
      <w:r w:rsidR="00083405">
        <w:rPr>
          <w:rFonts w:ascii="Times New Roman" w:hAnsi="Times New Roman"/>
          <w:i/>
          <w:sz w:val="24"/>
          <w:szCs w:val="24"/>
        </w:rPr>
        <w:t xml:space="preserve">April 26, 2012 </w:t>
      </w:r>
      <w:r w:rsidRPr="002B3AFE">
        <w:rPr>
          <w:rFonts w:ascii="Times New Roman" w:hAnsi="Times New Roman"/>
          <w:sz w:val="24"/>
          <w:szCs w:val="24"/>
        </w:rPr>
        <w:t xml:space="preserve">conference call </w:t>
      </w:r>
      <w:r w:rsidR="00C007DF">
        <w:rPr>
          <w:rFonts w:ascii="Times New Roman" w:hAnsi="Times New Roman"/>
          <w:sz w:val="24"/>
          <w:szCs w:val="24"/>
        </w:rPr>
        <w:t>–</w:t>
      </w:r>
      <w:r w:rsidR="00083405">
        <w:rPr>
          <w:rFonts w:ascii="Times New Roman" w:hAnsi="Times New Roman"/>
          <w:sz w:val="24"/>
          <w:szCs w:val="24"/>
        </w:rPr>
        <w:t xml:space="preserve"> deferred until the next conference call</w:t>
      </w:r>
    </w:p>
    <w:p w:rsidR="006B0DF7" w:rsidRDefault="006B0DF7" w:rsidP="004C2CA4">
      <w:pPr>
        <w:spacing w:after="0" w:line="240" w:lineRule="auto"/>
        <w:rPr>
          <w:rFonts w:ascii="Times New Roman" w:hAnsi="Times New Roman"/>
          <w:sz w:val="24"/>
          <w:szCs w:val="24"/>
        </w:rPr>
      </w:pPr>
    </w:p>
    <w:p w:rsidR="006B0DF7" w:rsidRPr="00083405" w:rsidRDefault="006B0DF7" w:rsidP="004C2CA4">
      <w:pPr>
        <w:spacing w:after="0" w:line="240" w:lineRule="auto"/>
        <w:rPr>
          <w:rFonts w:ascii="Times New Roman" w:hAnsi="Times New Roman"/>
          <w:b/>
          <w:sz w:val="24"/>
          <w:szCs w:val="24"/>
          <w:u w:val="single"/>
        </w:rPr>
      </w:pPr>
      <w:r w:rsidRPr="006B0DF7">
        <w:rPr>
          <w:rFonts w:ascii="Times New Roman" w:hAnsi="Times New Roman"/>
          <w:b/>
          <w:sz w:val="24"/>
          <w:szCs w:val="24"/>
          <w:u w:val="single"/>
        </w:rPr>
        <w:t>Project Scope Statement</w:t>
      </w:r>
      <w:r>
        <w:rPr>
          <w:rFonts w:ascii="Times New Roman" w:hAnsi="Times New Roman"/>
          <w:b/>
          <w:sz w:val="24"/>
          <w:szCs w:val="24"/>
          <w:u w:val="single"/>
        </w:rPr>
        <w:t xml:space="preserve"> </w:t>
      </w:r>
      <w:r w:rsidRPr="00083405">
        <w:rPr>
          <w:rFonts w:ascii="Times New Roman" w:hAnsi="Times New Roman"/>
          <w:b/>
          <w:sz w:val="24"/>
          <w:szCs w:val="24"/>
        </w:rPr>
        <w:t>–</w:t>
      </w:r>
      <w:r w:rsidR="00083405" w:rsidRPr="00083405">
        <w:rPr>
          <w:rFonts w:ascii="Times New Roman" w:hAnsi="Times New Roman"/>
          <w:b/>
          <w:sz w:val="24"/>
          <w:szCs w:val="24"/>
        </w:rPr>
        <w:t xml:space="preserve"> </w:t>
      </w:r>
      <w:r w:rsidR="00083405">
        <w:rPr>
          <w:rFonts w:ascii="Times New Roman" w:hAnsi="Times New Roman"/>
          <w:sz w:val="24"/>
          <w:szCs w:val="24"/>
        </w:rPr>
        <w:t>approved by the TSC.</w:t>
      </w:r>
      <w:r w:rsidR="006562DF">
        <w:rPr>
          <w:rFonts w:ascii="Times New Roman" w:hAnsi="Times New Roman"/>
          <w:sz w:val="24"/>
          <w:szCs w:val="24"/>
        </w:rPr>
        <w:t xml:space="preserve">  Elaine will post on the wiki.  </w:t>
      </w:r>
      <w:proofErr w:type="gramStart"/>
      <w:r w:rsidR="006562DF">
        <w:rPr>
          <w:rFonts w:ascii="Times New Roman" w:hAnsi="Times New Roman"/>
          <w:sz w:val="24"/>
          <w:szCs w:val="24"/>
        </w:rPr>
        <w:t>Encouraged by the TSC to submit another scope statement after the completion of the DAM that will address the outstanding RMIM issues.</w:t>
      </w:r>
      <w:proofErr w:type="gramEnd"/>
    </w:p>
    <w:p w:rsidR="006B0DF7" w:rsidRPr="006B0DF7" w:rsidRDefault="006B0DF7" w:rsidP="004C2CA4">
      <w:pPr>
        <w:spacing w:after="0" w:line="240" w:lineRule="auto"/>
        <w:rPr>
          <w:rFonts w:ascii="Times New Roman" w:hAnsi="Times New Roman"/>
          <w:sz w:val="24"/>
          <w:szCs w:val="24"/>
        </w:rPr>
      </w:pPr>
    </w:p>
    <w:p w:rsidR="00CF2B69" w:rsidRDefault="00F4076C" w:rsidP="002B3AFE">
      <w:pPr>
        <w:spacing w:after="0" w:line="240" w:lineRule="auto"/>
        <w:rPr>
          <w:rFonts w:ascii="Times New Roman" w:hAnsi="Times New Roman"/>
          <w:sz w:val="24"/>
          <w:szCs w:val="24"/>
        </w:rPr>
      </w:pPr>
      <w:proofErr w:type="gramStart"/>
      <w:r w:rsidRPr="002B3AFE">
        <w:rPr>
          <w:rFonts w:ascii="Times New Roman" w:hAnsi="Times New Roman"/>
          <w:b/>
          <w:sz w:val="24"/>
          <w:szCs w:val="24"/>
          <w:u w:val="single"/>
        </w:rPr>
        <w:t>DSTU Extension</w:t>
      </w:r>
      <w:r w:rsidR="00FF497A" w:rsidRPr="002B3AFE">
        <w:rPr>
          <w:rFonts w:ascii="Times New Roman" w:hAnsi="Times New Roman"/>
          <w:b/>
          <w:sz w:val="24"/>
          <w:szCs w:val="24"/>
          <w:u w:val="single"/>
        </w:rPr>
        <w:t xml:space="preserve"> </w:t>
      </w:r>
      <w:r w:rsidR="00083405">
        <w:rPr>
          <w:rFonts w:ascii="Times New Roman" w:hAnsi="Times New Roman"/>
          <w:b/>
          <w:sz w:val="24"/>
          <w:szCs w:val="24"/>
          <w:u w:val="single"/>
        </w:rPr>
        <w:t>Withdrawal</w:t>
      </w:r>
      <w:r w:rsidR="00376C68">
        <w:rPr>
          <w:rFonts w:ascii="Times New Roman" w:hAnsi="Times New Roman"/>
          <w:sz w:val="24"/>
          <w:szCs w:val="24"/>
        </w:rPr>
        <w:t xml:space="preserve"> - </w:t>
      </w:r>
      <w:r w:rsidR="00083405">
        <w:rPr>
          <w:rFonts w:ascii="Times New Roman" w:hAnsi="Times New Roman"/>
          <w:sz w:val="24"/>
          <w:szCs w:val="24"/>
        </w:rPr>
        <w:t>Approved by the TSC</w:t>
      </w:r>
      <w:r w:rsidR="006562DF">
        <w:rPr>
          <w:rFonts w:ascii="Times New Roman" w:hAnsi="Times New Roman"/>
          <w:sz w:val="24"/>
          <w:szCs w:val="24"/>
        </w:rPr>
        <w:t>.</w:t>
      </w:r>
      <w:proofErr w:type="gramEnd"/>
      <w:r w:rsidR="006562DF">
        <w:rPr>
          <w:rFonts w:ascii="Times New Roman" w:hAnsi="Times New Roman"/>
          <w:sz w:val="24"/>
          <w:szCs w:val="24"/>
        </w:rPr>
        <w:t xml:space="preserve">  </w:t>
      </w:r>
    </w:p>
    <w:p w:rsidR="006562DF" w:rsidRDefault="006562DF" w:rsidP="002B3AFE">
      <w:pPr>
        <w:spacing w:after="0" w:line="240" w:lineRule="auto"/>
        <w:rPr>
          <w:rFonts w:ascii="Times New Roman" w:hAnsi="Times New Roman"/>
          <w:sz w:val="24"/>
          <w:szCs w:val="24"/>
        </w:rPr>
      </w:pPr>
    </w:p>
    <w:p w:rsidR="006562DF" w:rsidRPr="006562DF" w:rsidRDefault="006562DF" w:rsidP="006562DF">
      <w:pPr>
        <w:rPr>
          <w:rFonts w:ascii="Times New Roman" w:hAnsi="Times New Roman"/>
          <w:sz w:val="24"/>
          <w:szCs w:val="24"/>
        </w:rPr>
      </w:pPr>
      <w:r w:rsidRPr="006562DF">
        <w:rPr>
          <w:rFonts w:ascii="Times New Roman" w:hAnsi="Times New Roman"/>
          <w:b/>
          <w:sz w:val="24"/>
          <w:szCs w:val="24"/>
          <w:u w:val="single"/>
        </w:rPr>
        <w:t xml:space="preserve">Project Update: </w:t>
      </w:r>
      <w:r w:rsidRPr="006562DF">
        <w:rPr>
          <w:rFonts w:ascii="Times New Roman" w:hAnsi="Times New Roman"/>
          <w:sz w:val="24"/>
          <w:szCs w:val="24"/>
        </w:rPr>
        <w:t>- Relationship to other projects:</w:t>
      </w:r>
    </w:p>
    <w:p w:rsidR="006562DF" w:rsidRPr="006562DF" w:rsidRDefault="006562DF" w:rsidP="006562DF">
      <w:pPr>
        <w:numPr>
          <w:ilvl w:val="1"/>
          <w:numId w:val="18"/>
        </w:numPr>
        <w:spacing w:after="0" w:line="240" w:lineRule="auto"/>
        <w:rPr>
          <w:rFonts w:ascii="Times New Roman" w:hAnsi="Times New Roman"/>
          <w:sz w:val="24"/>
          <w:szCs w:val="24"/>
        </w:rPr>
      </w:pPr>
      <w:r w:rsidRPr="006562DF">
        <w:rPr>
          <w:rFonts w:ascii="Times New Roman" w:hAnsi="Times New Roman"/>
          <w:sz w:val="24"/>
          <w:szCs w:val="24"/>
        </w:rPr>
        <w:t>Care plans</w:t>
      </w:r>
    </w:p>
    <w:p w:rsidR="006562DF" w:rsidRPr="006562DF" w:rsidRDefault="006562DF" w:rsidP="006562DF">
      <w:pPr>
        <w:numPr>
          <w:ilvl w:val="1"/>
          <w:numId w:val="18"/>
        </w:numPr>
        <w:spacing w:after="0" w:line="240" w:lineRule="auto"/>
        <w:rPr>
          <w:rFonts w:ascii="Times New Roman" w:hAnsi="Times New Roman"/>
          <w:sz w:val="24"/>
          <w:szCs w:val="24"/>
        </w:rPr>
      </w:pPr>
      <w:r w:rsidRPr="006562DF">
        <w:rPr>
          <w:rFonts w:ascii="Times New Roman" w:hAnsi="Times New Roman"/>
          <w:sz w:val="24"/>
          <w:szCs w:val="24"/>
        </w:rPr>
        <w:t>Nutrition orders</w:t>
      </w:r>
      <w:r>
        <w:rPr>
          <w:rFonts w:ascii="Times New Roman" w:hAnsi="Times New Roman"/>
          <w:sz w:val="24"/>
          <w:szCs w:val="24"/>
        </w:rPr>
        <w:t xml:space="preserve"> (through O &amp; O)</w:t>
      </w:r>
    </w:p>
    <w:p w:rsidR="006562DF" w:rsidRPr="006562DF" w:rsidRDefault="006562DF" w:rsidP="006562DF">
      <w:pPr>
        <w:numPr>
          <w:ilvl w:val="1"/>
          <w:numId w:val="18"/>
        </w:numPr>
        <w:spacing w:after="0" w:line="240" w:lineRule="auto"/>
        <w:rPr>
          <w:rFonts w:ascii="Times New Roman" w:hAnsi="Times New Roman"/>
          <w:sz w:val="24"/>
          <w:szCs w:val="24"/>
        </w:rPr>
      </w:pPr>
      <w:r w:rsidRPr="006562DF">
        <w:rPr>
          <w:rFonts w:ascii="Times New Roman" w:hAnsi="Times New Roman"/>
          <w:sz w:val="24"/>
          <w:szCs w:val="24"/>
        </w:rPr>
        <w:t>EHR FM</w:t>
      </w:r>
      <w:r>
        <w:rPr>
          <w:rFonts w:ascii="Times New Roman" w:hAnsi="Times New Roman"/>
          <w:sz w:val="24"/>
          <w:szCs w:val="24"/>
        </w:rPr>
        <w:t xml:space="preserve"> (through EHR WG)</w:t>
      </w:r>
    </w:p>
    <w:p w:rsidR="006562DF" w:rsidRDefault="006562DF" w:rsidP="006562DF">
      <w:pPr>
        <w:pStyle w:val="ListParagraph"/>
        <w:numPr>
          <w:ilvl w:val="1"/>
          <w:numId w:val="18"/>
        </w:numPr>
        <w:spacing w:after="0" w:line="240" w:lineRule="auto"/>
        <w:rPr>
          <w:rFonts w:ascii="Times New Roman" w:hAnsi="Times New Roman"/>
          <w:sz w:val="24"/>
          <w:szCs w:val="24"/>
        </w:rPr>
      </w:pPr>
      <w:r w:rsidRPr="006562DF">
        <w:rPr>
          <w:rFonts w:ascii="Times New Roman" w:hAnsi="Times New Roman"/>
          <w:sz w:val="24"/>
          <w:szCs w:val="24"/>
        </w:rPr>
        <w:t>Composite orders</w:t>
      </w:r>
      <w:r>
        <w:rPr>
          <w:rFonts w:ascii="Times New Roman" w:hAnsi="Times New Roman"/>
          <w:sz w:val="24"/>
          <w:szCs w:val="24"/>
        </w:rPr>
        <w:t xml:space="preserve"> (through O &amp; O)</w:t>
      </w:r>
    </w:p>
    <w:p w:rsidR="006562DF" w:rsidRPr="006562DF" w:rsidRDefault="006562DF" w:rsidP="006562DF">
      <w:pPr>
        <w:spacing w:after="0" w:line="240" w:lineRule="auto"/>
        <w:ind w:left="360"/>
        <w:rPr>
          <w:rFonts w:ascii="Times New Roman" w:hAnsi="Times New Roman"/>
          <w:sz w:val="24"/>
          <w:szCs w:val="24"/>
        </w:rPr>
      </w:pPr>
      <w:r>
        <w:rPr>
          <w:rFonts w:ascii="Times New Roman" w:hAnsi="Times New Roman"/>
          <w:sz w:val="24"/>
          <w:szCs w:val="24"/>
        </w:rPr>
        <w:t xml:space="preserve">Presentations </w:t>
      </w:r>
      <w:r w:rsidR="00640858">
        <w:rPr>
          <w:rFonts w:ascii="Times New Roman" w:hAnsi="Times New Roman"/>
          <w:sz w:val="24"/>
          <w:szCs w:val="24"/>
        </w:rPr>
        <w:t xml:space="preserve">on the project </w:t>
      </w:r>
      <w:r>
        <w:rPr>
          <w:rFonts w:ascii="Times New Roman" w:hAnsi="Times New Roman"/>
          <w:sz w:val="24"/>
          <w:szCs w:val="24"/>
        </w:rPr>
        <w:t xml:space="preserve">made to the </w:t>
      </w:r>
      <w:r w:rsidR="00640858">
        <w:rPr>
          <w:rFonts w:ascii="Times New Roman" w:hAnsi="Times New Roman"/>
          <w:sz w:val="24"/>
          <w:szCs w:val="24"/>
        </w:rPr>
        <w:t xml:space="preserve">O &amp; O WG (Monday Q4) and the </w:t>
      </w:r>
      <w:r>
        <w:rPr>
          <w:rFonts w:ascii="Times New Roman" w:hAnsi="Times New Roman"/>
          <w:sz w:val="24"/>
          <w:szCs w:val="24"/>
        </w:rPr>
        <w:t>EHR WG (</w:t>
      </w:r>
      <w:r w:rsidR="00640858">
        <w:rPr>
          <w:rFonts w:ascii="Times New Roman" w:hAnsi="Times New Roman"/>
          <w:sz w:val="24"/>
          <w:szCs w:val="24"/>
        </w:rPr>
        <w:t>Wednesday, Q2).  The O &amp; O WG received a status update and a request for input.  The group requested collaboration with the O &amp; O project on nutrition orders.  The EHR WG had an active discussion of the use cases, particularly the concept of an allergy vs. intolerance.  Continued cross-mapping to the EHR-S FIM for Allergy and Intolerance was requested.</w:t>
      </w:r>
      <w:r w:rsidR="00B12A94">
        <w:rPr>
          <w:rFonts w:ascii="Times New Roman" w:hAnsi="Times New Roman"/>
          <w:sz w:val="24"/>
          <w:szCs w:val="24"/>
        </w:rPr>
        <w:t xml:space="preserve">  The notion of failed therapy was discussed – this term has specific meaning for the US FDA – e.g. a drug is not effective, vs. the notion of a preference.</w:t>
      </w:r>
      <w:r w:rsidR="00967389">
        <w:rPr>
          <w:rFonts w:ascii="Times New Roman" w:hAnsi="Times New Roman"/>
          <w:sz w:val="24"/>
          <w:szCs w:val="24"/>
        </w:rPr>
        <w:t xml:space="preserve">  A suggestion was made re preferences to note the preference but classify as “no reaction”.  The group had not considered the issue of devices and will now consider for the EHR FIM for allergies.</w:t>
      </w:r>
    </w:p>
    <w:p w:rsidR="006562DF" w:rsidRDefault="006562DF" w:rsidP="00083405">
      <w:pPr>
        <w:spacing w:before="100" w:beforeAutospacing="1" w:after="100" w:afterAutospacing="1"/>
        <w:rPr>
          <w:rFonts w:ascii="Times New Roman" w:hAnsi="Times New Roman"/>
          <w:sz w:val="24"/>
          <w:szCs w:val="24"/>
        </w:rPr>
      </w:pPr>
      <w:r w:rsidRPr="006562DF">
        <w:rPr>
          <w:rFonts w:ascii="Times New Roman" w:hAnsi="Times New Roman"/>
          <w:b/>
          <w:sz w:val="24"/>
          <w:szCs w:val="24"/>
          <w:u w:val="single"/>
        </w:rPr>
        <w:t>Review of Concept Model – Jean Duteau</w:t>
      </w:r>
      <w:r>
        <w:rPr>
          <w:rFonts w:ascii="Times New Roman" w:hAnsi="Times New Roman"/>
          <w:sz w:val="24"/>
          <w:szCs w:val="24"/>
        </w:rPr>
        <w:t xml:space="preserve"> </w:t>
      </w:r>
      <w:r w:rsidR="00FB5393">
        <w:rPr>
          <w:rFonts w:ascii="Times New Roman" w:hAnsi="Times New Roman"/>
          <w:sz w:val="24"/>
          <w:szCs w:val="24"/>
        </w:rPr>
        <w:t>–</w:t>
      </w:r>
      <w:r>
        <w:rPr>
          <w:rFonts w:ascii="Times New Roman" w:hAnsi="Times New Roman"/>
          <w:sz w:val="24"/>
          <w:szCs w:val="24"/>
        </w:rPr>
        <w:t xml:space="preserve"> </w:t>
      </w:r>
    </w:p>
    <w:p w:rsidR="00FB5393" w:rsidRPr="00FB5393" w:rsidRDefault="00FB5393" w:rsidP="00006535">
      <w:pPr>
        <w:spacing w:after="0" w:line="240" w:lineRule="auto"/>
        <w:rPr>
          <w:rFonts w:ascii="Times New Roman" w:hAnsi="Times New Roman"/>
          <w:sz w:val="24"/>
          <w:szCs w:val="24"/>
          <w:u w:val="single"/>
        </w:rPr>
      </w:pPr>
      <w:r w:rsidRPr="00FB5393">
        <w:rPr>
          <w:rFonts w:ascii="Times New Roman" w:hAnsi="Times New Roman"/>
          <w:sz w:val="24"/>
          <w:szCs w:val="24"/>
          <w:u w:val="single"/>
        </w:rPr>
        <w:t>Presentation Objectives:</w:t>
      </w:r>
    </w:p>
    <w:p w:rsidR="00CD094B" w:rsidRPr="00FB5393" w:rsidRDefault="00CD094B" w:rsidP="00006535">
      <w:pPr>
        <w:numPr>
          <w:ilvl w:val="0"/>
          <w:numId w:val="20"/>
        </w:numPr>
        <w:spacing w:after="0" w:line="240" w:lineRule="auto"/>
        <w:rPr>
          <w:rFonts w:ascii="Times New Roman" w:hAnsi="Times New Roman"/>
          <w:sz w:val="24"/>
          <w:szCs w:val="24"/>
        </w:rPr>
      </w:pPr>
      <w:r w:rsidRPr="00FB5393">
        <w:rPr>
          <w:rFonts w:ascii="Times New Roman" w:hAnsi="Times New Roman"/>
          <w:sz w:val="24"/>
          <w:szCs w:val="24"/>
          <w:lang w:val="en-CA"/>
        </w:rPr>
        <w:t>Present the last version of the conceptual information model and associated definitions developed in Canada, and enhanced with HL7 Patient care Work Group</w:t>
      </w:r>
    </w:p>
    <w:p w:rsidR="00CD094B" w:rsidRPr="00006535" w:rsidRDefault="00CD094B" w:rsidP="00006535">
      <w:pPr>
        <w:numPr>
          <w:ilvl w:val="0"/>
          <w:numId w:val="20"/>
        </w:numPr>
        <w:spacing w:after="0" w:line="240" w:lineRule="auto"/>
        <w:rPr>
          <w:rFonts w:ascii="Times New Roman" w:hAnsi="Times New Roman"/>
          <w:sz w:val="24"/>
          <w:szCs w:val="24"/>
        </w:rPr>
      </w:pPr>
      <w:r w:rsidRPr="00FB5393">
        <w:rPr>
          <w:rFonts w:ascii="Times New Roman" w:hAnsi="Times New Roman"/>
          <w:sz w:val="24"/>
          <w:szCs w:val="24"/>
          <w:lang w:val="en-CA"/>
        </w:rPr>
        <w:t>Collect feedback</w:t>
      </w:r>
    </w:p>
    <w:p w:rsidR="00006535" w:rsidRDefault="00006535" w:rsidP="00006535">
      <w:pPr>
        <w:spacing w:after="0" w:line="240" w:lineRule="auto"/>
        <w:rPr>
          <w:rFonts w:ascii="Times New Roman" w:hAnsi="Times New Roman"/>
          <w:sz w:val="24"/>
          <w:szCs w:val="24"/>
          <w:u w:val="single"/>
          <w:lang w:val="en-CA"/>
        </w:rPr>
      </w:pPr>
      <w:r w:rsidRPr="00006535">
        <w:rPr>
          <w:rFonts w:ascii="Times New Roman" w:hAnsi="Times New Roman"/>
          <w:sz w:val="24"/>
          <w:szCs w:val="24"/>
          <w:u w:val="single"/>
          <w:lang w:val="en-CA"/>
        </w:rPr>
        <w:t>Addition Notes to the Concept Model:</w:t>
      </w:r>
    </w:p>
    <w:p w:rsidR="00CD094B" w:rsidRPr="00006535" w:rsidRDefault="00CD094B" w:rsidP="00006535">
      <w:pPr>
        <w:numPr>
          <w:ilvl w:val="0"/>
          <w:numId w:val="21"/>
        </w:numPr>
        <w:spacing w:after="0" w:line="240" w:lineRule="auto"/>
        <w:rPr>
          <w:rFonts w:ascii="Times New Roman" w:hAnsi="Times New Roman"/>
          <w:sz w:val="24"/>
          <w:szCs w:val="24"/>
        </w:rPr>
      </w:pPr>
      <w:r w:rsidRPr="00006535">
        <w:rPr>
          <w:rFonts w:ascii="Times New Roman" w:hAnsi="Times New Roman"/>
          <w:sz w:val="24"/>
          <w:szCs w:val="24"/>
          <w:lang w:val="en-CA"/>
        </w:rPr>
        <w:t>The terms used in the concept model are the ‘right’ terms and not necessarily the terms ‘preferred’ by specific clinical groups</w:t>
      </w:r>
    </w:p>
    <w:p w:rsidR="00CD094B" w:rsidRPr="00006535" w:rsidRDefault="00CD094B" w:rsidP="00006535">
      <w:pPr>
        <w:numPr>
          <w:ilvl w:val="1"/>
          <w:numId w:val="21"/>
        </w:numPr>
        <w:spacing w:after="0" w:line="240" w:lineRule="auto"/>
        <w:rPr>
          <w:rFonts w:ascii="Times New Roman" w:hAnsi="Times New Roman"/>
          <w:sz w:val="24"/>
          <w:szCs w:val="24"/>
        </w:rPr>
      </w:pPr>
      <w:r w:rsidRPr="00006535">
        <w:rPr>
          <w:rFonts w:ascii="Times New Roman" w:hAnsi="Times New Roman"/>
          <w:sz w:val="24"/>
          <w:szCs w:val="24"/>
          <w:lang w:val="en-CA"/>
        </w:rPr>
        <w:t>‘Preferred’ terms can be the ones displayed to clinicians in a given setting as synonyms to the ‘right’ term</w:t>
      </w:r>
    </w:p>
    <w:p w:rsidR="00CD094B" w:rsidRPr="00006535" w:rsidRDefault="00CD094B" w:rsidP="00006535">
      <w:pPr>
        <w:numPr>
          <w:ilvl w:val="0"/>
          <w:numId w:val="21"/>
        </w:numPr>
        <w:spacing w:after="0" w:line="240" w:lineRule="auto"/>
        <w:rPr>
          <w:rFonts w:ascii="Times New Roman" w:hAnsi="Times New Roman"/>
          <w:sz w:val="24"/>
          <w:szCs w:val="24"/>
        </w:rPr>
      </w:pPr>
      <w:r w:rsidRPr="00006535">
        <w:rPr>
          <w:rFonts w:ascii="Times New Roman" w:hAnsi="Times New Roman"/>
          <w:sz w:val="24"/>
          <w:szCs w:val="24"/>
          <w:lang w:val="en-CA"/>
        </w:rPr>
        <w:lastRenderedPageBreak/>
        <w:t>All discussions notes behind the model and definitions can be found in meeting minutes of the HL7 PC WG on allergies and in the Canadian Standards Partnership Minutes</w:t>
      </w:r>
    </w:p>
    <w:p w:rsidR="00006535" w:rsidRPr="00117673" w:rsidRDefault="00006535" w:rsidP="00006535">
      <w:pPr>
        <w:pStyle w:val="ListParagraph"/>
        <w:numPr>
          <w:ilvl w:val="0"/>
          <w:numId w:val="21"/>
        </w:numPr>
        <w:spacing w:after="0" w:line="240" w:lineRule="auto"/>
        <w:rPr>
          <w:rFonts w:ascii="Times New Roman" w:hAnsi="Times New Roman"/>
          <w:sz w:val="24"/>
          <w:szCs w:val="24"/>
        </w:rPr>
      </w:pPr>
      <w:r w:rsidRPr="00006535">
        <w:rPr>
          <w:rFonts w:ascii="Times New Roman" w:hAnsi="Times New Roman"/>
          <w:sz w:val="24"/>
          <w:szCs w:val="24"/>
          <w:lang w:val="en-CA"/>
        </w:rPr>
        <w:t>A few definitions are to be completed</w:t>
      </w:r>
    </w:p>
    <w:p w:rsidR="00117673" w:rsidRPr="00117673" w:rsidRDefault="00117673" w:rsidP="00117673">
      <w:pPr>
        <w:spacing w:after="0" w:line="240" w:lineRule="auto"/>
        <w:rPr>
          <w:rFonts w:ascii="Times New Roman" w:hAnsi="Times New Roman"/>
          <w:sz w:val="24"/>
          <w:szCs w:val="24"/>
        </w:rPr>
      </w:pPr>
      <w:r>
        <w:rPr>
          <w:rFonts w:ascii="Times New Roman" w:hAnsi="Times New Roman"/>
          <w:sz w:val="24"/>
          <w:szCs w:val="24"/>
        </w:rPr>
        <w:t xml:space="preserve">Jean then reviewed the model as previously discussed by the Patient Care Workgroup: </w:t>
      </w:r>
    </w:p>
    <w:p w:rsidR="00FB5393" w:rsidRPr="006562DF" w:rsidRDefault="00FB5393" w:rsidP="00006535">
      <w:pPr>
        <w:spacing w:after="0" w:line="240" w:lineRule="auto"/>
        <w:rPr>
          <w:rFonts w:ascii="Times New Roman" w:hAnsi="Times New Roman"/>
          <w:sz w:val="24"/>
          <w:szCs w:val="24"/>
        </w:rPr>
      </w:pPr>
    </w:p>
    <w:p w:rsidR="006562DF" w:rsidRDefault="00117673" w:rsidP="00006535">
      <w:pPr>
        <w:spacing w:after="0"/>
        <w:rPr>
          <w:rFonts w:ascii="Times New Roman" w:hAnsi="Times New Roman"/>
          <w:sz w:val="24"/>
          <w:szCs w:val="24"/>
        </w:rPr>
      </w:pPr>
      <w:r>
        <w:rPr>
          <w:rFonts w:ascii="Times New Roman" w:hAnsi="Times New Roman"/>
          <w:sz w:val="24"/>
          <w:szCs w:val="24"/>
        </w:rPr>
        <w:object w:dxaOrig="17985" w:dyaOrig="12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1.15pt;height:318.55pt" o:ole="">
            <v:imagedata r:id="rId8" o:title=""/>
          </v:shape>
          <o:OLEObject Type="Embed" ProgID="PBrush" ShapeID="_x0000_i1031" DrawAspect="Content" ObjectID="_1399816429" r:id="rId9"/>
        </w:object>
      </w:r>
    </w:p>
    <w:p w:rsidR="00117673" w:rsidRPr="00E048A6" w:rsidRDefault="00117673" w:rsidP="00117673">
      <w:pPr>
        <w:spacing w:after="0" w:line="240" w:lineRule="auto"/>
        <w:rPr>
          <w:rFonts w:ascii="Times New Roman" w:hAnsi="Times New Roman"/>
        </w:rPr>
      </w:pPr>
      <w:r w:rsidRPr="00E048A6">
        <w:rPr>
          <w:rFonts w:ascii="Times New Roman" w:hAnsi="Times New Roman"/>
        </w:rPr>
        <w:t>Jean then presented a series of definitions related to the concept model:</w:t>
      </w:r>
    </w:p>
    <w:p w:rsidR="00CD094B" w:rsidRPr="00E048A6" w:rsidRDefault="00CD094B" w:rsidP="00117673">
      <w:pPr>
        <w:numPr>
          <w:ilvl w:val="0"/>
          <w:numId w:val="22"/>
        </w:numPr>
        <w:spacing w:after="0" w:line="240" w:lineRule="auto"/>
        <w:rPr>
          <w:rFonts w:ascii="Times New Roman" w:hAnsi="Times New Roman"/>
        </w:rPr>
      </w:pPr>
      <w:r w:rsidRPr="00E048A6">
        <w:rPr>
          <w:rFonts w:ascii="Times New Roman" w:hAnsi="Times New Roman"/>
          <w:lang w:val="en-CA"/>
        </w:rPr>
        <w:t>Health Condition (ISO 13940)</w:t>
      </w:r>
    </w:p>
    <w:p w:rsidR="00CD094B" w:rsidRPr="00E048A6" w:rsidRDefault="00CD094B" w:rsidP="00117673">
      <w:pPr>
        <w:numPr>
          <w:ilvl w:val="1"/>
          <w:numId w:val="22"/>
        </w:numPr>
        <w:spacing w:after="0" w:line="240" w:lineRule="auto"/>
        <w:rPr>
          <w:rFonts w:ascii="Times New Roman" w:hAnsi="Times New Roman"/>
        </w:rPr>
      </w:pPr>
      <w:r w:rsidRPr="00E048A6">
        <w:rPr>
          <w:rFonts w:ascii="Times New Roman" w:hAnsi="Times New Roman"/>
        </w:rPr>
        <w:t>one or more observed aspects of the health state of a subject of care at a given time</w:t>
      </w:r>
    </w:p>
    <w:p w:rsidR="00CD094B" w:rsidRPr="00E048A6" w:rsidRDefault="00CD094B" w:rsidP="00117673">
      <w:pPr>
        <w:numPr>
          <w:ilvl w:val="2"/>
          <w:numId w:val="22"/>
        </w:numPr>
        <w:spacing w:after="0" w:line="240" w:lineRule="auto"/>
        <w:rPr>
          <w:rFonts w:ascii="Times New Roman" w:hAnsi="Times New Roman"/>
        </w:rPr>
      </w:pPr>
      <w:r w:rsidRPr="00E048A6">
        <w:rPr>
          <w:rFonts w:ascii="Times New Roman" w:hAnsi="Times New Roman"/>
        </w:rPr>
        <w:t>NOTE 1  In the perspective of health care, the term 'health condition' is often used to label a bad condition (diseases, disorders, injuries, etc.), because it may motivate certain health care activities</w:t>
      </w:r>
      <w:r w:rsidRPr="00E048A6">
        <w:rPr>
          <w:rFonts w:ascii="Times New Roman" w:hAnsi="Times New Roman"/>
          <w:lang w:val="en-CA"/>
        </w:rPr>
        <w:t xml:space="preserve"> </w:t>
      </w:r>
    </w:p>
    <w:p w:rsidR="00CD094B" w:rsidRPr="00E048A6" w:rsidRDefault="00CD094B" w:rsidP="00117673">
      <w:pPr>
        <w:numPr>
          <w:ilvl w:val="0"/>
          <w:numId w:val="22"/>
        </w:numPr>
        <w:spacing w:after="0" w:line="240" w:lineRule="auto"/>
        <w:rPr>
          <w:rFonts w:ascii="Times New Roman" w:hAnsi="Times New Roman"/>
        </w:rPr>
      </w:pPr>
      <w:r w:rsidRPr="00E048A6">
        <w:rPr>
          <w:rFonts w:ascii="Times New Roman" w:hAnsi="Times New Roman"/>
          <w:lang w:val="en-CA"/>
        </w:rPr>
        <w:t>Adverse sensitivity to substance or agent</w:t>
      </w:r>
    </w:p>
    <w:p w:rsidR="00CD094B" w:rsidRPr="00E048A6" w:rsidRDefault="00CD094B" w:rsidP="00117673">
      <w:pPr>
        <w:numPr>
          <w:ilvl w:val="1"/>
          <w:numId w:val="22"/>
        </w:numPr>
        <w:rPr>
          <w:rFonts w:ascii="Times New Roman" w:hAnsi="Times New Roman"/>
        </w:rPr>
      </w:pPr>
      <w:r w:rsidRPr="00E048A6">
        <w:rPr>
          <w:rFonts w:ascii="Times New Roman" w:hAnsi="Times New Roman"/>
        </w:rPr>
        <w:t xml:space="preserve">A </w:t>
      </w:r>
      <w:r w:rsidRPr="00E048A6">
        <w:rPr>
          <w:rFonts w:ascii="Times New Roman" w:hAnsi="Times New Roman"/>
          <w:u w:val="single"/>
        </w:rPr>
        <w:t>susceptibility</w:t>
      </w:r>
      <w:r w:rsidRPr="00E048A6">
        <w:rPr>
          <w:rFonts w:ascii="Times New Roman" w:hAnsi="Times New Roman"/>
        </w:rPr>
        <w:t xml:space="preserve"> to an agent or substance or category of substances, such that exposure to it is likely to result in </w:t>
      </w:r>
      <w:r w:rsidRPr="00E048A6">
        <w:rPr>
          <w:rFonts w:ascii="Times New Roman" w:hAnsi="Times New Roman"/>
          <w:lang w:val="en-CA"/>
        </w:rPr>
        <w:t xml:space="preserve">a harmful physiological response rather than the expected (non-harmful, normal) physiological response </w:t>
      </w:r>
      <w:r w:rsidRPr="00E048A6">
        <w:rPr>
          <w:rFonts w:ascii="Times New Roman" w:hAnsi="Times New Roman"/>
        </w:rPr>
        <w:t xml:space="preserve">AND where it has not been possible to determine whether the sensitivity is of the allergic type or not. </w:t>
      </w:r>
      <w:r w:rsidRPr="00E048A6">
        <w:rPr>
          <w:rFonts w:ascii="Times New Roman" w:hAnsi="Times New Roman"/>
          <w:lang w:val="en-CA"/>
        </w:rPr>
        <w:t>Allergy</w:t>
      </w:r>
      <w:r w:rsidRPr="00E048A6">
        <w:rPr>
          <w:rFonts w:ascii="Times New Roman" w:hAnsi="Times New Roman"/>
        </w:rPr>
        <w:t xml:space="preserve"> </w:t>
      </w:r>
    </w:p>
    <w:p w:rsidR="00CD094B" w:rsidRPr="00E048A6" w:rsidRDefault="00EC202F" w:rsidP="00117673">
      <w:pPr>
        <w:numPr>
          <w:ilvl w:val="0"/>
          <w:numId w:val="22"/>
        </w:numPr>
        <w:spacing w:after="0" w:line="240" w:lineRule="auto"/>
        <w:rPr>
          <w:rFonts w:ascii="Times New Roman" w:hAnsi="Times New Roman"/>
        </w:rPr>
      </w:pPr>
      <w:r w:rsidRPr="00E048A6">
        <w:rPr>
          <w:rFonts w:ascii="Times New Roman" w:hAnsi="Times New Roman"/>
        </w:rPr>
        <w:t xml:space="preserve">Allergy - </w:t>
      </w:r>
      <w:r w:rsidR="00CD094B" w:rsidRPr="00E048A6">
        <w:rPr>
          <w:rFonts w:ascii="Times New Roman" w:hAnsi="Times New Roman"/>
        </w:rPr>
        <w:t>An immunological hypersensitivity to one or several defined antigens, called allergens, resulting in a marked increase in adverse reactivity to that antigen upon subsequent exposure, sometimes resulting in harmful immunologic consequences</w:t>
      </w:r>
      <w:r w:rsidR="00CD094B" w:rsidRPr="00E048A6">
        <w:rPr>
          <w:rFonts w:ascii="Times New Roman" w:hAnsi="Times New Roman"/>
          <w:lang w:val="en-CA"/>
        </w:rPr>
        <w:t xml:space="preserve"> </w:t>
      </w:r>
    </w:p>
    <w:p w:rsidR="00CD094B" w:rsidRPr="00E048A6" w:rsidRDefault="00CD094B" w:rsidP="00117673">
      <w:pPr>
        <w:numPr>
          <w:ilvl w:val="0"/>
          <w:numId w:val="22"/>
        </w:numPr>
        <w:spacing w:after="0" w:line="240" w:lineRule="auto"/>
        <w:rPr>
          <w:rFonts w:ascii="Times New Roman" w:hAnsi="Times New Roman"/>
        </w:rPr>
      </w:pPr>
      <w:r w:rsidRPr="00E048A6">
        <w:rPr>
          <w:rFonts w:ascii="Times New Roman" w:hAnsi="Times New Roman"/>
          <w:lang w:val="en-CA"/>
        </w:rPr>
        <w:t>Intolerance</w:t>
      </w:r>
      <w:r w:rsidR="00117673" w:rsidRPr="00E048A6">
        <w:rPr>
          <w:rFonts w:ascii="Times New Roman" w:hAnsi="Times New Roman"/>
        </w:rPr>
        <w:t xml:space="preserve"> - </w:t>
      </w:r>
      <w:r w:rsidRPr="00E048A6">
        <w:rPr>
          <w:rFonts w:ascii="Times New Roman" w:hAnsi="Times New Roman"/>
          <w:lang w:val="en-CA"/>
        </w:rPr>
        <w:t xml:space="preserve">Adverse sensitivity </w:t>
      </w:r>
      <w:r w:rsidRPr="00E048A6">
        <w:rPr>
          <w:rFonts w:ascii="Times New Roman" w:hAnsi="Times New Roman"/>
        </w:rPr>
        <w:t>caused by a mechanism other than an immunologic over-response</w:t>
      </w:r>
      <w:r w:rsidRPr="00E048A6">
        <w:rPr>
          <w:rFonts w:ascii="Times New Roman" w:hAnsi="Times New Roman"/>
          <w:lang w:val="en-CA"/>
        </w:rPr>
        <w:t xml:space="preserve"> </w:t>
      </w:r>
    </w:p>
    <w:p w:rsidR="00CD094B" w:rsidRPr="00E048A6" w:rsidRDefault="00CD094B" w:rsidP="00F3671E">
      <w:pPr>
        <w:numPr>
          <w:ilvl w:val="0"/>
          <w:numId w:val="22"/>
        </w:numPr>
        <w:spacing w:after="0" w:line="240" w:lineRule="auto"/>
        <w:rPr>
          <w:rFonts w:ascii="Times New Roman" w:hAnsi="Times New Roman"/>
        </w:rPr>
      </w:pPr>
      <w:r w:rsidRPr="00E048A6">
        <w:rPr>
          <w:rFonts w:ascii="Times New Roman" w:hAnsi="Times New Roman"/>
          <w:lang w:val="en-CA"/>
        </w:rPr>
        <w:t>Adverse Event (</w:t>
      </w:r>
      <w:r w:rsidRPr="00E048A6">
        <w:rPr>
          <w:rFonts w:ascii="Times New Roman" w:hAnsi="Times New Roman"/>
        </w:rPr>
        <w:t>CDISC, NCI/NIH)</w:t>
      </w:r>
      <w:r w:rsidRPr="00E048A6">
        <w:rPr>
          <w:rFonts w:ascii="Times New Roman" w:hAnsi="Times New Roman"/>
          <w:lang w:val="en-CA"/>
        </w:rPr>
        <w:t xml:space="preserve"> </w:t>
      </w:r>
      <w:r w:rsidR="00F3671E" w:rsidRPr="00E048A6">
        <w:rPr>
          <w:rFonts w:ascii="Times New Roman" w:hAnsi="Times New Roman"/>
        </w:rPr>
        <w:t xml:space="preserve"> - </w:t>
      </w:r>
      <w:r w:rsidRPr="00E048A6">
        <w:rPr>
          <w:rFonts w:ascii="Times New Roman" w:hAnsi="Times New Roman"/>
        </w:rPr>
        <w:t>Any unfavorable and unintended sign, symptom, disease, or other medical occurrence with a temporal association with the use of a medical product, procedure or other therapy, or in conjunction with a research study, regardless of causal relationship</w:t>
      </w:r>
    </w:p>
    <w:p w:rsidR="00CD094B" w:rsidRPr="00E048A6" w:rsidRDefault="00CD094B" w:rsidP="00F3671E">
      <w:pPr>
        <w:numPr>
          <w:ilvl w:val="0"/>
          <w:numId w:val="22"/>
        </w:numPr>
        <w:spacing w:after="0" w:line="240" w:lineRule="auto"/>
        <w:rPr>
          <w:rFonts w:ascii="Times New Roman" w:hAnsi="Times New Roman"/>
        </w:rPr>
      </w:pPr>
      <w:r w:rsidRPr="00E048A6">
        <w:rPr>
          <w:rFonts w:ascii="Times New Roman" w:hAnsi="Times New Roman"/>
        </w:rPr>
        <w:t>Adverse Reaction (New)</w:t>
      </w:r>
      <w:r w:rsidR="00F3671E" w:rsidRPr="00E048A6">
        <w:rPr>
          <w:rFonts w:ascii="Times New Roman" w:hAnsi="Times New Roman"/>
        </w:rPr>
        <w:t xml:space="preserve"> - </w:t>
      </w:r>
      <w:r w:rsidRPr="00E048A6">
        <w:rPr>
          <w:rFonts w:ascii="Times New Roman" w:hAnsi="Times New Roman"/>
        </w:rPr>
        <w:t>Noxious (harmful or injurious to health or physical well-being) and unintended response to a substance or agent</w:t>
      </w:r>
    </w:p>
    <w:p w:rsidR="00CD094B" w:rsidRPr="00E048A6" w:rsidRDefault="00CD094B" w:rsidP="00F3671E">
      <w:pPr>
        <w:numPr>
          <w:ilvl w:val="0"/>
          <w:numId w:val="22"/>
        </w:numPr>
        <w:spacing w:after="0" w:line="240" w:lineRule="auto"/>
        <w:rPr>
          <w:rFonts w:ascii="Times New Roman" w:hAnsi="Times New Roman"/>
        </w:rPr>
      </w:pPr>
      <w:r w:rsidRPr="00E048A6">
        <w:rPr>
          <w:rFonts w:ascii="Times New Roman" w:hAnsi="Times New Roman"/>
          <w:lang w:val="en-CA"/>
        </w:rPr>
        <w:lastRenderedPageBreak/>
        <w:t>Adverse Effect (</w:t>
      </w:r>
      <w:r w:rsidRPr="00E048A6">
        <w:rPr>
          <w:rFonts w:ascii="Times New Roman" w:hAnsi="Times New Roman"/>
        </w:rPr>
        <w:t>MedicineNet.com</w:t>
      </w:r>
      <w:proofErr w:type="gramStart"/>
      <w:r w:rsidRPr="00E048A6">
        <w:rPr>
          <w:rFonts w:ascii="Times New Roman" w:hAnsi="Times New Roman"/>
        </w:rPr>
        <w:t>)</w:t>
      </w:r>
      <w:r w:rsidRPr="00E048A6">
        <w:rPr>
          <w:rFonts w:ascii="Times New Roman" w:hAnsi="Times New Roman"/>
          <w:lang w:val="en-CA"/>
        </w:rPr>
        <w:t xml:space="preserve"> </w:t>
      </w:r>
      <w:r w:rsidR="00F3671E" w:rsidRPr="00E048A6">
        <w:rPr>
          <w:rFonts w:ascii="Times New Roman" w:hAnsi="Times New Roman"/>
        </w:rPr>
        <w:t xml:space="preserve"> -</w:t>
      </w:r>
      <w:proofErr w:type="gramEnd"/>
      <w:r w:rsidR="00F3671E" w:rsidRPr="00E048A6">
        <w:rPr>
          <w:rFonts w:ascii="Times New Roman" w:hAnsi="Times New Roman"/>
        </w:rPr>
        <w:t xml:space="preserve"> </w:t>
      </w:r>
      <w:r w:rsidRPr="00E048A6">
        <w:rPr>
          <w:rFonts w:ascii="Times New Roman" w:hAnsi="Times New Roman"/>
        </w:rPr>
        <w:t>A harmful or abnormal result. An adverse effect may be caused by administration of a medication or by exposure to a chemical and be indicated by an untoward result such as by illness or death</w:t>
      </w:r>
    </w:p>
    <w:p w:rsidR="00CD094B" w:rsidRPr="00E048A6" w:rsidRDefault="00CD094B" w:rsidP="00F3671E">
      <w:pPr>
        <w:numPr>
          <w:ilvl w:val="0"/>
          <w:numId w:val="22"/>
        </w:numPr>
        <w:spacing w:after="0" w:line="240" w:lineRule="auto"/>
        <w:rPr>
          <w:rFonts w:ascii="Times New Roman" w:hAnsi="Times New Roman"/>
        </w:rPr>
      </w:pPr>
      <w:r w:rsidRPr="00E048A6">
        <w:rPr>
          <w:rFonts w:ascii="Times New Roman" w:hAnsi="Times New Roman"/>
          <w:lang w:val="en-CA"/>
        </w:rPr>
        <w:t>Adverse Drug Reaction</w:t>
      </w:r>
      <w:r w:rsidR="00F3671E" w:rsidRPr="00E048A6">
        <w:rPr>
          <w:rFonts w:ascii="Times New Roman" w:hAnsi="Times New Roman"/>
        </w:rPr>
        <w:t xml:space="preserve"> - </w:t>
      </w:r>
      <w:r w:rsidRPr="00E048A6">
        <w:rPr>
          <w:rFonts w:ascii="Times New Roman" w:hAnsi="Times New Roman"/>
          <w:u w:val="single"/>
          <w:lang w:val="en-CA"/>
        </w:rPr>
        <w:t>Use</w:t>
      </w:r>
      <w:r w:rsidRPr="00E048A6">
        <w:rPr>
          <w:rFonts w:ascii="Times New Roman" w:hAnsi="Times New Roman"/>
          <w:lang w:val="en-CA"/>
        </w:rPr>
        <w:t xml:space="preserve"> Adverse Drug Reaction to Health Product</w:t>
      </w:r>
    </w:p>
    <w:p w:rsidR="00CD094B" w:rsidRPr="00E048A6" w:rsidRDefault="00CD094B" w:rsidP="00F3671E">
      <w:pPr>
        <w:numPr>
          <w:ilvl w:val="0"/>
          <w:numId w:val="22"/>
        </w:numPr>
        <w:spacing w:after="0" w:line="240" w:lineRule="auto"/>
        <w:rPr>
          <w:rFonts w:ascii="Times New Roman" w:hAnsi="Times New Roman"/>
        </w:rPr>
      </w:pPr>
      <w:r w:rsidRPr="00E048A6">
        <w:rPr>
          <w:rFonts w:ascii="Times New Roman" w:hAnsi="Times New Roman"/>
          <w:lang w:val="en-CA"/>
        </w:rPr>
        <w:t>Adverse Drug Reaction to Health Product (Health Canada, adjusted)</w:t>
      </w:r>
    </w:p>
    <w:p w:rsidR="00CD094B" w:rsidRPr="00E048A6" w:rsidRDefault="00CD094B" w:rsidP="00F3671E">
      <w:pPr>
        <w:numPr>
          <w:ilvl w:val="1"/>
          <w:numId w:val="22"/>
        </w:numPr>
        <w:spacing w:after="0" w:line="240" w:lineRule="auto"/>
        <w:rPr>
          <w:rFonts w:ascii="Times New Roman" w:hAnsi="Times New Roman"/>
        </w:rPr>
      </w:pPr>
      <w:r w:rsidRPr="00E048A6">
        <w:rPr>
          <w:rFonts w:ascii="Times New Roman" w:hAnsi="Times New Roman"/>
        </w:rPr>
        <w:t>Noxious (harmful or injurious to health or physical well-being) and unintended response to health products</w:t>
      </w:r>
    </w:p>
    <w:p w:rsidR="00CD094B" w:rsidRPr="00E048A6" w:rsidRDefault="00CD094B" w:rsidP="00F3671E">
      <w:pPr>
        <w:numPr>
          <w:ilvl w:val="1"/>
          <w:numId w:val="22"/>
        </w:numPr>
        <w:spacing w:after="0" w:line="240" w:lineRule="auto"/>
        <w:rPr>
          <w:rFonts w:ascii="Times New Roman" w:hAnsi="Times New Roman"/>
        </w:rPr>
      </w:pPr>
      <w:r w:rsidRPr="00E048A6">
        <w:rPr>
          <w:rFonts w:ascii="Times New Roman" w:hAnsi="Times New Roman"/>
        </w:rPr>
        <w:t>Health products include both prescription and non-prescription medications; natural health products; biologically derived products such as therapeutic or diagnostic vaccines and fractionated blood products; cells, tissues and organs; radiopharmaceuticals; and disinfectants and sanitizers with disinfectant claims.</w:t>
      </w:r>
    </w:p>
    <w:p w:rsidR="00CD094B" w:rsidRPr="00E048A6" w:rsidRDefault="00CD094B" w:rsidP="00F3671E">
      <w:pPr>
        <w:numPr>
          <w:ilvl w:val="0"/>
          <w:numId w:val="22"/>
        </w:numPr>
        <w:spacing w:after="0" w:line="240" w:lineRule="auto"/>
        <w:rPr>
          <w:rFonts w:ascii="Times New Roman" w:hAnsi="Times New Roman"/>
        </w:rPr>
      </w:pPr>
      <w:r w:rsidRPr="00E048A6">
        <w:rPr>
          <w:rFonts w:ascii="Times New Roman" w:hAnsi="Times New Roman"/>
          <w:lang w:val="en-CA"/>
        </w:rPr>
        <w:t>Allergen (</w:t>
      </w:r>
      <w:r w:rsidRPr="00E048A6">
        <w:rPr>
          <w:rFonts w:ascii="Times New Roman" w:hAnsi="Times New Roman"/>
        </w:rPr>
        <w:t>The Free Dictionary by Fairfax∕ Medical Dictionary)</w:t>
      </w:r>
      <w:r w:rsidRPr="00E048A6">
        <w:rPr>
          <w:rFonts w:ascii="Times New Roman" w:hAnsi="Times New Roman"/>
          <w:lang w:val="en-CA"/>
        </w:rPr>
        <w:t xml:space="preserve"> </w:t>
      </w:r>
    </w:p>
    <w:p w:rsidR="00CD094B" w:rsidRPr="00E048A6" w:rsidRDefault="00CD094B" w:rsidP="00F3671E">
      <w:pPr>
        <w:numPr>
          <w:ilvl w:val="1"/>
          <w:numId w:val="22"/>
        </w:numPr>
        <w:spacing w:after="0" w:line="240" w:lineRule="auto"/>
        <w:rPr>
          <w:rFonts w:ascii="Times New Roman" w:hAnsi="Times New Roman"/>
        </w:rPr>
      </w:pPr>
      <w:r w:rsidRPr="00E048A6">
        <w:rPr>
          <w:rFonts w:ascii="Times New Roman" w:hAnsi="Times New Roman"/>
        </w:rPr>
        <w:t>An antigenic substance capable of producing hypersensitivity (allergy)</w:t>
      </w:r>
      <w:r w:rsidRPr="00E048A6">
        <w:rPr>
          <w:rFonts w:ascii="Times New Roman" w:hAnsi="Times New Roman"/>
          <w:lang w:val="en-CA"/>
        </w:rPr>
        <w:t xml:space="preserve"> </w:t>
      </w:r>
    </w:p>
    <w:p w:rsidR="00CD094B" w:rsidRPr="00E048A6" w:rsidRDefault="00CD094B" w:rsidP="00422DF2">
      <w:pPr>
        <w:numPr>
          <w:ilvl w:val="0"/>
          <w:numId w:val="22"/>
        </w:numPr>
        <w:spacing w:after="0" w:line="240" w:lineRule="auto"/>
        <w:rPr>
          <w:rFonts w:ascii="Times New Roman" w:hAnsi="Times New Roman"/>
        </w:rPr>
      </w:pPr>
      <w:r w:rsidRPr="00E048A6">
        <w:rPr>
          <w:rFonts w:ascii="Times New Roman" w:hAnsi="Times New Roman"/>
          <w:lang w:val="en-CA"/>
        </w:rPr>
        <w:t>Contraindication (</w:t>
      </w:r>
      <w:r w:rsidRPr="00E048A6">
        <w:rPr>
          <w:rFonts w:ascii="Times New Roman" w:hAnsi="Times New Roman"/>
        </w:rPr>
        <w:t>Stedman's Medical Dictionary)</w:t>
      </w:r>
      <w:r w:rsidRPr="00E048A6">
        <w:rPr>
          <w:rFonts w:ascii="Times New Roman" w:hAnsi="Times New Roman"/>
          <w:lang w:val="en-CA"/>
        </w:rPr>
        <w:t xml:space="preserve"> </w:t>
      </w:r>
    </w:p>
    <w:p w:rsidR="00CD094B" w:rsidRPr="00E048A6" w:rsidRDefault="00CD094B" w:rsidP="00422DF2">
      <w:pPr>
        <w:numPr>
          <w:ilvl w:val="1"/>
          <w:numId w:val="22"/>
        </w:numPr>
        <w:spacing w:after="0" w:line="240" w:lineRule="auto"/>
        <w:rPr>
          <w:rFonts w:ascii="Times New Roman" w:hAnsi="Times New Roman"/>
        </w:rPr>
      </w:pPr>
      <w:r w:rsidRPr="00E048A6">
        <w:rPr>
          <w:rFonts w:ascii="Times New Roman" w:hAnsi="Times New Roman"/>
        </w:rPr>
        <w:t>A factor that renders the administration of a drug or the carrying out of a medical procedure inadvisable</w:t>
      </w:r>
    </w:p>
    <w:p w:rsidR="00CD094B" w:rsidRPr="00E048A6" w:rsidRDefault="00CD094B" w:rsidP="00422DF2">
      <w:pPr>
        <w:numPr>
          <w:ilvl w:val="0"/>
          <w:numId w:val="22"/>
        </w:numPr>
        <w:spacing w:after="0" w:line="240" w:lineRule="auto"/>
        <w:rPr>
          <w:rFonts w:ascii="Times New Roman" w:hAnsi="Times New Roman"/>
        </w:rPr>
      </w:pPr>
      <w:r w:rsidRPr="00E048A6">
        <w:rPr>
          <w:rFonts w:ascii="Times New Roman" w:hAnsi="Times New Roman"/>
          <w:lang w:val="en-CA"/>
        </w:rPr>
        <w:t>Relative contraindication (</w:t>
      </w:r>
      <w:r w:rsidRPr="00E048A6">
        <w:rPr>
          <w:rFonts w:ascii="Times New Roman" w:hAnsi="Times New Roman"/>
        </w:rPr>
        <w:t>MedicineNet.com)</w:t>
      </w:r>
      <w:r w:rsidRPr="00E048A6">
        <w:rPr>
          <w:rFonts w:ascii="Times New Roman" w:hAnsi="Times New Roman"/>
          <w:lang w:val="en-CA"/>
        </w:rPr>
        <w:t xml:space="preserve"> </w:t>
      </w:r>
    </w:p>
    <w:p w:rsidR="00CD094B" w:rsidRPr="00E048A6" w:rsidRDefault="00CD094B" w:rsidP="00422DF2">
      <w:pPr>
        <w:numPr>
          <w:ilvl w:val="1"/>
          <w:numId w:val="22"/>
        </w:numPr>
        <w:spacing w:after="0" w:line="240" w:lineRule="auto"/>
        <w:rPr>
          <w:rFonts w:ascii="Times New Roman" w:hAnsi="Times New Roman"/>
        </w:rPr>
      </w:pPr>
      <w:r w:rsidRPr="00E048A6">
        <w:rPr>
          <w:rFonts w:ascii="Times New Roman" w:hAnsi="Times New Roman"/>
        </w:rPr>
        <w:t>A contraindication may be absolute or relative</w:t>
      </w:r>
    </w:p>
    <w:p w:rsidR="00CD094B" w:rsidRPr="00E048A6" w:rsidRDefault="00CD094B" w:rsidP="00422DF2">
      <w:pPr>
        <w:numPr>
          <w:ilvl w:val="1"/>
          <w:numId w:val="22"/>
        </w:numPr>
        <w:spacing w:after="0" w:line="240" w:lineRule="auto"/>
        <w:rPr>
          <w:rFonts w:ascii="Times New Roman" w:hAnsi="Times New Roman"/>
        </w:rPr>
      </w:pPr>
      <w:r w:rsidRPr="00E048A6">
        <w:rPr>
          <w:rFonts w:ascii="Times New Roman" w:hAnsi="Times New Roman"/>
        </w:rPr>
        <w:t>A relative contraindication is a condition which makes a particular treatment or procedure somewhat inadvisable but does not rule it out</w:t>
      </w:r>
    </w:p>
    <w:p w:rsidR="00CD094B" w:rsidRPr="00E048A6" w:rsidRDefault="00CD094B" w:rsidP="00E048A6">
      <w:pPr>
        <w:numPr>
          <w:ilvl w:val="0"/>
          <w:numId w:val="22"/>
        </w:numPr>
        <w:spacing w:after="0" w:line="240" w:lineRule="auto"/>
        <w:rPr>
          <w:rFonts w:ascii="Times New Roman" w:hAnsi="Times New Roman"/>
        </w:rPr>
      </w:pPr>
      <w:r w:rsidRPr="00E048A6">
        <w:rPr>
          <w:rFonts w:ascii="Times New Roman" w:hAnsi="Times New Roman"/>
          <w:bCs/>
        </w:rPr>
        <w:t>Hypersensitivity</w:t>
      </w:r>
      <w:r w:rsidRPr="00E048A6">
        <w:rPr>
          <w:rFonts w:ascii="Times New Roman" w:hAnsi="Times New Roman"/>
        </w:rPr>
        <w:t xml:space="preserve"> (also called </w:t>
      </w:r>
      <w:r w:rsidRPr="00E048A6">
        <w:rPr>
          <w:rFonts w:ascii="Times New Roman" w:hAnsi="Times New Roman"/>
          <w:bCs/>
        </w:rPr>
        <w:t>hypersensitivity reaction</w:t>
      </w:r>
      <w:r w:rsidRPr="00E048A6">
        <w:rPr>
          <w:rFonts w:ascii="Times New Roman" w:hAnsi="Times New Roman"/>
        </w:rPr>
        <w:t xml:space="preserve">) refers to undesirable reactions produced by the normal immune system, including </w:t>
      </w:r>
      <w:hyperlink r:id="rId10" w:history="1">
        <w:r w:rsidRPr="00E048A6">
          <w:rPr>
            <w:rStyle w:val="Hyperlink"/>
            <w:rFonts w:ascii="Times New Roman" w:hAnsi="Times New Roman"/>
          </w:rPr>
          <w:t>allergies</w:t>
        </w:r>
      </w:hyperlink>
      <w:r w:rsidRPr="00E048A6">
        <w:rPr>
          <w:rFonts w:ascii="Times New Roman" w:hAnsi="Times New Roman"/>
        </w:rPr>
        <w:t xml:space="preserve"> and </w:t>
      </w:r>
      <w:hyperlink r:id="rId11" w:history="1">
        <w:r w:rsidRPr="00E048A6">
          <w:rPr>
            <w:rStyle w:val="Hyperlink"/>
            <w:rFonts w:ascii="Times New Roman" w:hAnsi="Times New Roman"/>
          </w:rPr>
          <w:t>autoimmunity</w:t>
        </w:r>
      </w:hyperlink>
      <w:r w:rsidRPr="00E048A6">
        <w:rPr>
          <w:rFonts w:ascii="Times New Roman" w:hAnsi="Times New Roman"/>
        </w:rPr>
        <w:t>. These reactions may be damaging, uncomfortable, or occasionally fatal. Hypersensitivity reactions require a pre-sensitized (immune) state of the host.</w:t>
      </w:r>
    </w:p>
    <w:p w:rsidR="00CD094B" w:rsidRPr="00E048A6" w:rsidRDefault="00CD094B" w:rsidP="00E048A6">
      <w:pPr>
        <w:pStyle w:val="ListParagraph"/>
        <w:numPr>
          <w:ilvl w:val="1"/>
          <w:numId w:val="22"/>
        </w:numPr>
        <w:spacing w:after="0" w:line="240" w:lineRule="auto"/>
        <w:rPr>
          <w:rFonts w:ascii="Times New Roman" w:hAnsi="Times New Roman"/>
        </w:rPr>
      </w:pPr>
      <w:r w:rsidRPr="00E048A6">
        <w:rPr>
          <w:rFonts w:ascii="Times New Roman" w:hAnsi="Times New Roman"/>
        </w:rPr>
        <w:t xml:space="preserve">Wikipedia: </w:t>
      </w:r>
      <w:hyperlink r:id="rId12" w:history="1">
        <w:r w:rsidRPr="00E048A6">
          <w:rPr>
            <w:rStyle w:val="Hyperlink"/>
            <w:rFonts w:ascii="Times New Roman" w:hAnsi="Times New Roman"/>
          </w:rPr>
          <w:t>http://en.wikipedia.org/wiki/Hypersensitivity</w:t>
        </w:r>
      </w:hyperlink>
      <w:r w:rsidRPr="00E048A6">
        <w:rPr>
          <w:rFonts w:ascii="Times New Roman" w:hAnsi="Times New Roman"/>
        </w:rPr>
        <w:t xml:space="preserve"> </w:t>
      </w:r>
    </w:p>
    <w:p w:rsidR="00CD094B" w:rsidRPr="00E048A6" w:rsidRDefault="00CD094B" w:rsidP="00E048A6">
      <w:pPr>
        <w:numPr>
          <w:ilvl w:val="1"/>
          <w:numId w:val="22"/>
        </w:numPr>
        <w:spacing w:after="0" w:line="240" w:lineRule="auto"/>
        <w:rPr>
          <w:rFonts w:ascii="Times New Roman" w:hAnsi="Times New Roman"/>
        </w:rPr>
      </w:pPr>
      <w:r w:rsidRPr="00E048A6">
        <w:rPr>
          <w:rFonts w:ascii="Times New Roman" w:hAnsi="Times New Roman"/>
        </w:rPr>
        <w:t xml:space="preserve">Includes ref to </w:t>
      </w:r>
      <w:proofErr w:type="spellStart"/>
      <w:r w:rsidRPr="00E048A6">
        <w:rPr>
          <w:rFonts w:ascii="Times New Roman" w:hAnsi="Times New Roman"/>
        </w:rPr>
        <w:t>Gell</w:t>
      </w:r>
      <w:proofErr w:type="spellEnd"/>
      <w:r w:rsidRPr="00E048A6">
        <w:rPr>
          <w:rFonts w:ascii="Times New Roman" w:hAnsi="Times New Roman"/>
        </w:rPr>
        <w:t xml:space="preserve"> PGH, Coombs RRA, eds. Clinical Aspects of Immunology. 1st ed. Oxford, England: Blackwell; 1963</w:t>
      </w:r>
    </w:p>
    <w:p w:rsidR="00CD094B" w:rsidRPr="00E048A6" w:rsidRDefault="00CD094B" w:rsidP="00E048A6">
      <w:pPr>
        <w:numPr>
          <w:ilvl w:val="0"/>
          <w:numId w:val="22"/>
        </w:numPr>
        <w:spacing w:after="0" w:line="240" w:lineRule="auto"/>
        <w:rPr>
          <w:rFonts w:ascii="Times New Roman" w:hAnsi="Times New Roman"/>
        </w:rPr>
      </w:pPr>
      <w:r w:rsidRPr="00E048A6">
        <w:rPr>
          <w:rFonts w:ascii="Times New Roman" w:hAnsi="Times New Roman"/>
          <w:lang w:val="en-CA"/>
        </w:rPr>
        <w:t>Anaphylaxis (</w:t>
      </w:r>
      <w:proofErr w:type="spellStart"/>
      <w:r w:rsidRPr="00E048A6">
        <w:rPr>
          <w:rFonts w:ascii="Times New Roman" w:hAnsi="Times New Roman"/>
          <w:lang w:val="fr-CA"/>
        </w:rPr>
        <w:t>severe</w:t>
      </w:r>
      <w:proofErr w:type="spellEnd"/>
      <w:r w:rsidRPr="00E048A6">
        <w:rPr>
          <w:rFonts w:ascii="Times New Roman" w:hAnsi="Times New Roman"/>
          <w:lang w:val="fr-CA"/>
        </w:rPr>
        <w:t xml:space="preserve"> </w:t>
      </w:r>
      <w:proofErr w:type="spellStart"/>
      <w:r w:rsidRPr="00E048A6">
        <w:rPr>
          <w:rFonts w:ascii="Times New Roman" w:hAnsi="Times New Roman"/>
          <w:lang w:val="fr-CA"/>
        </w:rPr>
        <w:t>allergic</w:t>
      </w:r>
      <w:proofErr w:type="spellEnd"/>
      <w:r w:rsidRPr="00E048A6">
        <w:rPr>
          <w:rFonts w:ascii="Times New Roman" w:hAnsi="Times New Roman"/>
          <w:lang w:val="fr-CA"/>
        </w:rPr>
        <w:t xml:space="preserve"> </w:t>
      </w:r>
      <w:proofErr w:type="spellStart"/>
      <w:r w:rsidRPr="00E048A6">
        <w:rPr>
          <w:rFonts w:ascii="Times New Roman" w:hAnsi="Times New Roman"/>
          <w:lang w:val="fr-CA"/>
        </w:rPr>
        <w:t>reaction</w:t>
      </w:r>
      <w:proofErr w:type="spellEnd"/>
      <w:r w:rsidRPr="00E048A6">
        <w:rPr>
          <w:rFonts w:ascii="Times New Roman" w:hAnsi="Times New Roman"/>
          <w:lang w:val="fr-CA"/>
        </w:rPr>
        <w:t>)</w:t>
      </w:r>
      <w:r w:rsidRPr="00E048A6">
        <w:rPr>
          <w:rFonts w:ascii="Times New Roman" w:hAnsi="Times New Roman"/>
          <w:lang w:val="en-CA"/>
        </w:rPr>
        <w:t xml:space="preserve"> </w:t>
      </w:r>
    </w:p>
    <w:p w:rsidR="00CD094B" w:rsidRPr="00E048A6" w:rsidRDefault="00CD094B" w:rsidP="00E048A6">
      <w:pPr>
        <w:numPr>
          <w:ilvl w:val="1"/>
          <w:numId w:val="22"/>
        </w:numPr>
        <w:spacing w:after="0" w:line="240" w:lineRule="auto"/>
        <w:rPr>
          <w:rFonts w:ascii="Times New Roman" w:hAnsi="Times New Roman"/>
        </w:rPr>
      </w:pPr>
      <w:r w:rsidRPr="00E048A6">
        <w:rPr>
          <w:rFonts w:ascii="Times New Roman" w:hAnsi="Times New Roman"/>
        </w:rPr>
        <w:t xml:space="preserve">Hypersensitivity (as to foreign proteins or drugs) resulting from sensitization following prior contact with the causative agent </w:t>
      </w:r>
    </w:p>
    <w:p w:rsidR="00CD094B" w:rsidRPr="00E048A6" w:rsidRDefault="00CD094B" w:rsidP="00E048A6">
      <w:pPr>
        <w:numPr>
          <w:ilvl w:val="2"/>
          <w:numId w:val="22"/>
        </w:numPr>
        <w:spacing w:after="0" w:line="240" w:lineRule="auto"/>
        <w:rPr>
          <w:rFonts w:ascii="Times New Roman" w:hAnsi="Times New Roman"/>
        </w:rPr>
      </w:pPr>
      <w:r w:rsidRPr="00E048A6">
        <w:rPr>
          <w:rFonts w:ascii="Times New Roman" w:hAnsi="Times New Roman"/>
        </w:rPr>
        <w:t xml:space="preserve">Merriam-Webster's Medical Dictionary, © 2007 Merriam-Webster, Inc. </w:t>
      </w:r>
    </w:p>
    <w:p w:rsidR="00CD094B" w:rsidRPr="00E048A6" w:rsidRDefault="00CD094B" w:rsidP="00E048A6">
      <w:pPr>
        <w:numPr>
          <w:ilvl w:val="1"/>
          <w:numId w:val="22"/>
        </w:numPr>
        <w:spacing w:after="0" w:line="240" w:lineRule="auto"/>
        <w:rPr>
          <w:rFonts w:ascii="Times New Roman" w:hAnsi="Times New Roman"/>
        </w:rPr>
      </w:pPr>
      <w:r w:rsidRPr="00E048A6">
        <w:rPr>
          <w:rFonts w:ascii="Times New Roman" w:hAnsi="Times New Roman"/>
        </w:rPr>
        <w:t>Anaphylaxis refers to a rapidly developing and serious allergic reaction that affects a number of different body systems at one time</w:t>
      </w:r>
    </w:p>
    <w:p w:rsidR="00CD094B" w:rsidRDefault="00CD094B" w:rsidP="00E048A6">
      <w:pPr>
        <w:numPr>
          <w:ilvl w:val="2"/>
          <w:numId w:val="22"/>
        </w:numPr>
        <w:spacing w:after="0" w:line="240" w:lineRule="auto"/>
        <w:rPr>
          <w:rFonts w:ascii="Times New Roman" w:hAnsi="Times New Roman"/>
        </w:rPr>
      </w:pPr>
      <w:r w:rsidRPr="00E048A6">
        <w:rPr>
          <w:rFonts w:ascii="Times New Roman" w:hAnsi="Times New Roman"/>
        </w:rPr>
        <w:t xml:space="preserve">MedicineNet.com: </w:t>
      </w:r>
      <w:hyperlink r:id="rId13" w:history="1">
        <w:r w:rsidRPr="00E048A6">
          <w:rPr>
            <w:rStyle w:val="Hyperlink"/>
            <w:rFonts w:ascii="Times New Roman" w:hAnsi="Times New Roman"/>
          </w:rPr>
          <w:t>http://www.medicinenet.com/anaphylaxis/article.htm</w:t>
        </w:r>
      </w:hyperlink>
      <w:r w:rsidRPr="00E048A6">
        <w:rPr>
          <w:rFonts w:ascii="Times New Roman" w:hAnsi="Times New Roman"/>
        </w:rPr>
        <w:t xml:space="preserve"> </w:t>
      </w:r>
    </w:p>
    <w:p w:rsidR="00967389" w:rsidRDefault="00967389" w:rsidP="00967389">
      <w:pPr>
        <w:spacing w:after="0" w:line="240" w:lineRule="auto"/>
        <w:rPr>
          <w:rFonts w:ascii="Times New Roman" w:hAnsi="Times New Roman"/>
        </w:rPr>
      </w:pPr>
    </w:p>
    <w:p w:rsidR="00967389" w:rsidRPr="00967389" w:rsidRDefault="00967389" w:rsidP="00967389">
      <w:pPr>
        <w:spacing w:after="0" w:line="240" w:lineRule="auto"/>
        <w:rPr>
          <w:rFonts w:ascii="Times New Roman" w:hAnsi="Times New Roman"/>
          <w:b/>
          <w:u w:val="single"/>
        </w:rPr>
      </w:pPr>
      <w:r w:rsidRPr="00967389">
        <w:rPr>
          <w:rFonts w:ascii="Times New Roman" w:hAnsi="Times New Roman"/>
          <w:b/>
          <w:u w:val="single"/>
        </w:rPr>
        <w:t>Discussion</w:t>
      </w:r>
    </w:p>
    <w:p w:rsidR="00E048A6" w:rsidRPr="00E048A6" w:rsidRDefault="00E048A6" w:rsidP="00967389">
      <w:pPr>
        <w:spacing w:after="0" w:line="240" w:lineRule="auto"/>
        <w:rPr>
          <w:rFonts w:ascii="Times New Roman" w:hAnsi="Times New Roman"/>
        </w:rPr>
      </w:pPr>
    </w:p>
    <w:p w:rsidR="00967389" w:rsidRPr="00225197" w:rsidRDefault="00967389" w:rsidP="00117673">
      <w:pPr>
        <w:spacing w:after="0" w:line="240" w:lineRule="auto"/>
        <w:rPr>
          <w:rFonts w:ascii="Times New Roman" w:hAnsi="Times New Roman"/>
        </w:rPr>
      </w:pPr>
      <w:r w:rsidRPr="00225197">
        <w:rPr>
          <w:rFonts w:ascii="Times New Roman" w:hAnsi="Times New Roman"/>
        </w:rPr>
        <w:t>Recommended changes to the model – it was noted that in the Agent/Substance area, that the arrow from allergen to agent/substance should be reversed.  The Agent/Substance is an allergen.  Jean will make this change.</w:t>
      </w:r>
    </w:p>
    <w:p w:rsidR="00967389" w:rsidRPr="00225197" w:rsidRDefault="00967389" w:rsidP="00117673">
      <w:pPr>
        <w:spacing w:after="0" w:line="240" w:lineRule="auto"/>
        <w:rPr>
          <w:rFonts w:ascii="Times New Roman" w:hAnsi="Times New Roman"/>
        </w:rPr>
      </w:pPr>
    </w:p>
    <w:p w:rsidR="00083405" w:rsidRPr="00225197" w:rsidRDefault="00CD094B" w:rsidP="00117673">
      <w:pPr>
        <w:spacing w:after="0" w:line="240" w:lineRule="auto"/>
        <w:rPr>
          <w:rFonts w:ascii="Times New Roman" w:hAnsi="Times New Roman"/>
        </w:rPr>
      </w:pPr>
      <w:r w:rsidRPr="00225197">
        <w:rPr>
          <w:rFonts w:ascii="Times New Roman" w:hAnsi="Times New Roman"/>
        </w:rPr>
        <w:t xml:space="preserve">In the area entitle Adverse Sensitivity - </w:t>
      </w:r>
      <w:r w:rsidR="00967389" w:rsidRPr="00225197">
        <w:rPr>
          <w:rFonts w:ascii="Times New Roman" w:hAnsi="Times New Roman"/>
        </w:rPr>
        <w:t>Kevin Coonan</w:t>
      </w:r>
      <w:r w:rsidR="00083405" w:rsidRPr="00225197">
        <w:rPr>
          <w:rFonts w:ascii="Times New Roman" w:hAnsi="Times New Roman"/>
        </w:rPr>
        <w:t xml:space="preserve"> had </w:t>
      </w:r>
      <w:r w:rsidRPr="00225197">
        <w:rPr>
          <w:rFonts w:ascii="Times New Roman" w:hAnsi="Times New Roman"/>
        </w:rPr>
        <w:t xml:space="preserve">the </w:t>
      </w:r>
      <w:r w:rsidR="00083405" w:rsidRPr="00225197">
        <w:rPr>
          <w:rFonts w:ascii="Times New Roman" w:hAnsi="Times New Roman"/>
        </w:rPr>
        <w:t xml:space="preserve">view that allergy and intolerance are the </w:t>
      </w:r>
      <w:r w:rsidR="00967389" w:rsidRPr="00225197">
        <w:rPr>
          <w:rFonts w:ascii="Times New Roman" w:hAnsi="Times New Roman"/>
        </w:rPr>
        <w:t>incorrect</w:t>
      </w:r>
      <w:r w:rsidR="00083405" w:rsidRPr="00225197">
        <w:rPr>
          <w:rFonts w:ascii="Times New Roman" w:hAnsi="Times New Roman"/>
        </w:rPr>
        <w:t xml:space="preserve"> categories - a very long discussion followed about the theoretical view that allergy and intolerance were not the only</w:t>
      </w:r>
      <w:r w:rsidR="00967389" w:rsidRPr="00225197">
        <w:rPr>
          <w:rFonts w:ascii="Times New Roman" w:hAnsi="Times New Roman"/>
        </w:rPr>
        <w:t xml:space="preserve"> categories that were necessary.  Kevin suggested </w:t>
      </w:r>
      <w:r w:rsidR="00083405" w:rsidRPr="00225197">
        <w:rPr>
          <w:rFonts w:ascii="Times New Roman" w:hAnsi="Times New Roman"/>
        </w:rPr>
        <w:t xml:space="preserve">that it was better to have a more abstract view of the model so that a more fine grained approach could be </w:t>
      </w:r>
      <w:r w:rsidR="00967389" w:rsidRPr="00225197">
        <w:rPr>
          <w:rFonts w:ascii="Times New Roman" w:hAnsi="Times New Roman"/>
        </w:rPr>
        <w:t>constructed</w:t>
      </w:r>
      <w:r w:rsidR="00083405" w:rsidRPr="00225197">
        <w:rPr>
          <w:rFonts w:ascii="Times New Roman" w:hAnsi="Times New Roman"/>
        </w:rPr>
        <w:t>.  This discussion also ranged around the need to actually not include reported allergies in the allergy list until they were confirmed – there was general disagreement with this idea.</w:t>
      </w:r>
      <w:r w:rsidR="00A80A3E" w:rsidRPr="00225197">
        <w:rPr>
          <w:rFonts w:ascii="Times New Roman" w:hAnsi="Times New Roman"/>
        </w:rPr>
        <w:t xml:space="preserve">  Kevin was asked by Stephen Chu to write up his proposal and review it with Stephen prior to the next conference all.</w:t>
      </w:r>
    </w:p>
    <w:p w:rsidR="00CD094B" w:rsidRPr="00225197" w:rsidRDefault="00CD094B" w:rsidP="00117673">
      <w:pPr>
        <w:spacing w:after="0" w:line="240" w:lineRule="auto"/>
        <w:rPr>
          <w:rFonts w:ascii="Times New Roman" w:hAnsi="Times New Roman"/>
        </w:rPr>
      </w:pPr>
    </w:p>
    <w:p w:rsidR="00CD094B" w:rsidRPr="00225197" w:rsidRDefault="00CD094B" w:rsidP="00117673">
      <w:pPr>
        <w:spacing w:after="0" w:line="240" w:lineRule="auto"/>
        <w:rPr>
          <w:rFonts w:ascii="Times New Roman" w:hAnsi="Times New Roman"/>
        </w:rPr>
      </w:pPr>
      <w:r w:rsidRPr="00225197">
        <w:rPr>
          <w:rFonts w:ascii="Times New Roman" w:hAnsi="Times New Roman"/>
        </w:rPr>
        <w:t>Michael Tan noted that in the Netherlands, allergy is a subtype of intolerance and that a note on the mechanism of the reaction is used to differentiate.  However, he also noted that in terms of documentation there is no differentiation – only the concept of certainty is added as known.</w:t>
      </w:r>
    </w:p>
    <w:p w:rsidR="00CD094B" w:rsidRPr="00225197" w:rsidRDefault="00CD094B" w:rsidP="00117673">
      <w:pPr>
        <w:spacing w:after="0" w:line="240" w:lineRule="auto"/>
        <w:rPr>
          <w:rFonts w:ascii="Times New Roman" w:hAnsi="Times New Roman"/>
        </w:rPr>
      </w:pPr>
    </w:p>
    <w:p w:rsidR="00CD094B" w:rsidRPr="00225197" w:rsidRDefault="00CD094B" w:rsidP="00117673">
      <w:pPr>
        <w:spacing w:after="0" w:line="240" w:lineRule="auto"/>
        <w:rPr>
          <w:rFonts w:ascii="Times New Roman" w:hAnsi="Times New Roman"/>
        </w:rPr>
      </w:pPr>
      <w:r w:rsidRPr="00225197">
        <w:rPr>
          <w:rFonts w:ascii="Times New Roman" w:hAnsi="Times New Roman"/>
        </w:rPr>
        <w:t xml:space="preserve">The definitions were then reviewed by the group.  </w:t>
      </w:r>
    </w:p>
    <w:p w:rsidR="00CD094B" w:rsidRPr="00225197" w:rsidRDefault="00CD094B" w:rsidP="00CD094B">
      <w:pPr>
        <w:pStyle w:val="ListParagraph"/>
        <w:numPr>
          <w:ilvl w:val="0"/>
          <w:numId w:val="28"/>
        </w:numPr>
        <w:spacing w:after="0" w:line="240" w:lineRule="auto"/>
        <w:rPr>
          <w:rFonts w:ascii="Times New Roman" w:hAnsi="Times New Roman"/>
        </w:rPr>
      </w:pPr>
      <w:r w:rsidRPr="00225197">
        <w:rPr>
          <w:rFonts w:ascii="Times New Roman" w:hAnsi="Times New Roman"/>
        </w:rPr>
        <w:t xml:space="preserve">Under adverse sensitivity, the suggestion was made to change the word harmful to undesirable.  </w:t>
      </w:r>
    </w:p>
    <w:p w:rsidR="00CD094B" w:rsidRPr="00225197" w:rsidRDefault="00CD094B" w:rsidP="00CD094B">
      <w:pPr>
        <w:pStyle w:val="ListParagraph"/>
        <w:numPr>
          <w:ilvl w:val="0"/>
          <w:numId w:val="28"/>
        </w:numPr>
        <w:spacing w:after="0" w:line="240" w:lineRule="auto"/>
        <w:rPr>
          <w:rFonts w:ascii="Times New Roman" w:hAnsi="Times New Roman"/>
        </w:rPr>
      </w:pPr>
      <w:r w:rsidRPr="00225197">
        <w:rPr>
          <w:rFonts w:ascii="Times New Roman" w:hAnsi="Times New Roman"/>
        </w:rPr>
        <w:lastRenderedPageBreak/>
        <w:t>Comments were also made about adverse reaction and adverse effect related to the word harmful.</w:t>
      </w:r>
    </w:p>
    <w:p w:rsidR="00CD094B" w:rsidRPr="00225197" w:rsidRDefault="00CD094B" w:rsidP="00CD094B">
      <w:pPr>
        <w:spacing w:after="0" w:line="240" w:lineRule="auto"/>
        <w:rPr>
          <w:rFonts w:ascii="Times New Roman" w:hAnsi="Times New Roman"/>
        </w:rPr>
      </w:pPr>
    </w:p>
    <w:p w:rsidR="00CD094B" w:rsidRPr="00225197" w:rsidRDefault="00A80A3E" w:rsidP="00CD094B">
      <w:pPr>
        <w:spacing w:after="0" w:line="240" w:lineRule="auto"/>
        <w:rPr>
          <w:rFonts w:ascii="Times New Roman" w:hAnsi="Times New Roman"/>
        </w:rPr>
      </w:pPr>
      <w:r w:rsidRPr="00225197">
        <w:rPr>
          <w:rFonts w:ascii="Times New Roman" w:hAnsi="Times New Roman"/>
        </w:rPr>
        <w:t>The group then reviewed the practicality of how allergies and intolerances are documented.  They are often reported, not observed and noted as “unconfirmed”.  Another use case was suggested – that of the patient recording their own allergies such as in a PHR</w:t>
      </w:r>
      <w:r w:rsidR="00635DE6" w:rsidRPr="00225197">
        <w:rPr>
          <w:rFonts w:ascii="Times New Roman" w:hAnsi="Times New Roman"/>
        </w:rPr>
        <w:t>/patient portal</w:t>
      </w:r>
      <w:r w:rsidRPr="00225197">
        <w:rPr>
          <w:rFonts w:ascii="Times New Roman" w:hAnsi="Times New Roman"/>
        </w:rPr>
        <w:t xml:space="preserve"> which would then become of the EHR.</w:t>
      </w:r>
    </w:p>
    <w:p w:rsidR="00635DE6" w:rsidRPr="00225197" w:rsidRDefault="00635DE6" w:rsidP="00CD094B">
      <w:pPr>
        <w:spacing w:after="0" w:line="240" w:lineRule="auto"/>
        <w:rPr>
          <w:rFonts w:ascii="Times New Roman" w:hAnsi="Times New Roman"/>
        </w:rPr>
      </w:pPr>
    </w:p>
    <w:p w:rsidR="00635DE6" w:rsidRPr="00225197" w:rsidRDefault="00635DE6" w:rsidP="00CD094B">
      <w:pPr>
        <w:spacing w:after="0" w:line="240" w:lineRule="auto"/>
        <w:rPr>
          <w:rFonts w:ascii="Times New Roman" w:hAnsi="Times New Roman"/>
        </w:rPr>
      </w:pPr>
      <w:r w:rsidRPr="00225197">
        <w:rPr>
          <w:rFonts w:ascii="Times New Roman" w:hAnsi="Times New Roman"/>
        </w:rPr>
        <w:t xml:space="preserve">It was noted that the model should also reflect a reaction history (reported vs. documented) and an evaluation of certainty based on signs and symptoms.  </w:t>
      </w:r>
    </w:p>
    <w:p w:rsidR="00635DE6" w:rsidRPr="00225197" w:rsidRDefault="00635DE6" w:rsidP="00CD094B">
      <w:pPr>
        <w:spacing w:after="0" w:line="240" w:lineRule="auto"/>
        <w:rPr>
          <w:rFonts w:ascii="Times New Roman" w:hAnsi="Times New Roman"/>
        </w:rPr>
      </w:pPr>
    </w:p>
    <w:p w:rsidR="00635DE6" w:rsidRPr="00225197" w:rsidRDefault="00635DE6" w:rsidP="00CD094B">
      <w:pPr>
        <w:spacing w:after="0" w:line="240" w:lineRule="auto"/>
        <w:rPr>
          <w:rFonts w:ascii="Times New Roman" w:hAnsi="Times New Roman"/>
        </w:rPr>
      </w:pPr>
      <w:r w:rsidRPr="00225197">
        <w:rPr>
          <w:rFonts w:ascii="Times New Roman" w:hAnsi="Times New Roman"/>
        </w:rPr>
        <w:t>A use case related to failed therapy should be removed – it is a specific term for the US FDA related to drugs that are not effective (vs. a preference).  A use case on preference can be retained.   The provenance of the reported reaction or condition should also be included.</w:t>
      </w:r>
    </w:p>
    <w:p w:rsidR="00A80A3E" w:rsidRPr="00225197" w:rsidRDefault="00A80A3E" w:rsidP="00CD094B">
      <w:pPr>
        <w:spacing w:after="0" w:line="240" w:lineRule="auto"/>
        <w:rPr>
          <w:rFonts w:ascii="Times New Roman" w:hAnsi="Times New Roman"/>
        </w:rPr>
      </w:pPr>
    </w:p>
    <w:bookmarkStart w:id="0" w:name="_MON_1399815935"/>
    <w:bookmarkEnd w:id="0"/>
    <w:p w:rsidR="00225197" w:rsidRDefault="00225197" w:rsidP="00117673">
      <w:pPr>
        <w:spacing w:after="0" w:line="240" w:lineRule="auto"/>
        <w:ind w:left="360"/>
      </w:pPr>
      <w:r w:rsidRPr="009C5EFC">
        <w:rPr>
          <w:rFonts w:ascii="Times New Roman" w:hAnsi="Times New Roman"/>
          <w:sz w:val="24"/>
          <w:szCs w:val="24"/>
          <w:lang w:val="en-AU"/>
        </w:rPr>
        <w:object w:dxaOrig="8761" w:dyaOrig="11542">
          <v:shape id="_x0000_i1044" type="#_x0000_t75" style="width:438.35pt;height:577.15pt" o:ole="">
            <v:imagedata r:id="rId14" o:title=""/>
          </v:shape>
          <o:OLEObject Type="Embed" ProgID="Word.Document.12" ShapeID="_x0000_i1044" DrawAspect="Content" ObjectID="_1399816430" r:id="rId15">
            <o:FieldCodes>\s</o:FieldCodes>
          </o:OLEObject>
        </w:object>
      </w:r>
    </w:p>
    <w:p w:rsidR="00225197" w:rsidRDefault="00225197" w:rsidP="00225197">
      <w:pPr>
        <w:ind w:firstLine="720"/>
        <w:rPr>
          <w:rFonts w:ascii="Times New Roman" w:hAnsi="Times New Roman"/>
          <w:b/>
          <w:u w:val="single"/>
        </w:rPr>
      </w:pPr>
      <w:r w:rsidRPr="00225197">
        <w:rPr>
          <w:rFonts w:ascii="Times New Roman" w:hAnsi="Times New Roman"/>
          <w:b/>
          <w:u w:val="single"/>
        </w:rPr>
        <w:t xml:space="preserve">Agenda for </w:t>
      </w:r>
      <w:proofErr w:type="gramStart"/>
      <w:r w:rsidRPr="00225197">
        <w:rPr>
          <w:rFonts w:ascii="Times New Roman" w:hAnsi="Times New Roman"/>
          <w:b/>
          <w:u w:val="single"/>
        </w:rPr>
        <w:t>Thursday,</w:t>
      </w:r>
      <w:proofErr w:type="gramEnd"/>
      <w:r w:rsidRPr="00225197">
        <w:rPr>
          <w:rFonts w:ascii="Times New Roman" w:hAnsi="Times New Roman"/>
          <w:b/>
          <w:u w:val="single"/>
        </w:rPr>
        <w:t xml:space="preserve"> May 31 at 5 PM EDT</w:t>
      </w:r>
    </w:p>
    <w:p w:rsidR="00225197" w:rsidRDefault="00225197" w:rsidP="00225197">
      <w:pPr>
        <w:numPr>
          <w:ilvl w:val="0"/>
          <w:numId w:val="29"/>
        </w:numPr>
        <w:spacing w:after="0" w:line="240" w:lineRule="auto"/>
        <w:rPr>
          <w:rFonts w:ascii="Times New Roman" w:hAnsi="Times New Roman"/>
          <w:sz w:val="24"/>
          <w:szCs w:val="24"/>
          <w:lang w:val="en-AU"/>
        </w:rPr>
      </w:pPr>
      <w:r w:rsidRPr="00225197">
        <w:rPr>
          <w:rFonts w:ascii="Times New Roman" w:hAnsi="Times New Roman"/>
          <w:sz w:val="24"/>
          <w:szCs w:val="24"/>
          <w:lang w:val="en-AU"/>
        </w:rPr>
        <w:t xml:space="preserve">Review agenda for meeting </w:t>
      </w:r>
    </w:p>
    <w:p w:rsidR="00225197" w:rsidRDefault="00225197" w:rsidP="00225197">
      <w:pPr>
        <w:numPr>
          <w:ilvl w:val="0"/>
          <w:numId w:val="29"/>
        </w:numPr>
        <w:spacing w:after="0" w:line="240" w:lineRule="auto"/>
        <w:rPr>
          <w:rFonts w:ascii="Times New Roman" w:hAnsi="Times New Roman"/>
          <w:sz w:val="24"/>
          <w:szCs w:val="24"/>
          <w:lang w:val="en-AU"/>
        </w:rPr>
      </w:pPr>
      <w:r w:rsidRPr="00225197">
        <w:rPr>
          <w:rFonts w:ascii="Times New Roman" w:hAnsi="Times New Roman"/>
          <w:sz w:val="24"/>
          <w:szCs w:val="24"/>
          <w:lang w:val="en-AU"/>
        </w:rPr>
        <w:t xml:space="preserve">Review and approve the minutes for April 26, </w:t>
      </w:r>
      <w:proofErr w:type="gramStart"/>
      <w:r w:rsidRPr="00225197">
        <w:rPr>
          <w:rFonts w:ascii="Times New Roman" w:hAnsi="Times New Roman"/>
          <w:sz w:val="24"/>
          <w:szCs w:val="24"/>
          <w:lang w:val="en-AU"/>
        </w:rPr>
        <w:t>2012  and</w:t>
      </w:r>
      <w:proofErr w:type="gramEnd"/>
      <w:r w:rsidRPr="00225197">
        <w:rPr>
          <w:rFonts w:ascii="Times New Roman" w:hAnsi="Times New Roman"/>
          <w:sz w:val="24"/>
          <w:szCs w:val="24"/>
          <w:lang w:val="en-AU"/>
        </w:rPr>
        <w:t xml:space="preserve"> for the Vancouver WG meeting minutes from May 16, 2012.  </w:t>
      </w:r>
    </w:p>
    <w:p w:rsidR="00225197" w:rsidRPr="001C0FAF" w:rsidRDefault="00225197" w:rsidP="00225197">
      <w:pPr>
        <w:numPr>
          <w:ilvl w:val="0"/>
          <w:numId w:val="29"/>
        </w:numPr>
        <w:spacing w:after="0" w:line="240" w:lineRule="auto"/>
        <w:rPr>
          <w:rFonts w:ascii="Times New Roman" w:hAnsi="Times New Roman"/>
          <w:sz w:val="24"/>
          <w:szCs w:val="24"/>
          <w:lang w:val="en-AU"/>
        </w:rPr>
      </w:pPr>
      <w:r>
        <w:rPr>
          <w:rFonts w:ascii="Times New Roman" w:hAnsi="Times New Roman"/>
          <w:sz w:val="24"/>
          <w:szCs w:val="24"/>
        </w:rPr>
        <w:t>Review update to concept model - Jean</w:t>
      </w:r>
    </w:p>
    <w:p w:rsidR="00225197" w:rsidRDefault="00225197" w:rsidP="00225197">
      <w:pPr>
        <w:numPr>
          <w:ilvl w:val="0"/>
          <w:numId w:val="29"/>
        </w:numPr>
        <w:spacing w:after="0" w:line="240" w:lineRule="auto"/>
        <w:rPr>
          <w:rFonts w:ascii="Times New Roman" w:hAnsi="Times New Roman"/>
          <w:sz w:val="24"/>
          <w:szCs w:val="24"/>
          <w:lang w:val="en-AU"/>
        </w:rPr>
      </w:pPr>
      <w:r w:rsidRPr="00225197">
        <w:rPr>
          <w:rFonts w:ascii="Times New Roman" w:hAnsi="Times New Roman"/>
          <w:sz w:val="24"/>
          <w:szCs w:val="24"/>
          <w:lang w:val="en-AU"/>
        </w:rPr>
        <w:lastRenderedPageBreak/>
        <w:t xml:space="preserve">Review of allergy use cases </w:t>
      </w:r>
    </w:p>
    <w:p w:rsidR="00225197" w:rsidRPr="001D6FB8" w:rsidRDefault="00225197" w:rsidP="00225197">
      <w:pPr>
        <w:numPr>
          <w:ilvl w:val="0"/>
          <w:numId w:val="29"/>
        </w:numPr>
        <w:spacing w:after="0" w:line="240" w:lineRule="auto"/>
        <w:rPr>
          <w:rFonts w:ascii="Times New Roman" w:hAnsi="Times New Roman"/>
          <w:b/>
          <w:sz w:val="24"/>
          <w:szCs w:val="24"/>
          <w:u w:val="single"/>
          <w:lang w:val="en-AU"/>
        </w:rPr>
      </w:pPr>
      <w:r w:rsidRPr="001D6FB8">
        <w:rPr>
          <w:rFonts w:ascii="Times New Roman" w:hAnsi="Times New Roman"/>
          <w:sz w:val="24"/>
          <w:szCs w:val="24"/>
          <w:lang w:val="en-AU"/>
        </w:rPr>
        <w:t xml:space="preserve">Plan the agenda for the </w:t>
      </w:r>
      <w:r w:rsidRPr="00A52F0F">
        <w:rPr>
          <w:rFonts w:ascii="Times New Roman" w:hAnsi="Times New Roman"/>
          <w:sz w:val="24"/>
          <w:szCs w:val="24"/>
          <w:lang w:val="en-AU"/>
        </w:rPr>
        <w:t xml:space="preserve">next </w:t>
      </w:r>
      <w:r w:rsidRPr="001D6FB8">
        <w:rPr>
          <w:rFonts w:ascii="Times New Roman" w:hAnsi="Times New Roman"/>
          <w:sz w:val="24"/>
          <w:szCs w:val="24"/>
          <w:lang w:val="en-AU"/>
        </w:rPr>
        <w:t xml:space="preserve">conference call </w:t>
      </w:r>
      <w:r>
        <w:rPr>
          <w:rFonts w:ascii="Times New Roman" w:hAnsi="Times New Roman"/>
          <w:sz w:val="24"/>
          <w:szCs w:val="24"/>
          <w:lang w:val="en-AU"/>
        </w:rPr>
        <w:t>on Thursday, June 14 at 5 PM EDT.</w:t>
      </w:r>
    </w:p>
    <w:p w:rsidR="00225197" w:rsidRDefault="00225197" w:rsidP="00225197">
      <w:pPr>
        <w:ind w:firstLine="720"/>
        <w:rPr>
          <w:rFonts w:ascii="Times New Roman" w:hAnsi="Times New Roman"/>
          <w:b/>
          <w:u w:val="single"/>
        </w:rPr>
      </w:pPr>
    </w:p>
    <w:p w:rsidR="00225197" w:rsidRPr="00225197" w:rsidRDefault="00225197" w:rsidP="00225197">
      <w:pPr>
        <w:spacing w:after="0" w:line="240" w:lineRule="auto"/>
        <w:ind w:firstLine="720"/>
        <w:rPr>
          <w:rFonts w:ascii="Times New Roman" w:hAnsi="Times New Roman"/>
          <w:b/>
          <w:u w:val="single"/>
        </w:rPr>
      </w:pPr>
    </w:p>
    <w:sectPr w:rsidR="00225197" w:rsidRPr="00225197" w:rsidSect="00B95AC4">
      <w:headerReference w:type="default" r:id="rId16"/>
      <w:footerReference w:type="default" r:id="rId17"/>
      <w:pgSz w:w="12240" w:h="15840"/>
      <w:pgMar w:top="1080" w:right="864" w:bottom="1008"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DE6" w:rsidRDefault="00635DE6" w:rsidP="00FF4562">
      <w:pPr>
        <w:spacing w:after="0" w:line="240" w:lineRule="auto"/>
      </w:pPr>
      <w:r>
        <w:separator/>
      </w:r>
    </w:p>
  </w:endnote>
  <w:endnote w:type="continuationSeparator" w:id="0">
    <w:p w:rsidR="00635DE6" w:rsidRDefault="00635DE6" w:rsidP="00FF4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E6" w:rsidRPr="003805D6" w:rsidRDefault="00635DE6">
    <w:pPr>
      <w:pStyle w:val="Footer"/>
      <w:pBdr>
        <w:top w:val="single" w:sz="4" w:space="1" w:color="D9D9D9"/>
      </w:pBdr>
      <w:rPr>
        <w:b/>
        <w:bCs/>
        <w:sz w:val="20"/>
      </w:rPr>
    </w:pPr>
    <w:r w:rsidRPr="003805D6">
      <w:rPr>
        <w:sz w:val="20"/>
      </w:rPr>
      <w:fldChar w:fldCharType="begin"/>
    </w:r>
    <w:r w:rsidRPr="003805D6">
      <w:rPr>
        <w:sz w:val="20"/>
      </w:rPr>
      <w:instrText xml:space="preserve"> PAGE   \* MERGEFORMAT </w:instrText>
    </w:r>
    <w:r w:rsidRPr="003805D6">
      <w:rPr>
        <w:sz w:val="20"/>
      </w:rPr>
      <w:fldChar w:fldCharType="separate"/>
    </w:r>
    <w:r w:rsidR="00225197" w:rsidRPr="00225197">
      <w:rPr>
        <w:b/>
        <w:bCs/>
        <w:noProof/>
        <w:sz w:val="20"/>
      </w:rPr>
      <w:t>2</w:t>
    </w:r>
    <w:r w:rsidRPr="003805D6">
      <w:rPr>
        <w:sz w:val="20"/>
      </w:rPr>
      <w:fldChar w:fldCharType="end"/>
    </w:r>
    <w:r w:rsidRPr="003805D6">
      <w:rPr>
        <w:b/>
        <w:bCs/>
        <w:sz w:val="20"/>
      </w:rPr>
      <w:t xml:space="preserve"> | </w:t>
    </w:r>
    <w:r w:rsidRPr="003805D6">
      <w:rPr>
        <w:color w:val="808080"/>
        <w:spacing w:val="60"/>
        <w:sz w:val="20"/>
      </w:rPr>
      <w:t>Page</w:t>
    </w:r>
  </w:p>
  <w:p w:rsidR="00635DE6" w:rsidRDefault="00635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DE6" w:rsidRDefault="00635DE6" w:rsidP="00FF4562">
      <w:pPr>
        <w:spacing w:after="0" w:line="240" w:lineRule="auto"/>
      </w:pPr>
      <w:r>
        <w:separator/>
      </w:r>
    </w:p>
  </w:footnote>
  <w:footnote w:type="continuationSeparator" w:id="0">
    <w:p w:rsidR="00635DE6" w:rsidRDefault="00635DE6" w:rsidP="00FF45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E6" w:rsidRDefault="00635DE6" w:rsidP="00AA3A9E">
    <w:r>
      <w:rPr>
        <w:color w:val="4F81BD"/>
        <w:sz w:val="20"/>
      </w:rPr>
      <w:t>HL7 Allergy and Intolerance 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4FFD"/>
    <w:multiLevelType w:val="hybridMultilevel"/>
    <w:tmpl w:val="BFFE2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C3FD8"/>
    <w:multiLevelType w:val="hybridMultilevel"/>
    <w:tmpl w:val="E4D4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64356"/>
    <w:multiLevelType w:val="hybridMultilevel"/>
    <w:tmpl w:val="2F205FBE"/>
    <w:lvl w:ilvl="0" w:tplc="B568F7EA">
      <w:start w:val="1"/>
      <w:numFmt w:val="bullet"/>
      <w:lvlText w:val="•"/>
      <w:lvlJc w:val="left"/>
      <w:pPr>
        <w:tabs>
          <w:tab w:val="num" w:pos="720"/>
        </w:tabs>
        <w:ind w:left="720" w:hanging="360"/>
      </w:pPr>
      <w:rPr>
        <w:rFonts w:ascii="Times New Roman" w:hAnsi="Times New Roman" w:hint="default"/>
      </w:rPr>
    </w:lvl>
    <w:lvl w:ilvl="1" w:tplc="94005F5E">
      <w:start w:val="980"/>
      <w:numFmt w:val="bullet"/>
      <w:lvlText w:val=""/>
      <w:lvlJc w:val="left"/>
      <w:pPr>
        <w:tabs>
          <w:tab w:val="num" w:pos="1440"/>
        </w:tabs>
        <w:ind w:left="1440" w:hanging="360"/>
      </w:pPr>
      <w:rPr>
        <w:rFonts w:ascii="Wingdings" w:hAnsi="Wingdings" w:hint="default"/>
      </w:rPr>
    </w:lvl>
    <w:lvl w:ilvl="2" w:tplc="36B401FE">
      <w:start w:val="980"/>
      <w:numFmt w:val="bullet"/>
      <w:lvlText w:val="o"/>
      <w:lvlJc w:val="left"/>
      <w:pPr>
        <w:tabs>
          <w:tab w:val="num" w:pos="2160"/>
        </w:tabs>
        <w:ind w:left="2160" w:hanging="360"/>
      </w:pPr>
      <w:rPr>
        <w:rFonts w:ascii="Courier New" w:hAnsi="Courier New" w:hint="default"/>
      </w:rPr>
    </w:lvl>
    <w:lvl w:ilvl="3" w:tplc="B0F07326" w:tentative="1">
      <w:start w:val="1"/>
      <w:numFmt w:val="bullet"/>
      <w:lvlText w:val="•"/>
      <w:lvlJc w:val="left"/>
      <w:pPr>
        <w:tabs>
          <w:tab w:val="num" w:pos="2880"/>
        </w:tabs>
        <w:ind w:left="2880" w:hanging="360"/>
      </w:pPr>
      <w:rPr>
        <w:rFonts w:ascii="Times New Roman" w:hAnsi="Times New Roman" w:hint="default"/>
      </w:rPr>
    </w:lvl>
    <w:lvl w:ilvl="4" w:tplc="D39CA8AA" w:tentative="1">
      <w:start w:val="1"/>
      <w:numFmt w:val="bullet"/>
      <w:lvlText w:val="•"/>
      <w:lvlJc w:val="left"/>
      <w:pPr>
        <w:tabs>
          <w:tab w:val="num" w:pos="3600"/>
        </w:tabs>
        <w:ind w:left="3600" w:hanging="360"/>
      </w:pPr>
      <w:rPr>
        <w:rFonts w:ascii="Times New Roman" w:hAnsi="Times New Roman" w:hint="default"/>
      </w:rPr>
    </w:lvl>
    <w:lvl w:ilvl="5" w:tplc="16646D4A" w:tentative="1">
      <w:start w:val="1"/>
      <w:numFmt w:val="bullet"/>
      <w:lvlText w:val="•"/>
      <w:lvlJc w:val="left"/>
      <w:pPr>
        <w:tabs>
          <w:tab w:val="num" w:pos="4320"/>
        </w:tabs>
        <w:ind w:left="4320" w:hanging="360"/>
      </w:pPr>
      <w:rPr>
        <w:rFonts w:ascii="Times New Roman" w:hAnsi="Times New Roman" w:hint="default"/>
      </w:rPr>
    </w:lvl>
    <w:lvl w:ilvl="6" w:tplc="42123BD8" w:tentative="1">
      <w:start w:val="1"/>
      <w:numFmt w:val="bullet"/>
      <w:lvlText w:val="•"/>
      <w:lvlJc w:val="left"/>
      <w:pPr>
        <w:tabs>
          <w:tab w:val="num" w:pos="5040"/>
        </w:tabs>
        <w:ind w:left="5040" w:hanging="360"/>
      </w:pPr>
      <w:rPr>
        <w:rFonts w:ascii="Times New Roman" w:hAnsi="Times New Roman" w:hint="default"/>
      </w:rPr>
    </w:lvl>
    <w:lvl w:ilvl="7" w:tplc="2DB62B8C" w:tentative="1">
      <w:start w:val="1"/>
      <w:numFmt w:val="bullet"/>
      <w:lvlText w:val="•"/>
      <w:lvlJc w:val="left"/>
      <w:pPr>
        <w:tabs>
          <w:tab w:val="num" w:pos="5760"/>
        </w:tabs>
        <w:ind w:left="5760" w:hanging="360"/>
      </w:pPr>
      <w:rPr>
        <w:rFonts w:ascii="Times New Roman" w:hAnsi="Times New Roman" w:hint="default"/>
      </w:rPr>
    </w:lvl>
    <w:lvl w:ilvl="8" w:tplc="01FC98F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14D2F08"/>
    <w:multiLevelType w:val="hybridMultilevel"/>
    <w:tmpl w:val="65804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01A84"/>
    <w:multiLevelType w:val="hybridMultilevel"/>
    <w:tmpl w:val="3A6ED738"/>
    <w:lvl w:ilvl="0" w:tplc="4EDC9E94">
      <w:start w:val="1"/>
      <w:numFmt w:val="bullet"/>
      <w:lvlText w:val="•"/>
      <w:lvlJc w:val="left"/>
      <w:pPr>
        <w:tabs>
          <w:tab w:val="num" w:pos="720"/>
        </w:tabs>
        <w:ind w:left="720" w:hanging="360"/>
      </w:pPr>
      <w:rPr>
        <w:rFonts w:ascii="Times New Roman" w:hAnsi="Times New Roman" w:hint="default"/>
      </w:rPr>
    </w:lvl>
    <w:lvl w:ilvl="1" w:tplc="0FF46056">
      <w:start w:val="1420"/>
      <w:numFmt w:val="bullet"/>
      <w:lvlText w:val=""/>
      <w:lvlJc w:val="left"/>
      <w:pPr>
        <w:tabs>
          <w:tab w:val="num" w:pos="1440"/>
        </w:tabs>
        <w:ind w:left="1440" w:hanging="360"/>
      </w:pPr>
      <w:rPr>
        <w:rFonts w:ascii="Wingdings" w:hAnsi="Wingdings" w:hint="default"/>
      </w:rPr>
    </w:lvl>
    <w:lvl w:ilvl="2" w:tplc="4D02D708" w:tentative="1">
      <w:start w:val="1"/>
      <w:numFmt w:val="bullet"/>
      <w:lvlText w:val="•"/>
      <w:lvlJc w:val="left"/>
      <w:pPr>
        <w:tabs>
          <w:tab w:val="num" w:pos="2160"/>
        </w:tabs>
        <w:ind w:left="2160" w:hanging="360"/>
      </w:pPr>
      <w:rPr>
        <w:rFonts w:ascii="Times New Roman" w:hAnsi="Times New Roman" w:hint="default"/>
      </w:rPr>
    </w:lvl>
    <w:lvl w:ilvl="3" w:tplc="C74EA106" w:tentative="1">
      <w:start w:val="1"/>
      <w:numFmt w:val="bullet"/>
      <w:lvlText w:val="•"/>
      <w:lvlJc w:val="left"/>
      <w:pPr>
        <w:tabs>
          <w:tab w:val="num" w:pos="2880"/>
        </w:tabs>
        <w:ind w:left="2880" w:hanging="360"/>
      </w:pPr>
      <w:rPr>
        <w:rFonts w:ascii="Times New Roman" w:hAnsi="Times New Roman" w:hint="default"/>
      </w:rPr>
    </w:lvl>
    <w:lvl w:ilvl="4" w:tplc="EFE84238" w:tentative="1">
      <w:start w:val="1"/>
      <w:numFmt w:val="bullet"/>
      <w:lvlText w:val="•"/>
      <w:lvlJc w:val="left"/>
      <w:pPr>
        <w:tabs>
          <w:tab w:val="num" w:pos="3600"/>
        </w:tabs>
        <w:ind w:left="3600" w:hanging="360"/>
      </w:pPr>
      <w:rPr>
        <w:rFonts w:ascii="Times New Roman" w:hAnsi="Times New Roman" w:hint="default"/>
      </w:rPr>
    </w:lvl>
    <w:lvl w:ilvl="5" w:tplc="E2F45A7E" w:tentative="1">
      <w:start w:val="1"/>
      <w:numFmt w:val="bullet"/>
      <w:lvlText w:val="•"/>
      <w:lvlJc w:val="left"/>
      <w:pPr>
        <w:tabs>
          <w:tab w:val="num" w:pos="4320"/>
        </w:tabs>
        <w:ind w:left="4320" w:hanging="360"/>
      </w:pPr>
      <w:rPr>
        <w:rFonts w:ascii="Times New Roman" w:hAnsi="Times New Roman" w:hint="default"/>
      </w:rPr>
    </w:lvl>
    <w:lvl w:ilvl="6" w:tplc="0ADCEC10" w:tentative="1">
      <w:start w:val="1"/>
      <w:numFmt w:val="bullet"/>
      <w:lvlText w:val="•"/>
      <w:lvlJc w:val="left"/>
      <w:pPr>
        <w:tabs>
          <w:tab w:val="num" w:pos="5040"/>
        </w:tabs>
        <w:ind w:left="5040" w:hanging="360"/>
      </w:pPr>
      <w:rPr>
        <w:rFonts w:ascii="Times New Roman" w:hAnsi="Times New Roman" w:hint="default"/>
      </w:rPr>
    </w:lvl>
    <w:lvl w:ilvl="7" w:tplc="B05C6E2E" w:tentative="1">
      <w:start w:val="1"/>
      <w:numFmt w:val="bullet"/>
      <w:lvlText w:val="•"/>
      <w:lvlJc w:val="left"/>
      <w:pPr>
        <w:tabs>
          <w:tab w:val="num" w:pos="5760"/>
        </w:tabs>
        <w:ind w:left="5760" w:hanging="360"/>
      </w:pPr>
      <w:rPr>
        <w:rFonts w:ascii="Times New Roman" w:hAnsi="Times New Roman" w:hint="default"/>
      </w:rPr>
    </w:lvl>
    <w:lvl w:ilvl="8" w:tplc="38C6908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6604EA1"/>
    <w:multiLevelType w:val="hybridMultilevel"/>
    <w:tmpl w:val="8AC892CA"/>
    <w:lvl w:ilvl="0" w:tplc="C9CC50AC">
      <w:start w:val="1"/>
      <w:numFmt w:val="bullet"/>
      <w:lvlText w:val="•"/>
      <w:lvlJc w:val="left"/>
      <w:pPr>
        <w:tabs>
          <w:tab w:val="num" w:pos="720"/>
        </w:tabs>
        <w:ind w:left="720" w:hanging="360"/>
      </w:pPr>
      <w:rPr>
        <w:rFonts w:ascii="Times New Roman" w:hAnsi="Times New Roman" w:hint="default"/>
      </w:rPr>
    </w:lvl>
    <w:lvl w:ilvl="1" w:tplc="53BCE49E">
      <w:start w:val="1327"/>
      <w:numFmt w:val="bullet"/>
      <w:lvlText w:val=""/>
      <w:lvlJc w:val="left"/>
      <w:pPr>
        <w:tabs>
          <w:tab w:val="num" w:pos="1440"/>
        </w:tabs>
        <w:ind w:left="1440" w:hanging="360"/>
      </w:pPr>
      <w:rPr>
        <w:rFonts w:ascii="Wingdings" w:hAnsi="Wingdings" w:hint="default"/>
      </w:rPr>
    </w:lvl>
    <w:lvl w:ilvl="2" w:tplc="07C8D37E">
      <w:start w:val="1327"/>
      <w:numFmt w:val="bullet"/>
      <w:lvlText w:val="o"/>
      <w:lvlJc w:val="left"/>
      <w:pPr>
        <w:tabs>
          <w:tab w:val="num" w:pos="2160"/>
        </w:tabs>
        <w:ind w:left="2160" w:hanging="360"/>
      </w:pPr>
      <w:rPr>
        <w:rFonts w:ascii="Courier New" w:hAnsi="Courier New" w:hint="default"/>
      </w:rPr>
    </w:lvl>
    <w:lvl w:ilvl="3" w:tplc="382AFC52" w:tentative="1">
      <w:start w:val="1"/>
      <w:numFmt w:val="bullet"/>
      <w:lvlText w:val="•"/>
      <w:lvlJc w:val="left"/>
      <w:pPr>
        <w:tabs>
          <w:tab w:val="num" w:pos="2880"/>
        </w:tabs>
        <w:ind w:left="2880" w:hanging="360"/>
      </w:pPr>
      <w:rPr>
        <w:rFonts w:ascii="Times New Roman" w:hAnsi="Times New Roman" w:hint="default"/>
      </w:rPr>
    </w:lvl>
    <w:lvl w:ilvl="4" w:tplc="754C73E6" w:tentative="1">
      <w:start w:val="1"/>
      <w:numFmt w:val="bullet"/>
      <w:lvlText w:val="•"/>
      <w:lvlJc w:val="left"/>
      <w:pPr>
        <w:tabs>
          <w:tab w:val="num" w:pos="3600"/>
        </w:tabs>
        <w:ind w:left="3600" w:hanging="360"/>
      </w:pPr>
      <w:rPr>
        <w:rFonts w:ascii="Times New Roman" w:hAnsi="Times New Roman" w:hint="default"/>
      </w:rPr>
    </w:lvl>
    <w:lvl w:ilvl="5" w:tplc="B6103AB6" w:tentative="1">
      <w:start w:val="1"/>
      <w:numFmt w:val="bullet"/>
      <w:lvlText w:val="•"/>
      <w:lvlJc w:val="left"/>
      <w:pPr>
        <w:tabs>
          <w:tab w:val="num" w:pos="4320"/>
        </w:tabs>
        <w:ind w:left="4320" w:hanging="360"/>
      </w:pPr>
      <w:rPr>
        <w:rFonts w:ascii="Times New Roman" w:hAnsi="Times New Roman" w:hint="default"/>
      </w:rPr>
    </w:lvl>
    <w:lvl w:ilvl="6" w:tplc="CC2C6D4A" w:tentative="1">
      <w:start w:val="1"/>
      <w:numFmt w:val="bullet"/>
      <w:lvlText w:val="•"/>
      <w:lvlJc w:val="left"/>
      <w:pPr>
        <w:tabs>
          <w:tab w:val="num" w:pos="5040"/>
        </w:tabs>
        <w:ind w:left="5040" w:hanging="360"/>
      </w:pPr>
      <w:rPr>
        <w:rFonts w:ascii="Times New Roman" w:hAnsi="Times New Roman" w:hint="default"/>
      </w:rPr>
    </w:lvl>
    <w:lvl w:ilvl="7" w:tplc="50E264DA" w:tentative="1">
      <w:start w:val="1"/>
      <w:numFmt w:val="bullet"/>
      <w:lvlText w:val="•"/>
      <w:lvlJc w:val="left"/>
      <w:pPr>
        <w:tabs>
          <w:tab w:val="num" w:pos="5760"/>
        </w:tabs>
        <w:ind w:left="5760" w:hanging="360"/>
      </w:pPr>
      <w:rPr>
        <w:rFonts w:ascii="Times New Roman" w:hAnsi="Times New Roman" w:hint="default"/>
      </w:rPr>
    </w:lvl>
    <w:lvl w:ilvl="8" w:tplc="81367AC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5A45B48"/>
    <w:multiLevelType w:val="hybridMultilevel"/>
    <w:tmpl w:val="6812F73C"/>
    <w:lvl w:ilvl="0" w:tplc="B568F7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37091"/>
    <w:multiLevelType w:val="hybridMultilevel"/>
    <w:tmpl w:val="7BCCB7E4"/>
    <w:lvl w:ilvl="0" w:tplc="4CC20F80">
      <w:start w:val="1"/>
      <w:numFmt w:val="bullet"/>
      <w:lvlText w:val="•"/>
      <w:lvlJc w:val="left"/>
      <w:pPr>
        <w:tabs>
          <w:tab w:val="num" w:pos="720"/>
        </w:tabs>
        <w:ind w:left="720" w:hanging="360"/>
      </w:pPr>
      <w:rPr>
        <w:rFonts w:ascii="Times New Roman" w:hAnsi="Times New Roman" w:hint="default"/>
      </w:rPr>
    </w:lvl>
    <w:lvl w:ilvl="1" w:tplc="F9F4D300" w:tentative="1">
      <w:start w:val="1"/>
      <w:numFmt w:val="bullet"/>
      <w:lvlText w:val="•"/>
      <w:lvlJc w:val="left"/>
      <w:pPr>
        <w:tabs>
          <w:tab w:val="num" w:pos="1440"/>
        </w:tabs>
        <w:ind w:left="1440" w:hanging="360"/>
      </w:pPr>
      <w:rPr>
        <w:rFonts w:ascii="Times New Roman" w:hAnsi="Times New Roman" w:hint="default"/>
      </w:rPr>
    </w:lvl>
    <w:lvl w:ilvl="2" w:tplc="47421D10" w:tentative="1">
      <w:start w:val="1"/>
      <w:numFmt w:val="bullet"/>
      <w:lvlText w:val="•"/>
      <w:lvlJc w:val="left"/>
      <w:pPr>
        <w:tabs>
          <w:tab w:val="num" w:pos="2160"/>
        </w:tabs>
        <w:ind w:left="2160" w:hanging="360"/>
      </w:pPr>
      <w:rPr>
        <w:rFonts w:ascii="Times New Roman" w:hAnsi="Times New Roman" w:hint="default"/>
      </w:rPr>
    </w:lvl>
    <w:lvl w:ilvl="3" w:tplc="4D809E38" w:tentative="1">
      <w:start w:val="1"/>
      <w:numFmt w:val="bullet"/>
      <w:lvlText w:val="•"/>
      <w:lvlJc w:val="left"/>
      <w:pPr>
        <w:tabs>
          <w:tab w:val="num" w:pos="2880"/>
        </w:tabs>
        <w:ind w:left="2880" w:hanging="360"/>
      </w:pPr>
      <w:rPr>
        <w:rFonts w:ascii="Times New Roman" w:hAnsi="Times New Roman" w:hint="default"/>
      </w:rPr>
    </w:lvl>
    <w:lvl w:ilvl="4" w:tplc="690C6E9C" w:tentative="1">
      <w:start w:val="1"/>
      <w:numFmt w:val="bullet"/>
      <w:lvlText w:val="•"/>
      <w:lvlJc w:val="left"/>
      <w:pPr>
        <w:tabs>
          <w:tab w:val="num" w:pos="3600"/>
        </w:tabs>
        <w:ind w:left="3600" w:hanging="360"/>
      </w:pPr>
      <w:rPr>
        <w:rFonts w:ascii="Times New Roman" w:hAnsi="Times New Roman" w:hint="default"/>
      </w:rPr>
    </w:lvl>
    <w:lvl w:ilvl="5" w:tplc="E5D6CCD6" w:tentative="1">
      <w:start w:val="1"/>
      <w:numFmt w:val="bullet"/>
      <w:lvlText w:val="•"/>
      <w:lvlJc w:val="left"/>
      <w:pPr>
        <w:tabs>
          <w:tab w:val="num" w:pos="4320"/>
        </w:tabs>
        <w:ind w:left="4320" w:hanging="360"/>
      </w:pPr>
      <w:rPr>
        <w:rFonts w:ascii="Times New Roman" w:hAnsi="Times New Roman" w:hint="default"/>
      </w:rPr>
    </w:lvl>
    <w:lvl w:ilvl="6" w:tplc="E0A25068" w:tentative="1">
      <w:start w:val="1"/>
      <w:numFmt w:val="bullet"/>
      <w:lvlText w:val="•"/>
      <w:lvlJc w:val="left"/>
      <w:pPr>
        <w:tabs>
          <w:tab w:val="num" w:pos="5040"/>
        </w:tabs>
        <w:ind w:left="5040" w:hanging="360"/>
      </w:pPr>
      <w:rPr>
        <w:rFonts w:ascii="Times New Roman" w:hAnsi="Times New Roman" w:hint="default"/>
      </w:rPr>
    </w:lvl>
    <w:lvl w:ilvl="7" w:tplc="1102C5A8" w:tentative="1">
      <w:start w:val="1"/>
      <w:numFmt w:val="bullet"/>
      <w:lvlText w:val="•"/>
      <w:lvlJc w:val="left"/>
      <w:pPr>
        <w:tabs>
          <w:tab w:val="num" w:pos="5760"/>
        </w:tabs>
        <w:ind w:left="5760" w:hanging="360"/>
      </w:pPr>
      <w:rPr>
        <w:rFonts w:ascii="Times New Roman" w:hAnsi="Times New Roman" w:hint="default"/>
      </w:rPr>
    </w:lvl>
    <w:lvl w:ilvl="8" w:tplc="359E6476"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B81187"/>
    <w:multiLevelType w:val="hybridMultilevel"/>
    <w:tmpl w:val="EBA4A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040B10"/>
    <w:multiLevelType w:val="hybridMultilevel"/>
    <w:tmpl w:val="51382832"/>
    <w:lvl w:ilvl="0" w:tplc="50E6EF9E">
      <w:start w:val="1"/>
      <w:numFmt w:val="bullet"/>
      <w:lvlText w:val="•"/>
      <w:lvlJc w:val="left"/>
      <w:pPr>
        <w:tabs>
          <w:tab w:val="num" w:pos="720"/>
        </w:tabs>
        <w:ind w:left="720" w:hanging="360"/>
      </w:pPr>
      <w:rPr>
        <w:rFonts w:ascii="Times New Roman" w:hAnsi="Times New Roman" w:hint="default"/>
      </w:rPr>
    </w:lvl>
    <w:lvl w:ilvl="1" w:tplc="0D98DFA2">
      <w:start w:val="673"/>
      <w:numFmt w:val="bullet"/>
      <w:lvlText w:val=""/>
      <w:lvlJc w:val="left"/>
      <w:pPr>
        <w:tabs>
          <w:tab w:val="num" w:pos="1440"/>
        </w:tabs>
        <w:ind w:left="1440" w:hanging="360"/>
      </w:pPr>
      <w:rPr>
        <w:rFonts w:ascii="Wingdings" w:hAnsi="Wingdings" w:hint="default"/>
      </w:rPr>
    </w:lvl>
    <w:lvl w:ilvl="2" w:tplc="CF94E438">
      <w:start w:val="673"/>
      <w:numFmt w:val="bullet"/>
      <w:lvlText w:val="o"/>
      <w:lvlJc w:val="left"/>
      <w:pPr>
        <w:tabs>
          <w:tab w:val="num" w:pos="2160"/>
        </w:tabs>
        <w:ind w:left="2160" w:hanging="360"/>
      </w:pPr>
      <w:rPr>
        <w:rFonts w:ascii="Courier New" w:hAnsi="Courier New" w:hint="default"/>
      </w:rPr>
    </w:lvl>
    <w:lvl w:ilvl="3" w:tplc="DA1CEF84" w:tentative="1">
      <w:start w:val="1"/>
      <w:numFmt w:val="bullet"/>
      <w:lvlText w:val="•"/>
      <w:lvlJc w:val="left"/>
      <w:pPr>
        <w:tabs>
          <w:tab w:val="num" w:pos="2880"/>
        </w:tabs>
        <w:ind w:left="2880" w:hanging="360"/>
      </w:pPr>
      <w:rPr>
        <w:rFonts w:ascii="Times New Roman" w:hAnsi="Times New Roman" w:hint="default"/>
      </w:rPr>
    </w:lvl>
    <w:lvl w:ilvl="4" w:tplc="3AE0F7FC" w:tentative="1">
      <w:start w:val="1"/>
      <w:numFmt w:val="bullet"/>
      <w:lvlText w:val="•"/>
      <w:lvlJc w:val="left"/>
      <w:pPr>
        <w:tabs>
          <w:tab w:val="num" w:pos="3600"/>
        </w:tabs>
        <w:ind w:left="3600" w:hanging="360"/>
      </w:pPr>
      <w:rPr>
        <w:rFonts w:ascii="Times New Roman" w:hAnsi="Times New Roman" w:hint="default"/>
      </w:rPr>
    </w:lvl>
    <w:lvl w:ilvl="5" w:tplc="19EE34AE" w:tentative="1">
      <w:start w:val="1"/>
      <w:numFmt w:val="bullet"/>
      <w:lvlText w:val="•"/>
      <w:lvlJc w:val="left"/>
      <w:pPr>
        <w:tabs>
          <w:tab w:val="num" w:pos="4320"/>
        </w:tabs>
        <w:ind w:left="4320" w:hanging="360"/>
      </w:pPr>
      <w:rPr>
        <w:rFonts w:ascii="Times New Roman" w:hAnsi="Times New Roman" w:hint="default"/>
      </w:rPr>
    </w:lvl>
    <w:lvl w:ilvl="6" w:tplc="54D837D2" w:tentative="1">
      <w:start w:val="1"/>
      <w:numFmt w:val="bullet"/>
      <w:lvlText w:val="•"/>
      <w:lvlJc w:val="left"/>
      <w:pPr>
        <w:tabs>
          <w:tab w:val="num" w:pos="5040"/>
        </w:tabs>
        <w:ind w:left="5040" w:hanging="360"/>
      </w:pPr>
      <w:rPr>
        <w:rFonts w:ascii="Times New Roman" w:hAnsi="Times New Roman" w:hint="default"/>
      </w:rPr>
    </w:lvl>
    <w:lvl w:ilvl="7" w:tplc="F5FC79E0" w:tentative="1">
      <w:start w:val="1"/>
      <w:numFmt w:val="bullet"/>
      <w:lvlText w:val="•"/>
      <w:lvlJc w:val="left"/>
      <w:pPr>
        <w:tabs>
          <w:tab w:val="num" w:pos="5760"/>
        </w:tabs>
        <w:ind w:left="5760" w:hanging="360"/>
      </w:pPr>
      <w:rPr>
        <w:rFonts w:ascii="Times New Roman" w:hAnsi="Times New Roman" w:hint="default"/>
      </w:rPr>
    </w:lvl>
    <w:lvl w:ilvl="8" w:tplc="2D127AE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BD7E63"/>
    <w:multiLevelType w:val="hybridMultilevel"/>
    <w:tmpl w:val="FE0E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81F06"/>
    <w:multiLevelType w:val="hybridMultilevel"/>
    <w:tmpl w:val="81EC9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66D09"/>
    <w:multiLevelType w:val="hybridMultilevel"/>
    <w:tmpl w:val="93B8A0CC"/>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3">
    <w:nsid w:val="579771B2"/>
    <w:multiLevelType w:val="hybridMultilevel"/>
    <w:tmpl w:val="05DE87C8"/>
    <w:lvl w:ilvl="0" w:tplc="62E2F272">
      <w:start w:val="1"/>
      <w:numFmt w:val="bullet"/>
      <w:lvlText w:val="•"/>
      <w:lvlJc w:val="left"/>
      <w:pPr>
        <w:tabs>
          <w:tab w:val="num" w:pos="720"/>
        </w:tabs>
        <w:ind w:left="720" w:hanging="360"/>
      </w:pPr>
      <w:rPr>
        <w:rFonts w:ascii="Times New Roman" w:hAnsi="Times New Roman" w:hint="default"/>
      </w:rPr>
    </w:lvl>
    <w:lvl w:ilvl="1" w:tplc="C7848CE6">
      <w:start w:val="1327"/>
      <w:numFmt w:val="bullet"/>
      <w:lvlText w:val=""/>
      <w:lvlJc w:val="left"/>
      <w:pPr>
        <w:tabs>
          <w:tab w:val="num" w:pos="1440"/>
        </w:tabs>
        <w:ind w:left="1440" w:hanging="360"/>
      </w:pPr>
      <w:rPr>
        <w:rFonts w:ascii="Wingdings" w:hAnsi="Wingdings" w:hint="default"/>
      </w:rPr>
    </w:lvl>
    <w:lvl w:ilvl="2" w:tplc="D17E6134" w:tentative="1">
      <w:start w:val="1"/>
      <w:numFmt w:val="bullet"/>
      <w:lvlText w:val="•"/>
      <w:lvlJc w:val="left"/>
      <w:pPr>
        <w:tabs>
          <w:tab w:val="num" w:pos="2160"/>
        </w:tabs>
        <w:ind w:left="2160" w:hanging="360"/>
      </w:pPr>
      <w:rPr>
        <w:rFonts w:ascii="Times New Roman" w:hAnsi="Times New Roman" w:hint="default"/>
      </w:rPr>
    </w:lvl>
    <w:lvl w:ilvl="3" w:tplc="5B728B6E" w:tentative="1">
      <w:start w:val="1"/>
      <w:numFmt w:val="bullet"/>
      <w:lvlText w:val="•"/>
      <w:lvlJc w:val="left"/>
      <w:pPr>
        <w:tabs>
          <w:tab w:val="num" w:pos="2880"/>
        </w:tabs>
        <w:ind w:left="2880" w:hanging="360"/>
      </w:pPr>
      <w:rPr>
        <w:rFonts w:ascii="Times New Roman" w:hAnsi="Times New Roman" w:hint="default"/>
      </w:rPr>
    </w:lvl>
    <w:lvl w:ilvl="4" w:tplc="61C8D044" w:tentative="1">
      <w:start w:val="1"/>
      <w:numFmt w:val="bullet"/>
      <w:lvlText w:val="•"/>
      <w:lvlJc w:val="left"/>
      <w:pPr>
        <w:tabs>
          <w:tab w:val="num" w:pos="3600"/>
        </w:tabs>
        <w:ind w:left="3600" w:hanging="360"/>
      </w:pPr>
      <w:rPr>
        <w:rFonts w:ascii="Times New Roman" w:hAnsi="Times New Roman" w:hint="default"/>
      </w:rPr>
    </w:lvl>
    <w:lvl w:ilvl="5" w:tplc="3D6262BC" w:tentative="1">
      <w:start w:val="1"/>
      <w:numFmt w:val="bullet"/>
      <w:lvlText w:val="•"/>
      <w:lvlJc w:val="left"/>
      <w:pPr>
        <w:tabs>
          <w:tab w:val="num" w:pos="4320"/>
        </w:tabs>
        <w:ind w:left="4320" w:hanging="360"/>
      </w:pPr>
      <w:rPr>
        <w:rFonts w:ascii="Times New Roman" w:hAnsi="Times New Roman" w:hint="default"/>
      </w:rPr>
    </w:lvl>
    <w:lvl w:ilvl="6" w:tplc="328C74FA" w:tentative="1">
      <w:start w:val="1"/>
      <w:numFmt w:val="bullet"/>
      <w:lvlText w:val="•"/>
      <w:lvlJc w:val="left"/>
      <w:pPr>
        <w:tabs>
          <w:tab w:val="num" w:pos="5040"/>
        </w:tabs>
        <w:ind w:left="5040" w:hanging="360"/>
      </w:pPr>
      <w:rPr>
        <w:rFonts w:ascii="Times New Roman" w:hAnsi="Times New Roman" w:hint="default"/>
      </w:rPr>
    </w:lvl>
    <w:lvl w:ilvl="7" w:tplc="F9805712" w:tentative="1">
      <w:start w:val="1"/>
      <w:numFmt w:val="bullet"/>
      <w:lvlText w:val="•"/>
      <w:lvlJc w:val="left"/>
      <w:pPr>
        <w:tabs>
          <w:tab w:val="num" w:pos="5760"/>
        </w:tabs>
        <w:ind w:left="5760" w:hanging="360"/>
      </w:pPr>
      <w:rPr>
        <w:rFonts w:ascii="Times New Roman" w:hAnsi="Times New Roman" w:hint="default"/>
      </w:rPr>
    </w:lvl>
    <w:lvl w:ilvl="8" w:tplc="D7B0232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E62701"/>
    <w:multiLevelType w:val="hybridMultilevel"/>
    <w:tmpl w:val="81EC9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4F06AA"/>
    <w:multiLevelType w:val="hybridMultilevel"/>
    <w:tmpl w:val="8DD832A2"/>
    <w:lvl w:ilvl="0" w:tplc="D63A1454">
      <w:start w:val="1"/>
      <w:numFmt w:val="bullet"/>
      <w:lvlText w:val="•"/>
      <w:lvlJc w:val="left"/>
      <w:pPr>
        <w:tabs>
          <w:tab w:val="num" w:pos="720"/>
        </w:tabs>
        <w:ind w:left="720" w:hanging="360"/>
      </w:pPr>
      <w:rPr>
        <w:rFonts w:ascii="Times New Roman" w:hAnsi="Times New Roman" w:hint="default"/>
      </w:rPr>
    </w:lvl>
    <w:lvl w:ilvl="1" w:tplc="3FC4D59E">
      <w:start w:val="1331"/>
      <w:numFmt w:val="bullet"/>
      <w:lvlText w:val=""/>
      <w:lvlJc w:val="left"/>
      <w:pPr>
        <w:tabs>
          <w:tab w:val="num" w:pos="1440"/>
        </w:tabs>
        <w:ind w:left="1440" w:hanging="360"/>
      </w:pPr>
      <w:rPr>
        <w:rFonts w:ascii="Wingdings" w:hAnsi="Wingdings" w:hint="default"/>
      </w:rPr>
    </w:lvl>
    <w:lvl w:ilvl="2" w:tplc="9B56B4C6" w:tentative="1">
      <w:start w:val="1"/>
      <w:numFmt w:val="bullet"/>
      <w:lvlText w:val="•"/>
      <w:lvlJc w:val="left"/>
      <w:pPr>
        <w:tabs>
          <w:tab w:val="num" w:pos="2160"/>
        </w:tabs>
        <w:ind w:left="2160" w:hanging="360"/>
      </w:pPr>
      <w:rPr>
        <w:rFonts w:ascii="Times New Roman" w:hAnsi="Times New Roman" w:hint="default"/>
      </w:rPr>
    </w:lvl>
    <w:lvl w:ilvl="3" w:tplc="A288DA96" w:tentative="1">
      <w:start w:val="1"/>
      <w:numFmt w:val="bullet"/>
      <w:lvlText w:val="•"/>
      <w:lvlJc w:val="left"/>
      <w:pPr>
        <w:tabs>
          <w:tab w:val="num" w:pos="2880"/>
        </w:tabs>
        <w:ind w:left="2880" w:hanging="360"/>
      </w:pPr>
      <w:rPr>
        <w:rFonts w:ascii="Times New Roman" w:hAnsi="Times New Roman" w:hint="default"/>
      </w:rPr>
    </w:lvl>
    <w:lvl w:ilvl="4" w:tplc="495A6AC0" w:tentative="1">
      <w:start w:val="1"/>
      <w:numFmt w:val="bullet"/>
      <w:lvlText w:val="•"/>
      <w:lvlJc w:val="left"/>
      <w:pPr>
        <w:tabs>
          <w:tab w:val="num" w:pos="3600"/>
        </w:tabs>
        <w:ind w:left="3600" w:hanging="360"/>
      </w:pPr>
      <w:rPr>
        <w:rFonts w:ascii="Times New Roman" w:hAnsi="Times New Roman" w:hint="default"/>
      </w:rPr>
    </w:lvl>
    <w:lvl w:ilvl="5" w:tplc="D0608DDA" w:tentative="1">
      <w:start w:val="1"/>
      <w:numFmt w:val="bullet"/>
      <w:lvlText w:val="•"/>
      <w:lvlJc w:val="left"/>
      <w:pPr>
        <w:tabs>
          <w:tab w:val="num" w:pos="4320"/>
        </w:tabs>
        <w:ind w:left="4320" w:hanging="360"/>
      </w:pPr>
      <w:rPr>
        <w:rFonts w:ascii="Times New Roman" w:hAnsi="Times New Roman" w:hint="default"/>
      </w:rPr>
    </w:lvl>
    <w:lvl w:ilvl="6" w:tplc="5624FCDA" w:tentative="1">
      <w:start w:val="1"/>
      <w:numFmt w:val="bullet"/>
      <w:lvlText w:val="•"/>
      <w:lvlJc w:val="left"/>
      <w:pPr>
        <w:tabs>
          <w:tab w:val="num" w:pos="5040"/>
        </w:tabs>
        <w:ind w:left="5040" w:hanging="360"/>
      </w:pPr>
      <w:rPr>
        <w:rFonts w:ascii="Times New Roman" w:hAnsi="Times New Roman" w:hint="default"/>
      </w:rPr>
    </w:lvl>
    <w:lvl w:ilvl="7" w:tplc="E5101B78" w:tentative="1">
      <w:start w:val="1"/>
      <w:numFmt w:val="bullet"/>
      <w:lvlText w:val="•"/>
      <w:lvlJc w:val="left"/>
      <w:pPr>
        <w:tabs>
          <w:tab w:val="num" w:pos="5760"/>
        </w:tabs>
        <w:ind w:left="5760" w:hanging="360"/>
      </w:pPr>
      <w:rPr>
        <w:rFonts w:ascii="Times New Roman" w:hAnsi="Times New Roman" w:hint="default"/>
      </w:rPr>
    </w:lvl>
    <w:lvl w:ilvl="8" w:tplc="4A94717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96B21E7"/>
    <w:multiLevelType w:val="hybridMultilevel"/>
    <w:tmpl w:val="A6A46E02"/>
    <w:lvl w:ilvl="0" w:tplc="E5880F08">
      <w:start w:val="1"/>
      <w:numFmt w:val="bullet"/>
      <w:lvlText w:val="•"/>
      <w:lvlJc w:val="left"/>
      <w:pPr>
        <w:tabs>
          <w:tab w:val="num" w:pos="720"/>
        </w:tabs>
        <w:ind w:left="720" w:hanging="360"/>
      </w:pPr>
      <w:rPr>
        <w:rFonts w:ascii="Times New Roman" w:hAnsi="Times New Roman" w:hint="default"/>
      </w:rPr>
    </w:lvl>
    <w:lvl w:ilvl="1" w:tplc="E7B490A6">
      <w:start w:val="1331"/>
      <w:numFmt w:val="bullet"/>
      <w:lvlText w:val=""/>
      <w:lvlJc w:val="left"/>
      <w:pPr>
        <w:tabs>
          <w:tab w:val="num" w:pos="1440"/>
        </w:tabs>
        <w:ind w:left="1440" w:hanging="360"/>
      </w:pPr>
      <w:rPr>
        <w:rFonts w:ascii="Wingdings" w:hAnsi="Wingdings" w:hint="default"/>
      </w:rPr>
    </w:lvl>
    <w:lvl w:ilvl="2" w:tplc="D1066072" w:tentative="1">
      <w:start w:val="1"/>
      <w:numFmt w:val="bullet"/>
      <w:lvlText w:val="•"/>
      <w:lvlJc w:val="left"/>
      <w:pPr>
        <w:tabs>
          <w:tab w:val="num" w:pos="2160"/>
        </w:tabs>
        <w:ind w:left="2160" w:hanging="360"/>
      </w:pPr>
      <w:rPr>
        <w:rFonts w:ascii="Times New Roman" w:hAnsi="Times New Roman" w:hint="default"/>
      </w:rPr>
    </w:lvl>
    <w:lvl w:ilvl="3" w:tplc="77C4FDC6" w:tentative="1">
      <w:start w:val="1"/>
      <w:numFmt w:val="bullet"/>
      <w:lvlText w:val="•"/>
      <w:lvlJc w:val="left"/>
      <w:pPr>
        <w:tabs>
          <w:tab w:val="num" w:pos="2880"/>
        </w:tabs>
        <w:ind w:left="2880" w:hanging="360"/>
      </w:pPr>
      <w:rPr>
        <w:rFonts w:ascii="Times New Roman" w:hAnsi="Times New Roman" w:hint="default"/>
      </w:rPr>
    </w:lvl>
    <w:lvl w:ilvl="4" w:tplc="47BEBE5E" w:tentative="1">
      <w:start w:val="1"/>
      <w:numFmt w:val="bullet"/>
      <w:lvlText w:val="•"/>
      <w:lvlJc w:val="left"/>
      <w:pPr>
        <w:tabs>
          <w:tab w:val="num" w:pos="3600"/>
        </w:tabs>
        <w:ind w:left="3600" w:hanging="360"/>
      </w:pPr>
      <w:rPr>
        <w:rFonts w:ascii="Times New Roman" w:hAnsi="Times New Roman" w:hint="default"/>
      </w:rPr>
    </w:lvl>
    <w:lvl w:ilvl="5" w:tplc="C672A734" w:tentative="1">
      <w:start w:val="1"/>
      <w:numFmt w:val="bullet"/>
      <w:lvlText w:val="•"/>
      <w:lvlJc w:val="left"/>
      <w:pPr>
        <w:tabs>
          <w:tab w:val="num" w:pos="4320"/>
        </w:tabs>
        <w:ind w:left="4320" w:hanging="360"/>
      </w:pPr>
      <w:rPr>
        <w:rFonts w:ascii="Times New Roman" w:hAnsi="Times New Roman" w:hint="default"/>
      </w:rPr>
    </w:lvl>
    <w:lvl w:ilvl="6" w:tplc="FBEC3CDA" w:tentative="1">
      <w:start w:val="1"/>
      <w:numFmt w:val="bullet"/>
      <w:lvlText w:val="•"/>
      <w:lvlJc w:val="left"/>
      <w:pPr>
        <w:tabs>
          <w:tab w:val="num" w:pos="5040"/>
        </w:tabs>
        <w:ind w:left="5040" w:hanging="360"/>
      </w:pPr>
      <w:rPr>
        <w:rFonts w:ascii="Times New Roman" w:hAnsi="Times New Roman" w:hint="default"/>
      </w:rPr>
    </w:lvl>
    <w:lvl w:ilvl="7" w:tplc="DA2A271E" w:tentative="1">
      <w:start w:val="1"/>
      <w:numFmt w:val="bullet"/>
      <w:lvlText w:val="•"/>
      <w:lvlJc w:val="left"/>
      <w:pPr>
        <w:tabs>
          <w:tab w:val="num" w:pos="5760"/>
        </w:tabs>
        <w:ind w:left="5760" w:hanging="360"/>
      </w:pPr>
      <w:rPr>
        <w:rFonts w:ascii="Times New Roman" w:hAnsi="Times New Roman" w:hint="default"/>
      </w:rPr>
    </w:lvl>
    <w:lvl w:ilvl="8" w:tplc="0F64AD1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B5F149D"/>
    <w:multiLevelType w:val="hybridMultilevel"/>
    <w:tmpl w:val="D8DA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236F39"/>
    <w:multiLevelType w:val="hybridMultilevel"/>
    <w:tmpl w:val="7EBC9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1D6913"/>
    <w:multiLevelType w:val="hybridMultilevel"/>
    <w:tmpl w:val="7952B068"/>
    <w:lvl w:ilvl="0" w:tplc="4344FF32">
      <w:start w:val="1"/>
      <w:numFmt w:val="decimal"/>
      <w:pStyle w:val="Heading5-BoldNumbered"/>
      <w:lvlText w:val="%1."/>
      <w:lvlJc w:val="left"/>
      <w:pPr>
        <w:tabs>
          <w:tab w:val="num" w:pos="360"/>
        </w:tabs>
        <w:ind w:left="360" w:hanging="360"/>
      </w:pPr>
      <w:rPr>
        <w:rFonts w:cs="Times New Roman"/>
      </w:rPr>
    </w:lvl>
    <w:lvl w:ilvl="1" w:tplc="BD3C510E">
      <w:start w:val="1"/>
      <w:numFmt w:val="decimal"/>
      <w:lvlText w:val="%2."/>
      <w:lvlJc w:val="left"/>
      <w:pPr>
        <w:tabs>
          <w:tab w:val="num" w:pos="-4140"/>
        </w:tabs>
        <w:ind w:left="-4140" w:hanging="360"/>
      </w:pPr>
      <w:rPr>
        <w:rFonts w:cs="Times New Roman" w:hint="default"/>
      </w:rPr>
    </w:lvl>
    <w:lvl w:ilvl="2" w:tplc="04090001">
      <w:start w:val="1"/>
      <w:numFmt w:val="bulle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1260"/>
        </w:tabs>
        <w:ind w:left="-1260" w:hanging="360"/>
      </w:pPr>
      <w:rPr>
        <w:rFonts w:cs="Times New Roman"/>
      </w:rPr>
    </w:lvl>
    <w:lvl w:ilvl="5" w:tplc="0409001B">
      <w:start w:val="1"/>
      <w:numFmt w:val="lowerRoman"/>
      <w:lvlText w:val="%6."/>
      <w:lvlJc w:val="right"/>
      <w:pPr>
        <w:tabs>
          <w:tab w:val="num" w:pos="-540"/>
        </w:tabs>
        <w:ind w:left="-540" w:hanging="180"/>
      </w:pPr>
      <w:rPr>
        <w:rFonts w:cs="Times New Roman"/>
      </w:rPr>
    </w:lvl>
    <w:lvl w:ilvl="6" w:tplc="0409000F">
      <w:start w:val="1"/>
      <w:numFmt w:val="decimal"/>
      <w:lvlText w:val="%7."/>
      <w:lvlJc w:val="left"/>
      <w:pPr>
        <w:tabs>
          <w:tab w:val="num" w:pos="180"/>
        </w:tabs>
        <w:ind w:left="180" w:hanging="360"/>
      </w:pPr>
      <w:rPr>
        <w:rFonts w:cs="Times New Roman"/>
      </w:rPr>
    </w:lvl>
    <w:lvl w:ilvl="7" w:tplc="04090019">
      <w:start w:val="1"/>
      <w:numFmt w:val="lowerLetter"/>
      <w:lvlText w:val="%8."/>
      <w:lvlJc w:val="left"/>
      <w:pPr>
        <w:tabs>
          <w:tab w:val="num" w:pos="900"/>
        </w:tabs>
        <w:ind w:left="900" w:hanging="360"/>
      </w:pPr>
      <w:rPr>
        <w:rFonts w:cs="Times New Roman"/>
      </w:rPr>
    </w:lvl>
    <w:lvl w:ilvl="8" w:tplc="0409001B" w:tentative="1">
      <w:start w:val="1"/>
      <w:numFmt w:val="lowerRoman"/>
      <w:lvlText w:val="%9."/>
      <w:lvlJc w:val="right"/>
      <w:pPr>
        <w:tabs>
          <w:tab w:val="num" w:pos="1620"/>
        </w:tabs>
        <w:ind w:left="1620" w:hanging="180"/>
      </w:pPr>
      <w:rPr>
        <w:rFonts w:cs="Times New Roman"/>
      </w:rPr>
    </w:lvl>
  </w:abstractNum>
  <w:abstractNum w:abstractNumId="20">
    <w:nsid w:val="692467FD"/>
    <w:multiLevelType w:val="hybridMultilevel"/>
    <w:tmpl w:val="0DF0E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A67BFB"/>
    <w:multiLevelType w:val="hybridMultilevel"/>
    <w:tmpl w:val="2ED2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F7A39"/>
    <w:multiLevelType w:val="hybridMultilevel"/>
    <w:tmpl w:val="59DCB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9061C7"/>
    <w:multiLevelType w:val="hybridMultilevel"/>
    <w:tmpl w:val="AC1E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294355"/>
    <w:multiLevelType w:val="hybridMultilevel"/>
    <w:tmpl w:val="81EC9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6701B"/>
    <w:multiLevelType w:val="hybridMultilevel"/>
    <w:tmpl w:val="EA0A4802"/>
    <w:lvl w:ilvl="0" w:tplc="853CD886">
      <w:start w:val="1"/>
      <w:numFmt w:val="bullet"/>
      <w:lvlText w:val=""/>
      <w:lvlJc w:val="left"/>
      <w:pPr>
        <w:tabs>
          <w:tab w:val="num" w:pos="720"/>
        </w:tabs>
        <w:ind w:left="720" w:hanging="360"/>
      </w:pPr>
      <w:rPr>
        <w:rFonts w:ascii="Wingdings" w:hAnsi="Wingdings" w:hint="default"/>
      </w:rPr>
    </w:lvl>
    <w:lvl w:ilvl="1" w:tplc="42181AE8">
      <w:start w:val="980"/>
      <w:numFmt w:val="bullet"/>
      <w:lvlText w:val=""/>
      <w:lvlJc w:val="left"/>
      <w:pPr>
        <w:tabs>
          <w:tab w:val="num" w:pos="1440"/>
        </w:tabs>
        <w:ind w:left="1440" w:hanging="360"/>
      </w:pPr>
      <w:rPr>
        <w:rFonts w:ascii="Wingdings" w:hAnsi="Wingdings" w:hint="default"/>
      </w:rPr>
    </w:lvl>
    <w:lvl w:ilvl="2" w:tplc="8EAA83E8" w:tentative="1">
      <w:start w:val="1"/>
      <w:numFmt w:val="bullet"/>
      <w:lvlText w:val=""/>
      <w:lvlJc w:val="left"/>
      <w:pPr>
        <w:tabs>
          <w:tab w:val="num" w:pos="2160"/>
        </w:tabs>
        <w:ind w:left="2160" w:hanging="360"/>
      </w:pPr>
      <w:rPr>
        <w:rFonts w:ascii="Wingdings" w:hAnsi="Wingdings" w:hint="default"/>
      </w:rPr>
    </w:lvl>
    <w:lvl w:ilvl="3" w:tplc="EB7C9BC4" w:tentative="1">
      <w:start w:val="1"/>
      <w:numFmt w:val="bullet"/>
      <w:lvlText w:val=""/>
      <w:lvlJc w:val="left"/>
      <w:pPr>
        <w:tabs>
          <w:tab w:val="num" w:pos="2880"/>
        </w:tabs>
        <w:ind w:left="2880" w:hanging="360"/>
      </w:pPr>
      <w:rPr>
        <w:rFonts w:ascii="Wingdings" w:hAnsi="Wingdings" w:hint="default"/>
      </w:rPr>
    </w:lvl>
    <w:lvl w:ilvl="4" w:tplc="5984B8D0" w:tentative="1">
      <w:start w:val="1"/>
      <w:numFmt w:val="bullet"/>
      <w:lvlText w:val=""/>
      <w:lvlJc w:val="left"/>
      <w:pPr>
        <w:tabs>
          <w:tab w:val="num" w:pos="3600"/>
        </w:tabs>
        <w:ind w:left="3600" w:hanging="360"/>
      </w:pPr>
      <w:rPr>
        <w:rFonts w:ascii="Wingdings" w:hAnsi="Wingdings" w:hint="default"/>
      </w:rPr>
    </w:lvl>
    <w:lvl w:ilvl="5" w:tplc="96F24898" w:tentative="1">
      <w:start w:val="1"/>
      <w:numFmt w:val="bullet"/>
      <w:lvlText w:val=""/>
      <w:lvlJc w:val="left"/>
      <w:pPr>
        <w:tabs>
          <w:tab w:val="num" w:pos="4320"/>
        </w:tabs>
        <w:ind w:left="4320" w:hanging="360"/>
      </w:pPr>
      <w:rPr>
        <w:rFonts w:ascii="Wingdings" w:hAnsi="Wingdings" w:hint="default"/>
      </w:rPr>
    </w:lvl>
    <w:lvl w:ilvl="6" w:tplc="7EC6F954" w:tentative="1">
      <w:start w:val="1"/>
      <w:numFmt w:val="bullet"/>
      <w:lvlText w:val=""/>
      <w:lvlJc w:val="left"/>
      <w:pPr>
        <w:tabs>
          <w:tab w:val="num" w:pos="5040"/>
        </w:tabs>
        <w:ind w:left="5040" w:hanging="360"/>
      </w:pPr>
      <w:rPr>
        <w:rFonts w:ascii="Wingdings" w:hAnsi="Wingdings" w:hint="default"/>
      </w:rPr>
    </w:lvl>
    <w:lvl w:ilvl="7" w:tplc="BF3E4008" w:tentative="1">
      <w:start w:val="1"/>
      <w:numFmt w:val="bullet"/>
      <w:lvlText w:val=""/>
      <w:lvlJc w:val="left"/>
      <w:pPr>
        <w:tabs>
          <w:tab w:val="num" w:pos="5760"/>
        </w:tabs>
        <w:ind w:left="5760" w:hanging="360"/>
      </w:pPr>
      <w:rPr>
        <w:rFonts w:ascii="Wingdings" w:hAnsi="Wingdings" w:hint="default"/>
      </w:rPr>
    </w:lvl>
    <w:lvl w:ilvl="8" w:tplc="E4D2CADC" w:tentative="1">
      <w:start w:val="1"/>
      <w:numFmt w:val="bullet"/>
      <w:lvlText w:val=""/>
      <w:lvlJc w:val="left"/>
      <w:pPr>
        <w:tabs>
          <w:tab w:val="num" w:pos="6480"/>
        </w:tabs>
        <w:ind w:left="6480" w:hanging="360"/>
      </w:pPr>
      <w:rPr>
        <w:rFonts w:ascii="Wingdings" w:hAnsi="Wingdings" w:hint="default"/>
      </w:rPr>
    </w:lvl>
  </w:abstractNum>
  <w:abstractNum w:abstractNumId="26">
    <w:nsid w:val="7BE54D50"/>
    <w:multiLevelType w:val="hybridMultilevel"/>
    <w:tmpl w:val="81EC9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36429"/>
    <w:multiLevelType w:val="hybridMultilevel"/>
    <w:tmpl w:val="84449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DC370A0"/>
    <w:multiLevelType w:val="hybridMultilevel"/>
    <w:tmpl w:val="19647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8"/>
  </w:num>
  <w:num w:numId="3">
    <w:abstractNumId w:val="24"/>
  </w:num>
  <w:num w:numId="4">
    <w:abstractNumId w:val="12"/>
  </w:num>
  <w:num w:numId="5">
    <w:abstractNumId w:val="23"/>
  </w:num>
  <w:num w:numId="6">
    <w:abstractNumId w:val="1"/>
  </w:num>
  <w:num w:numId="7">
    <w:abstractNumId w:val="17"/>
  </w:num>
  <w:num w:numId="8">
    <w:abstractNumId w:val="10"/>
  </w:num>
  <w:num w:numId="9">
    <w:abstractNumId w:val="11"/>
  </w:num>
  <w:num w:numId="10">
    <w:abstractNumId w:val="8"/>
  </w:num>
  <w:num w:numId="11">
    <w:abstractNumId w:val="20"/>
  </w:num>
  <w:num w:numId="12">
    <w:abstractNumId w:val="21"/>
  </w:num>
  <w:num w:numId="13">
    <w:abstractNumId w:val="28"/>
  </w:num>
  <w:num w:numId="14">
    <w:abstractNumId w:val="0"/>
  </w:num>
  <w:num w:numId="15">
    <w:abstractNumId w:val="14"/>
  </w:num>
  <w:num w:numId="16">
    <w:abstractNumId w:val="26"/>
  </w:num>
  <w:num w:numId="17">
    <w:abstractNumId w:val="3"/>
  </w:num>
  <w:num w:numId="18">
    <w:abstractNumId w:val="25"/>
  </w:num>
  <w:num w:numId="19">
    <w:abstractNumId w:val="27"/>
  </w:num>
  <w:num w:numId="20">
    <w:abstractNumId w:val="7"/>
  </w:num>
  <w:num w:numId="21">
    <w:abstractNumId w:val="4"/>
  </w:num>
  <w:num w:numId="22">
    <w:abstractNumId w:val="2"/>
  </w:num>
  <w:num w:numId="23">
    <w:abstractNumId w:val="13"/>
  </w:num>
  <w:num w:numId="24">
    <w:abstractNumId w:val="16"/>
  </w:num>
  <w:num w:numId="25">
    <w:abstractNumId w:val="5"/>
  </w:num>
  <w:num w:numId="26">
    <w:abstractNumId w:val="15"/>
  </w:num>
  <w:num w:numId="27">
    <w:abstractNumId w:val="9"/>
  </w:num>
  <w:num w:numId="28">
    <w:abstractNumId w:val="6"/>
  </w:num>
  <w:num w:numId="29">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87634F"/>
    <w:rsid w:val="00001B0D"/>
    <w:rsid w:val="00003AD5"/>
    <w:rsid w:val="000041C4"/>
    <w:rsid w:val="00006535"/>
    <w:rsid w:val="00011B51"/>
    <w:rsid w:val="0001406A"/>
    <w:rsid w:val="000240EA"/>
    <w:rsid w:val="0003005E"/>
    <w:rsid w:val="00077528"/>
    <w:rsid w:val="00083405"/>
    <w:rsid w:val="00086DA7"/>
    <w:rsid w:val="00092670"/>
    <w:rsid w:val="000A2D95"/>
    <w:rsid w:val="000C3BB7"/>
    <w:rsid w:val="000E744F"/>
    <w:rsid w:val="00101645"/>
    <w:rsid w:val="0010691D"/>
    <w:rsid w:val="00110B03"/>
    <w:rsid w:val="00117673"/>
    <w:rsid w:val="00126A62"/>
    <w:rsid w:val="0013127C"/>
    <w:rsid w:val="00145EBC"/>
    <w:rsid w:val="00155500"/>
    <w:rsid w:val="001569F4"/>
    <w:rsid w:val="00167513"/>
    <w:rsid w:val="001778A5"/>
    <w:rsid w:val="001852AD"/>
    <w:rsid w:val="00193FE8"/>
    <w:rsid w:val="001A65C3"/>
    <w:rsid w:val="001B165D"/>
    <w:rsid w:val="001B6A75"/>
    <w:rsid w:val="001B72D9"/>
    <w:rsid w:val="001C0FAF"/>
    <w:rsid w:val="001D4E0B"/>
    <w:rsid w:val="001D6DB2"/>
    <w:rsid w:val="001D6FB8"/>
    <w:rsid w:val="001D79C3"/>
    <w:rsid w:val="001E6103"/>
    <w:rsid w:val="001E6363"/>
    <w:rsid w:val="001F18A5"/>
    <w:rsid w:val="00206084"/>
    <w:rsid w:val="00207C7D"/>
    <w:rsid w:val="002104D8"/>
    <w:rsid w:val="002165B8"/>
    <w:rsid w:val="00222415"/>
    <w:rsid w:val="00225197"/>
    <w:rsid w:val="002330D0"/>
    <w:rsid w:val="00255F1F"/>
    <w:rsid w:val="0025756E"/>
    <w:rsid w:val="00264A84"/>
    <w:rsid w:val="0027467A"/>
    <w:rsid w:val="002767D3"/>
    <w:rsid w:val="00282DBE"/>
    <w:rsid w:val="00296ED4"/>
    <w:rsid w:val="002B3AFE"/>
    <w:rsid w:val="002C03E9"/>
    <w:rsid w:val="002C5A32"/>
    <w:rsid w:val="002D4625"/>
    <w:rsid w:val="002E547A"/>
    <w:rsid w:val="002E7762"/>
    <w:rsid w:val="00325BA9"/>
    <w:rsid w:val="0033210D"/>
    <w:rsid w:val="00340C72"/>
    <w:rsid w:val="0035128B"/>
    <w:rsid w:val="003549F8"/>
    <w:rsid w:val="00357596"/>
    <w:rsid w:val="003628DF"/>
    <w:rsid w:val="00363E3A"/>
    <w:rsid w:val="00376C68"/>
    <w:rsid w:val="003805D6"/>
    <w:rsid w:val="00383A28"/>
    <w:rsid w:val="00384B14"/>
    <w:rsid w:val="003860FE"/>
    <w:rsid w:val="0038651C"/>
    <w:rsid w:val="003911E9"/>
    <w:rsid w:val="00391243"/>
    <w:rsid w:val="003B5CDE"/>
    <w:rsid w:val="003D2028"/>
    <w:rsid w:val="003E6B3E"/>
    <w:rsid w:val="003E6C17"/>
    <w:rsid w:val="003F0C5F"/>
    <w:rsid w:val="003F1AC5"/>
    <w:rsid w:val="003F2863"/>
    <w:rsid w:val="0040233C"/>
    <w:rsid w:val="004047FD"/>
    <w:rsid w:val="0041041D"/>
    <w:rsid w:val="004200F5"/>
    <w:rsid w:val="004221D8"/>
    <w:rsid w:val="0042287B"/>
    <w:rsid w:val="00422DF2"/>
    <w:rsid w:val="00423457"/>
    <w:rsid w:val="00442269"/>
    <w:rsid w:val="00456B5E"/>
    <w:rsid w:val="00460379"/>
    <w:rsid w:val="00461F0A"/>
    <w:rsid w:val="00462355"/>
    <w:rsid w:val="004667F6"/>
    <w:rsid w:val="0048028F"/>
    <w:rsid w:val="00487AF4"/>
    <w:rsid w:val="0049614F"/>
    <w:rsid w:val="004964CE"/>
    <w:rsid w:val="00496FA6"/>
    <w:rsid w:val="004B628E"/>
    <w:rsid w:val="004C2CA4"/>
    <w:rsid w:val="004C2F7A"/>
    <w:rsid w:val="004C3470"/>
    <w:rsid w:val="004C4A54"/>
    <w:rsid w:val="004C5958"/>
    <w:rsid w:val="004F05C2"/>
    <w:rsid w:val="004F6884"/>
    <w:rsid w:val="00500DA5"/>
    <w:rsid w:val="00505462"/>
    <w:rsid w:val="005165B0"/>
    <w:rsid w:val="00520226"/>
    <w:rsid w:val="0052163E"/>
    <w:rsid w:val="00525B07"/>
    <w:rsid w:val="00540942"/>
    <w:rsid w:val="005463EF"/>
    <w:rsid w:val="00547DB2"/>
    <w:rsid w:val="00576C62"/>
    <w:rsid w:val="00591EE2"/>
    <w:rsid w:val="005957EF"/>
    <w:rsid w:val="00597FBA"/>
    <w:rsid w:val="005A26C5"/>
    <w:rsid w:val="005A2F77"/>
    <w:rsid w:val="005B185B"/>
    <w:rsid w:val="005D7C8C"/>
    <w:rsid w:val="005E1755"/>
    <w:rsid w:val="005F048B"/>
    <w:rsid w:val="005F0AC7"/>
    <w:rsid w:val="005F4293"/>
    <w:rsid w:val="00602572"/>
    <w:rsid w:val="0060535F"/>
    <w:rsid w:val="00607420"/>
    <w:rsid w:val="00611844"/>
    <w:rsid w:val="006124A4"/>
    <w:rsid w:val="006240AB"/>
    <w:rsid w:val="006261B7"/>
    <w:rsid w:val="00635DE6"/>
    <w:rsid w:val="00636A67"/>
    <w:rsid w:val="00640858"/>
    <w:rsid w:val="00644A95"/>
    <w:rsid w:val="006562DF"/>
    <w:rsid w:val="00662AD5"/>
    <w:rsid w:val="00664EE0"/>
    <w:rsid w:val="00667F33"/>
    <w:rsid w:val="0069093C"/>
    <w:rsid w:val="006B0DF7"/>
    <w:rsid w:val="006B677A"/>
    <w:rsid w:val="006B7666"/>
    <w:rsid w:val="006C56C8"/>
    <w:rsid w:val="006D22D2"/>
    <w:rsid w:val="006D63DC"/>
    <w:rsid w:val="006E2225"/>
    <w:rsid w:val="00721E2B"/>
    <w:rsid w:val="00723CFF"/>
    <w:rsid w:val="00725370"/>
    <w:rsid w:val="00727A8F"/>
    <w:rsid w:val="00740EB1"/>
    <w:rsid w:val="00741A03"/>
    <w:rsid w:val="007514A6"/>
    <w:rsid w:val="00751813"/>
    <w:rsid w:val="007533D9"/>
    <w:rsid w:val="007536CB"/>
    <w:rsid w:val="00756727"/>
    <w:rsid w:val="007715C9"/>
    <w:rsid w:val="00771A5B"/>
    <w:rsid w:val="00771B29"/>
    <w:rsid w:val="00782976"/>
    <w:rsid w:val="00792EE7"/>
    <w:rsid w:val="00797DC6"/>
    <w:rsid w:val="007A3E97"/>
    <w:rsid w:val="007B0615"/>
    <w:rsid w:val="007C72CF"/>
    <w:rsid w:val="007E0721"/>
    <w:rsid w:val="007F7636"/>
    <w:rsid w:val="00810B37"/>
    <w:rsid w:val="00817E2D"/>
    <w:rsid w:val="00820957"/>
    <w:rsid w:val="00831C90"/>
    <w:rsid w:val="008532E1"/>
    <w:rsid w:val="00856557"/>
    <w:rsid w:val="008621C0"/>
    <w:rsid w:val="00875331"/>
    <w:rsid w:val="0087634F"/>
    <w:rsid w:val="008B6BF0"/>
    <w:rsid w:val="008D139C"/>
    <w:rsid w:val="008D3885"/>
    <w:rsid w:val="00936AAF"/>
    <w:rsid w:val="00960A64"/>
    <w:rsid w:val="00964E5E"/>
    <w:rsid w:val="00967389"/>
    <w:rsid w:val="009724A2"/>
    <w:rsid w:val="00974F48"/>
    <w:rsid w:val="009779BD"/>
    <w:rsid w:val="0098225B"/>
    <w:rsid w:val="009867C9"/>
    <w:rsid w:val="00990990"/>
    <w:rsid w:val="009A3855"/>
    <w:rsid w:val="009B5551"/>
    <w:rsid w:val="009C1595"/>
    <w:rsid w:val="009C5EFC"/>
    <w:rsid w:val="009D01AF"/>
    <w:rsid w:val="009E7349"/>
    <w:rsid w:val="009F01AB"/>
    <w:rsid w:val="009F1643"/>
    <w:rsid w:val="00A4171E"/>
    <w:rsid w:val="00A52F0F"/>
    <w:rsid w:val="00A549B7"/>
    <w:rsid w:val="00A6318D"/>
    <w:rsid w:val="00A63E46"/>
    <w:rsid w:val="00A749D7"/>
    <w:rsid w:val="00A80A3E"/>
    <w:rsid w:val="00A80A41"/>
    <w:rsid w:val="00A82118"/>
    <w:rsid w:val="00A83C53"/>
    <w:rsid w:val="00A9659C"/>
    <w:rsid w:val="00A96978"/>
    <w:rsid w:val="00AA3A9E"/>
    <w:rsid w:val="00AA7809"/>
    <w:rsid w:val="00AC03B7"/>
    <w:rsid w:val="00AC1E17"/>
    <w:rsid w:val="00AC3B27"/>
    <w:rsid w:val="00AC647E"/>
    <w:rsid w:val="00AE4C75"/>
    <w:rsid w:val="00AF0394"/>
    <w:rsid w:val="00B12A94"/>
    <w:rsid w:val="00B27263"/>
    <w:rsid w:val="00B33436"/>
    <w:rsid w:val="00B46CE3"/>
    <w:rsid w:val="00B55F60"/>
    <w:rsid w:val="00B61777"/>
    <w:rsid w:val="00B62E24"/>
    <w:rsid w:val="00B74368"/>
    <w:rsid w:val="00B95AC4"/>
    <w:rsid w:val="00B974CF"/>
    <w:rsid w:val="00BA16B6"/>
    <w:rsid w:val="00BB0FF5"/>
    <w:rsid w:val="00BB61C8"/>
    <w:rsid w:val="00BC7570"/>
    <w:rsid w:val="00BD2DBF"/>
    <w:rsid w:val="00BD69F0"/>
    <w:rsid w:val="00BE2913"/>
    <w:rsid w:val="00BE2DCA"/>
    <w:rsid w:val="00BF0C19"/>
    <w:rsid w:val="00BF5314"/>
    <w:rsid w:val="00C007DF"/>
    <w:rsid w:val="00C207FF"/>
    <w:rsid w:val="00C20C76"/>
    <w:rsid w:val="00C222C7"/>
    <w:rsid w:val="00C33F85"/>
    <w:rsid w:val="00C43326"/>
    <w:rsid w:val="00C4535B"/>
    <w:rsid w:val="00C552BA"/>
    <w:rsid w:val="00C70452"/>
    <w:rsid w:val="00C72164"/>
    <w:rsid w:val="00C938FC"/>
    <w:rsid w:val="00CA623B"/>
    <w:rsid w:val="00CB1A3D"/>
    <w:rsid w:val="00CC245E"/>
    <w:rsid w:val="00CC38B8"/>
    <w:rsid w:val="00CD094B"/>
    <w:rsid w:val="00CD4208"/>
    <w:rsid w:val="00CF0B06"/>
    <w:rsid w:val="00CF2B69"/>
    <w:rsid w:val="00D0554C"/>
    <w:rsid w:val="00D11D97"/>
    <w:rsid w:val="00D2431A"/>
    <w:rsid w:val="00D4078E"/>
    <w:rsid w:val="00D51935"/>
    <w:rsid w:val="00D53E75"/>
    <w:rsid w:val="00D63D88"/>
    <w:rsid w:val="00D8098B"/>
    <w:rsid w:val="00D80CA3"/>
    <w:rsid w:val="00D85917"/>
    <w:rsid w:val="00D8648A"/>
    <w:rsid w:val="00DB0905"/>
    <w:rsid w:val="00DB2FF9"/>
    <w:rsid w:val="00DB4C94"/>
    <w:rsid w:val="00DD230A"/>
    <w:rsid w:val="00DD6B5A"/>
    <w:rsid w:val="00DE2236"/>
    <w:rsid w:val="00DE6F19"/>
    <w:rsid w:val="00DF2088"/>
    <w:rsid w:val="00E048A6"/>
    <w:rsid w:val="00E12D82"/>
    <w:rsid w:val="00E20CEF"/>
    <w:rsid w:val="00E21A45"/>
    <w:rsid w:val="00E326DE"/>
    <w:rsid w:val="00E32ADF"/>
    <w:rsid w:val="00E5258A"/>
    <w:rsid w:val="00E570B6"/>
    <w:rsid w:val="00E57398"/>
    <w:rsid w:val="00E974C8"/>
    <w:rsid w:val="00EA49C9"/>
    <w:rsid w:val="00EA5DD8"/>
    <w:rsid w:val="00EC070F"/>
    <w:rsid w:val="00EC202F"/>
    <w:rsid w:val="00EC4F42"/>
    <w:rsid w:val="00ED7CE5"/>
    <w:rsid w:val="00EE3042"/>
    <w:rsid w:val="00EF770A"/>
    <w:rsid w:val="00F03015"/>
    <w:rsid w:val="00F0308E"/>
    <w:rsid w:val="00F033CA"/>
    <w:rsid w:val="00F10778"/>
    <w:rsid w:val="00F13928"/>
    <w:rsid w:val="00F16403"/>
    <w:rsid w:val="00F208A9"/>
    <w:rsid w:val="00F3671E"/>
    <w:rsid w:val="00F4076C"/>
    <w:rsid w:val="00F5516F"/>
    <w:rsid w:val="00F61C24"/>
    <w:rsid w:val="00F66479"/>
    <w:rsid w:val="00F71C38"/>
    <w:rsid w:val="00F720A3"/>
    <w:rsid w:val="00F752F1"/>
    <w:rsid w:val="00F77405"/>
    <w:rsid w:val="00F90F89"/>
    <w:rsid w:val="00F91A95"/>
    <w:rsid w:val="00FB00BF"/>
    <w:rsid w:val="00FB5393"/>
    <w:rsid w:val="00FB7E93"/>
    <w:rsid w:val="00FC4C82"/>
    <w:rsid w:val="00FD0AB5"/>
    <w:rsid w:val="00FD519B"/>
    <w:rsid w:val="00FD6332"/>
    <w:rsid w:val="00FD6630"/>
    <w:rsid w:val="00FF2187"/>
    <w:rsid w:val="00FF4562"/>
    <w:rsid w:val="00FF497A"/>
    <w:rsid w:val="00FF7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884"/>
    <w:pPr>
      <w:spacing w:after="200" w:line="276" w:lineRule="auto"/>
    </w:pPr>
    <w:rPr>
      <w:sz w:val="22"/>
      <w:szCs w:val="22"/>
    </w:rPr>
  </w:style>
  <w:style w:type="paragraph" w:styleId="Heading2">
    <w:name w:val="heading 2"/>
    <w:basedOn w:val="Normal"/>
    <w:next w:val="Normal"/>
    <w:link w:val="Heading2Char"/>
    <w:uiPriority w:val="9"/>
    <w:unhideWhenUsed/>
    <w:qFormat/>
    <w:rsid w:val="005F0A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D6B5A"/>
    <w:pPr>
      <w:keepNext/>
      <w:keepLines/>
      <w:spacing w:before="200" w:after="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sid w:val="00DD6B5A"/>
    <w:rPr>
      <w:rFonts w:ascii="Cambria" w:hAnsi="Cambria" w:cs="Times New Roman"/>
      <w:color w:val="243F60"/>
    </w:rPr>
  </w:style>
  <w:style w:type="paragraph" w:styleId="ListParagraph">
    <w:name w:val="List Paragraph"/>
    <w:basedOn w:val="Normal"/>
    <w:uiPriority w:val="34"/>
    <w:qFormat/>
    <w:rsid w:val="00077528"/>
    <w:pPr>
      <w:ind w:left="720"/>
      <w:contextualSpacing/>
    </w:pPr>
  </w:style>
  <w:style w:type="character" w:styleId="Hyperlink">
    <w:name w:val="Hyperlink"/>
    <w:basedOn w:val="DefaultParagraphFont"/>
    <w:uiPriority w:val="99"/>
    <w:unhideWhenUsed/>
    <w:rsid w:val="000A2D95"/>
    <w:rPr>
      <w:rFonts w:cs="Times New Roman"/>
      <w:color w:val="0000FF"/>
      <w:u w:val="single"/>
    </w:rPr>
  </w:style>
  <w:style w:type="table" w:styleId="TableGrid">
    <w:name w:val="Table Grid"/>
    <w:basedOn w:val="TableNormal"/>
    <w:uiPriority w:val="59"/>
    <w:rsid w:val="000A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456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F4562"/>
    <w:rPr>
      <w:rFonts w:cs="Times New Roman"/>
    </w:rPr>
  </w:style>
  <w:style w:type="paragraph" w:styleId="Footer">
    <w:name w:val="footer"/>
    <w:basedOn w:val="Normal"/>
    <w:link w:val="FooterChar"/>
    <w:uiPriority w:val="99"/>
    <w:unhideWhenUsed/>
    <w:rsid w:val="00FF456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F4562"/>
    <w:rPr>
      <w:rFonts w:cs="Times New Roman"/>
    </w:rPr>
  </w:style>
  <w:style w:type="paragraph" w:styleId="BalloonText">
    <w:name w:val="Balloon Text"/>
    <w:basedOn w:val="Normal"/>
    <w:link w:val="BalloonTextChar"/>
    <w:uiPriority w:val="99"/>
    <w:semiHidden/>
    <w:unhideWhenUsed/>
    <w:rsid w:val="0034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0C72"/>
    <w:rPr>
      <w:rFonts w:ascii="Tahoma" w:hAnsi="Tahoma" w:cs="Tahoma"/>
      <w:sz w:val="16"/>
      <w:szCs w:val="16"/>
    </w:rPr>
  </w:style>
  <w:style w:type="paragraph" w:customStyle="1" w:styleId="Heading5-BoldNumbered">
    <w:name w:val="Heading 5 - Bold Numbered"/>
    <w:basedOn w:val="Heading5"/>
    <w:next w:val="Normal"/>
    <w:rsid w:val="00DD6B5A"/>
    <w:pPr>
      <w:keepNext w:val="0"/>
      <w:keepLines w:val="0"/>
      <w:numPr>
        <w:numId w:val="1"/>
      </w:numPr>
      <w:spacing w:before="240" w:after="60" w:line="240" w:lineRule="auto"/>
      <w:jc w:val="both"/>
    </w:pPr>
    <w:rPr>
      <w:rFonts w:ascii="Arial" w:hAnsi="Arial"/>
      <w:b/>
      <w:color w:val="auto"/>
      <w:sz w:val="24"/>
      <w:szCs w:val="24"/>
      <w:lang w:val="en-CA"/>
    </w:rPr>
  </w:style>
  <w:style w:type="paragraph" w:styleId="NormalWeb">
    <w:name w:val="Normal (Web)"/>
    <w:basedOn w:val="Normal"/>
    <w:uiPriority w:val="99"/>
    <w:unhideWhenUsed/>
    <w:rsid w:val="00092670"/>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5F0AC7"/>
    <w:rPr>
      <w:color w:val="800080" w:themeColor="followedHyperlink"/>
      <w:u w:val="single"/>
    </w:rPr>
  </w:style>
  <w:style w:type="character" w:customStyle="1" w:styleId="Heading2Char">
    <w:name w:val="Heading 2 Char"/>
    <w:basedOn w:val="DefaultParagraphFont"/>
    <w:link w:val="Heading2"/>
    <w:uiPriority w:val="9"/>
    <w:rsid w:val="005F0AC7"/>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5F0AC7"/>
  </w:style>
  <w:style w:type="character" w:styleId="Emphasis">
    <w:name w:val="Emphasis"/>
    <w:uiPriority w:val="20"/>
    <w:qFormat/>
    <w:rsid w:val="004964CE"/>
    <w:rPr>
      <w:b/>
      <w:i/>
    </w:rPr>
  </w:style>
</w:styles>
</file>

<file path=word/webSettings.xml><?xml version="1.0" encoding="utf-8"?>
<w:webSettings xmlns:r="http://schemas.openxmlformats.org/officeDocument/2006/relationships" xmlns:w="http://schemas.openxmlformats.org/wordprocessingml/2006/main">
  <w:divs>
    <w:div w:id="70541865">
      <w:bodyDiv w:val="1"/>
      <w:marLeft w:val="0"/>
      <w:marRight w:val="0"/>
      <w:marTop w:val="0"/>
      <w:marBottom w:val="0"/>
      <w:divBdr>
        <w:top w:val="none" w:sz="0" w:space="0" w:color="auto"/>
        <w:left w:val="none" w:sz="0" w:space="0" w:color="auto"/>
        <w:bottom w:val="none" w:sz="0" w:space="0" w:color="auto"/>
        <w:right w:val="none" w:sz="0" w:space="0" w:color="auto"/>
      </w:divBdr>
    </w:div>
    <w:div w:id="108202801">
      <w:bodyDiv w:val="1"/>
      <w:marLeft w:val="0"/>
      <w:marRight w:val="0"/>
      <w:marTop w:val="0"/>
      <w:marBottom w:val="0"/>
      <w:divBdr>
        <w:top w:val="none" w:sz="0" w:space="0" w:color="auto"/>
        <w:left w:val="none" w:sz="0" w:space="0" w:color="auto"/>
        <w:bottom w:val="none" w:sz="0" w:space="0" w:color="auto"/>
        <w:right w:val="none" w:sz="0" w:space="0" w:color="auto"/>
      </w:divBdr>
      <w:divsChild>
        <w:div w:id="1205868179">
          <w:marLeft w:val="418"/>
          <w:marRight w:val="0"/>
          <w:marTop w:val="115"/>
          <w:marBottom w:val="0"/>
          <w:divBdr>
            <w:top w:val="none" w:sz="0" w:space="0" w:color="auto"/>
            <w:left w:val="none" w:sz="0" w:space="0" w:color="auto"/>
            <w:bottom w:val="none" w:sz="0" w:space="0" w:color="auto"/>
            <w:right w:val="none" w:sz="0" w:space="0" w:color="auto"/>
          </w:divBdr>
        </w:div>
        <w:div w:id="451479312">
          <w:marLeft w:val="418"/>
          <w:marRight w:val="0"/>
          <w:marTop w:val="115"/>
          <w:marBottom w:val="0"/>
          <w:divBdr>
            <w:top w:val="none" w:sz="0" w:space="0" w:color="auto"/>
            <w:left w:val="none" w:sz="0" w:space="0" w:color="auto"/>
            <w:bottom w:val="none" w:sz="0" w:space="0" w:color="auto"/>
            <w:right w:val="none" w:sz="0" w:space="0" w:color="auto"/>
          </w:divBdr>
        </w:div>
      </w:divsChild>
    </w:div>
    <w:div w:id="128010596">
      <w:bodyDiv w:val="1"/>
      <w:marLeft w:val="0"/>
      <w:marRight w:val="0"/>
      <w:marTop w:val="0"/>
      <w:marBottom w:val="0"/>
      <w:divBdr>
        <w:top w:val="none" w:sz="0" w:space="0" w:color="auto"/>
        <w:left w:val="none" w:sz="0" w:space="0" w:color="auto"/>
        <w:bottom w:val="none" w:sz="0" w:space="0" w:color="auto"/>
        <w:right w:val="none" w:sz="0" w:space="0" w:color="auto"/>
      </w:divBdr>
      <w:divsChild>
        <w:div w:id="1464468948">
          <w:marLeft w:val="418"/>
          <w:marRight w:val="0"/>
          <w:marTop w:val="86"/>
          <w:marBottom w:val="0"/>
          <w:divBdr>
            <w:top w:val="none" w:sz="0" w:space="0" w:color="auto"/>
            <w:left w:val="none" w:sz="0" w:space="0" w:color="auto"/>
            <w:bottom w:val="none" w:sz="0" w:space="0" w:color="auto"/>
            <w:right w:val="none" w:sz="0" w:space="0" w:color="auto"/>
          </w:divBdr>
        </w:div>
        <w:div w:id="673849061">
          <w:marLeft w:val="979"/>
          <w:marRight w:val="0"/>
          <w:marTop w:val="77"/>
          <w:marBottom w:val="0"/>
          <w:divBdr>
            <w:top w:val="none" w:sz="0" w:space="0" w:color="auto"/>
            <w:left w:val="none" w:sz="0" w:space="0" w:color="auto"/>
            <w:bottom w:val="none" w:sz="0" w:space="0" w:color="auto"/>
            <w:right w:val="none" w:sz="0" w:space="0" w:color="auto"/>
          </w:divBdr>
        </w:div>
        <w:div w:id="1038892414">
          <w:marLeft w:val="1426"/>
          <w:marRight w:val="0"/>
          <w:marTop w:val="67"/>
          <w:marBottom w:val="0"/>
          <w:divBdr>
            <w:top w:val="none" w:sz="0" w:space="0" w:color="auto"/>
            <w:left w:val="none" w:sz="0" w:space="0" w:color="auto"/>
            <w:bottom w:val="none" w:sz="0" w:space="0" w:color="auto"/>
            <w:right w:val="none" w:sz="0" w:space="0" w:color="auto"/>
          </w:divBdr>
        </w:div>
        <w:div w:id="791554328">
          <w:marLeft w:val="1426"/>
          <w:marRight w:val="0"/>
          <w:marTop w:val="67"/>
          <w:marBottom w:val="0"/>
          <w:divBdr>
            <w:top w:val="none" w:sz="0" w:space="0" w:color="auto"/>
            <w:left w:val="none" w:sz="0" w:space="0" w:color="auto"/>
            <w:bottom w:val="none" w:sz="0" w:space="0" w:color="auto"/>
            <w:right w:val="none" w:sz="0" w:space="0" w:color="auto"/>
          </w:divBdr>
        </w:div>
        <w:div w:id="318583976">
          <w:marLeft w:val="418"/>
          <w:marRight w:val="0"/>
          <w:marTop w:val="96"/>
          <w:marBottom w:val="0"/>
          <w:divBdr>
            <w:top w:val="none" w:sz="0" w:space="0" w:color="auto"/>
            <w:left w:val="none" w:sz="0" w:space="0" w:color="auto"/>
            <w:bottom w:val="none" w:sz="0" w:space="0" w:color="auto"/>
            <w:right w:val="none" w:sz="0" w:space="0" w:color="auto"/>
          </w:divBdr>
        </w:div>
        <w:div w:id="829638151">
          <w:marLeft w:val="979"/>
          <w:marRight w:val="0"/>
          <w:marTop w:val="86"/>
          <w:marBottom w:val="0"/>
          <w:divBdr>
            <w:top w:val="none" w:sz="0" w:space="0" w:color="auto"/>
            <w:left w:val="none" w:sz="0" w:space="0" w:color="auto"/>
            <w:bottom w:val="none" w:sz="0" w:space="0" w:color="auto"/>
            <w:right w:val="none" w:sz="0" w:space="0" w:color="auto"/>
          </w:divBdr>
        </w:div>
        <w:div w:id="398748261">
          <w:marLeft w:val="1426"/>
          <w:marRight w:val="0"/>
          <w:marTop w:val="77"/>
          <w:marBottom w:val="0"/>
          <w:divBdr>
            <w:top w:val="none" w:sz="0" w:space="0" w:color="auto"/>
            <w:left w:val="none" w:sz="0" w:space="0" w:color="auto"/>
            <w:bottom w:val="none" w:sz="0" w:space="0" w:color="auto"/>
            <w:right w:val="none" w:sz="0" w:space="0" w:color="auto"/>
          </w:divBdr>
        </w:div>
        <w:div w:id="1235625218">
          <w:marLeft w:val="979"/>
          <w:marRight w:val="0"/>
          <w:marTop w:val="86"/>
          <w:marBottom w:val="0"/>
          <w:divBdr>
            <w:top w:val="none" w:sz="0" w:space="0" w:color="auto"/>
            <w:left w:val="none" w:sz="0" w:space="0" w:color="auto"/>
            <w:bottom w:val="none" w:sz="0" w:space="0" w:color="auto"/>
            <w:right w:val="none" w:sz="0" w:space="0" w:color="auto"/>
          </w:divBdr>
        </w:div>
        <w:div w:id="1386223805">
          <w:marLeft w:val="1426"/>
          <w:marRight w:val="0"/>
          <w:marTop w:val="77"/>
          <w:marBottom w:val="0"/>
          <w:divBdr>
            <w:top w:val="none" w:sz="0" w:space="0" w:color="auto"/>
            <w:left w:val="none" w:sz="0" w:space="0" w:color="auto"/>
            <w:bottom w:val="none" w:sz="0" w:space="0" w:color="auto"/>
            <w:right w:val="none" w:sz="0" w:space="0" w:color="auto"/>
          </w:divBdr>
        </w:div>
      </w:divsChild>
    </w:div>
    <w:div w:id="228032231">
      <w:bodyDiv w:val="1"/>
      <w:marLeft w:val="0"/>
      <w:marRight w:val="0"/>
      <w:marTop w:val="0"/>
      <w:marBottom w:val="0"/>
      <w:divBdr>
        <w:top w:val="none" w:sz="0" w:space="0" w:color="auto"/>
        <w:left w:val="none" w:sz="0" w:space="0" w:color="auto"/>
        <w:bottom w:val="none" w:sz="0" w:space="0" w:color="auto"/>
        <w:right w:val="none" w:sz="0" w:space="0" w:color="auto"/>
      </w:divBdr>
    </w:div>
    <w:div w:id="230235396">
      <w:bodyDiv w:val="1"/>
      <w:marLeft w:val="0"/>
      <w:marRight w:val="0"/>
      <w:marTop w:val="0"/>
      <w:marBottom w:val="0"/>
      <w:divBdr>
        <w:top w:val="none" w:sz="0" w:space="0" w:color="auto"/>
        <w:left w:val="none" w:sz="0" w:space="0" w:color="auto"/>
        <w:bottom w:val="none" w:sz="0" w:space="0" w:color="auto"/>
        <w:right w:val="none" w:sz="0" w:space="0" w:color="auto"/>
      </w:divBdr>
      <w:divsChild>
        <w:div w:id="818958907">
          <w:marLeft w:val="418"/>
          <w:marRight w:val="0"/>
          <w:marTop w:val="115"/>
          <w:marBottom w:val="0"/>
          <w:divBdr>
            <w:top w:val="none" w:sz="0" w:space="0" w:color="auto"/>
            <w:left w:val="none" w:sz="0" w:space="0" w:color="auto"/>
            <w:bottom w:val="none" w:sz="0" w:space="0" w:color="auto"/>
            <w:right w:val="none" w:sz="0" w:space="0" w:color="auto"/>
          </w:divBdr>
        </w:div>
        <w:div w:id="1119682918">
          <w:marLeft w:val="979"/>
          <w:marRight w:val="0"/>
          <w:marTop w:val="96"/>
          <w:marBottom w:val="0"/>
          <w:divBdr>
            <w:top w:val="none" w:sz="0" w:space="0" w:color="auto"/>
            <w:left w:val="none" w:sz="0" w:space="0" w:color="auto"/>
            <w:bottom w:val="none" w:sz="0" w:space="0" w:color="auto"/>
            <w:right w:val="none" w:sz="0" w:space="0" w:color="auto"/>
          </w:divBdr>
        </w:div>
        <w:div w:id="698891350">
          <w:marLeft w:val="418"/>
          <w:marRight w:val="0"/>
          <w:marTop w:val="115"/>
          <w:marBottom w:val="0"/>
          <w:divBdr>
            <w:top w:val="none" w:sz="0" w:space="0" w:color="auto"/>
            <w:left w:val="none" w:sz="0" w:space="0" w:color="auto"/>
            <w:bottom w:val="none" w:sz="0" w:space="0" w:color="auto"/>
            <w:right w:val="none" w:sz="0" w:space="0" w:color="auto"/>
          </w:divBdr>
        </w:div>
        <w:div w:id="1295600245">
          <w:marLeft w:val="979"/>
          <w:marRight w:val="0"/>
          <w:marTop w:val="96"/>
          <w:marBottom w:val="0"/>
          <w:divBdr>
            <w:top w:val="none" w:sz="0" w:space="0" w:color="auto"/>
            <w:left w:val="none" w:sz="0" w:space="0" w:color="auto"/>
            <w:bottom w:val="none" w:sz="0" w:space="0" w:color="auto"/>
            <w:right w:val="none" w:sz="0" w:space="0" w:color="auto"/>
          </w:divBdr>
        </w:div>
      </w:divsChild>
    </w:div>
    <w:div w:id="268897180">
      <w:bodyDiv w:val="1"/>
      <w:marLeft w:val="0"/>
      <w:marRight w:val="0"/>
      <w:marTop w:val="0"/>
      <w:marBottom w:val="0"/>
      <w:divBdr>
        <w:top w:val="none" w:sz="0" w:space="0" w:color="auto"/>
        <w:left w:val="none" w:sz="0" w:space="0" w:color="auto"/>
        <w:bottom w:val="none" w:sz="0" w:space="0" w:color="auto"/>
        <w:right w:val="none" w:sz="0" w:space="0" w:color="auto"/>
      </w:divBdr>
      <w:divsChild>
        <w:div w:id="1940067583">
          <w:marLeft w:val="0"/>
          <w:marRight w:val="0"/>
          <w:marTop w:val="154"/>
          <w:marBottom w:val="0"/>
          <w:divBdr>
            <w:top w:val="none" w:sz="0" w:space="0" w:color="auto"/>
            <w:left w:val="none" w:sz="0" w:space="0" w:color="auto"/>
            <w:bottom w:val="none" w:sz="0" w:space="0" w:color="auto"/>
            <w:right w:val="none" w:sz="0" w:space="0" w:color="auto"/>
          </w:divBdr>
        </w:div>
        <w:div w:id="80682509">
          <w:marLeft w:val="634"/>
          <w:marRight w:val="0"/>
          <w:marTop w:val="115"/>
          <w:marBottom w:val="0"/>
          <w:divBdr>
            <w:top w:val="none" w:sz="0" w:space="0" w:color="auto"/>
            <w:left w:val="none" w:sz="0" w:space="0" w:color="auto"/>
            <w:bottom w:val="none" w:sz="0" w:space="0" w:color="auto"/>
            <w:right w:val="none" w:sz="0" w:space="0" w:color="auto"/>
          </w:divBdr>
        </w:div>
        <w:div w:id="1747729839">
          <w:marLeft w:val="634"/>
          <w:marRight w:val="0"/>
          <w:marTop w:val="115"/>
          <w:marBottom w:val="0"/>
          <w:divBdr>
            <w:top w:val="none" w:sz="0" w:space="0" w:color="auto"/>
            <w:left w:val="none" w:sz="0" w:space="0" w:color="auto"/>
            <w:bottom w:val="none" w:sz="0" w:space="0" w:color="auto"/>
            <w:right w:val="none" w:sz="0" w:space="0" w:color="auto"/>
          </w:divBdr>
        </w:div>
        <w:div w:id="5446621">
          <w:marLeft w:val="634"/>
          <w:marRight w:val="0"/>
          <w:marTop w:val="115"/>
          <w:marBottom w:val="0"/>
          <w:divBdr>
            <w:top w:val="none" w:sz="0" w:space="0" w:color="auto"/>
            <w:left w:val="none" w:sz="0" w:space="0" w:color="auto"/>
            <w:bottom w:val="none" w:sz="0" w:space="0" w:color="auto"/>
            <w:right w:val="none" w:sz="0" w:space="0" w:color="auto"/>
          </w:divBdr>
        </w:div>
      </w:divsChild>
    </w:div>
    <w:div w:id="321200488">
      <w:bodyDiv w:val="1"/>
      <w:marLeft w:val="0"/>
      <w:marRight w:val="0"/>
      <w:marTop w:val="0"/>
      <w:marBottom w:val="0"/>
      <w:divBdr>
        <w:top w:val="none" w:sz="0" w:space="0" w:color="auto"/>
        <w:left w:val="none" w:sz="0" w:space="0" w:color="auto"/>
        <w:bottom w:val="none" w:sz="0" w:space="0" w:color="auto"/>
        <w:right w:val="none" w:sz="0" w:space="0" w:color="auto"/>
      </w:divBdr>
    </w:div>
    <w:div w:id="363022954">
      <w:bodyDiv w:val="1"/>
      <w:marLeft w:val="0"/>
      <w:marRight w:val="0"/>
      <w:marTop w:val="0"/>
      <w:marBottom w:val="0"/>
      <w:divBdr>
        <w:top w:val="none" w:sz="0" w:space="0" w:color="auto"/>
        <w:left w:val="none" w:sz="0" w:space="0" w:color="auto"/>
        <w:bottom w:val="none" w:sz="0" w:space="0" w:color="auto"/>
        <w:right w:val="none" w:sz="0" w:space="0" w:color="auto"/>
      </w:divBdr>
      <w:divsChild>
        <w:div w:id="798230717">
          <w:marLeft w:val="418"/>
          <w:marRight w:val="0"/>
          <w:marTop w:val="96"/>
          <w:marBottom w:val="0"/>
          <w:divBdr>
            <w:top w:val="none" w:sz="0" w:space="0" w:color="auto"/>
            <w:left w:val="none" w:sz="0" w:space="0" w:color="auto"/>
            <w:bottom w:val="none" w:sz="0" w:space="0" w:color="auto"/>
            <w:right w:val="none" w:sz="0" w:space="0" w:color="auto"/>
          </w:divBdr>
        </w:div>
        <w:div w:id="1003121303">
          <w:marLeft w:val="979"/>
          <w:marRight w:val="0"/>
          <w:marTop w:val="86"/>
          <w:marBottom w:val="0"/>
          <w:divBdr>
            <w:top w:val="none" w:sz="0" w:space="0" w:color="auto"/>
            <w:left w:val="none" w:sz="0" w:space="0" w:color="auto"/>
            <w:bottom w:val="none" w:sz="0" w:space="0" w:color="auto"/>
            <w:right w:val="none" w:sz="0" w:space="0" w:color="auto"/>
          </w:divBdr>
        </w:div>
        <w:div w:id="1100371736">
          <w:marLeft w:val="418"/>
          <w:marRight w:val="0"/>
          <w:marTop w:val="96"/>
          <w:marBottom w:val="0"/>
          <w:divBdr>
            <w:top w:val="none" w:sz="0" w:space="0" w:color="auto"/>
            <w:left w:val="none" w:sz="0" w:space="0" w:color="auto"/>
            <w:bottom w:val="none" w:sz="0" w:space="0" w:color="auto"/>
            <w:right w:val="none" w:sz="0" w:space="0" w:color="auto"/>
          </w:divBdr>
        </w:div>
        <w:div w:id="1212617380">
          <w:marLeft w:val="979"/>
          <w:marRight w:val="0"/>
          <w:marTop w:val="86"/>
          <w:marBottom w:val="0"/>
          <w:divBdr>
            <w:top w:val="none" w:sz="0" w:space="0" w:color="auto"/>
            <w:left w:val="none" w:sz="0" w:space="0" w:color="auto"/>
            <w:bottom w:val="none" w:sz="0" w:space="0" w:color="auto"/>
            <w:right w:val="none" w:sz="0" w:space="0" w:color="auto"/>
          </w:divBdr>
        </w:div>
        <w:div w:id="786974670">
          <w:marLeft w:val="418"/>
          <w:marRight w:val="0"/>
          <w:marTop w:val="96"/>
          <w:marBottom w:val="0"/>
          <w:divBdr>
            <w:top w:val="none" w:sz="0" w:space="0" w:color="auto"/>
            <w:left w:val="none" w:sz="0" w:space="0" w:color="auto"/>
            <w:bottom w:val="none" w:sz="0" w:space="0" w:color="auto"/>
            <w:right w:val="none" w:sz="0" w:space="0" w:color="auto"/>
          </w:divBdr>
        </w:div>
        <w:div w:id="894699949">
          <w:marLeft w:val="979"/>
          <w:marRight w:val="0"/>
          <w:marTop w:val="86"/>
          <w:marBottom w:val="0"/>
          <w:divBdr>
            <w:top w:val="none" w:sz="0" w:space="0" w:color="auto"/>
            <w:left w:val="none" w:sz="0" w:space="0" w:color="auto"/>
            <w:bottom w:val="none" w:sz="0" w:space="0" w:color="auto"/>
            <w:right w:val="none" w:sz="0" w:space="0" w:color="auto"/>
          </w:divBdr>
        </w:div>
        <w:div w:id="783380146">
          <w:marLeft w:val="418"/>
          <w:marRight w:val="0"/>
          <w:marTop w:val="96"/>
          <w:marBottom w:val="0"/>
          <w:divBdr>
            <w:top w:val="none" w:sz="0" w:space="0" w:color="auto"/>
            <w:left w:val="none" w:sz="0" w:space="0" w:color="auto"/>
            <w:bottom w:val="none" w:sz="0" w:space="0" w:color="auto"/>
            <w:right w:val="none" w:sz="0" w:space="0" w:color="auto"/>
          </w:divBdr>
        </w:div>
        <w:div w:id="1314942567">
          <w:marLeft w:val="979"/>
          <w:marRight w:val="0"/>
          <w:marTop w:val="86"/>
          <w:marBottom w:val="0"/>
          <w:divBdr>
            <w:top w:val="none" w:sz="0" w:space="0" w:color="auto"/>
            <w:left w:val="none" w:sz="0" w:space="0" w:color="auto"/>
            <w:bottom w:val="none" w:sz="0" w:space="0" w:color="auto"/>
            <w:right w:val="none" w:sz="0" w:space="0" w:color="auto"/>
          </w:divBdr>
        </w:div>
      </w:divsChild>
    </w:div>
    <w:div w:id="37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73934068">
          <w:marLeft w:val="418"/>
          <w:marRight w:val="0"/>
          <w:marTop w:val="115"/>
          <w:marBottom w:val="0"/>
          <w:divBdr>
            <w:top w:val="none" w:sz="0" w:space="0" w:color="auto"/>
            <w:left w:val="none" w:sz="0" w:space="0" w:color="auto"/>
            <w:bottom w:val="none" w:sz="0" w:space="0" w:color="auto"/>
            <w:right w:val="none" w:sz="0" w:space="0" w:color="auto"/>
          </w:divBdr>
        </w:div>
        <w:div w:id="1369918129">
          <w:marLeft w:val="979"/>
          <w:marRight w:val="0"/>
          <w:marTop w:val="96"/>
          <w:marBottom w:val="0"/>
          <w:divBdr>
            <w:top w:val="none" w:sz="0" w:space="0" w:color="auto"/>
            <w:left w:val="none" w:sz="0" w:space="0" w:color="auto"/>
            <w:bottom w:val="none" w:sz="0" w:space="0" w:color="auto"/>
            <w:right w:val="none" w:sz="0" w:space="0" w:color="auto"/>
          </w:divBdr>
        </w:div>
        <w:div w:id="233587283">
          <w:marLeft w:val="418"/>
          <w:marRight w:val="0"/>
          <w:marTop w:val="115"/>
          <w:marBottom w:val="0"/>
          <w:divBdr>
            <w:top w:val="none" w:sz="0" w:space="0" w:color="auto"/>
            <w:left w:val="none" w:sz="0" w:space="0" w:color="auto"/>
            <w:bottom w:val="none" w:sz="0" w:space="0" w:color="auto"/>
            <w:right w:val="none" w:sz="0" w:space="0" w:color="auto"/>
          </w:divBdr>
        </w:div>
      </w:divsChild>
    </w:div>
    <w:div w:id="476800283">
      <w:bodyDiv w:val="1"/>
      <w:marLeft w:val="0"/>
      <w:marRight w:val="0"/>
      <w:marTop w:val="0"/>
      <w:marBottom w:val="0"/>
      <w:divBdr>
        <w:top w:val="none" w:sz="0" w:space="0" w:color="auto"/>
        <w:left w:val="none" w:sz="0" w:space="0" w:color="auto"/>
        <w:bottom w:val="none" w:sz="0" w:space="0" w:color="auto"/>
        <w:right w:val="none" w:sz="0" w:space="0" w:color="auto"/>
      </w:divBdr>
    </w:div>
    <w:div w:id="695889585">
      <w:bodyDiv w:val="1"/>
      <w:marLeft w:val="0"/>
      <w:marRight w:val="0"/>
      <w:marTop w:val="0"/>
      <w:marBottom w:val="0"/>
      <w:divBdr>
        <w:top w:val="none" w:sz="0" w:space="0" w:color="auto"/>
        <w:left w:val="none" w:sz="0" w:space="0" w:color="auto"/>
        <w:bottom w:val="none" w:sz="0" w:space="0" w:color="auto"/>
        <w:right w:val="none" w:sz="0" w:space="0" w:color="auto"/>
      </w:divBdr>
      <w:divsChild>
        <w:div w:id="1385103975">
          <w:marLeft w:val="0"/>
          <w:marRight w:val="0"/>
          <w:marTop w:val="0"/>
          <w:marBottom w:val="0"/>
          <w:divBdr>
            <w:top w:val="none" w:sz="0" w:space="0" w:color="auto"/>
            <w:left w:val="none" w:sz="0" w:space="0" w:color="auto"/>
            <w:bottom w:val="none" w:sz="0" w:space="0" w:color="auto"/>
            <w:right w:val="none" w:sz="0" w:space="0" w:color="auto"/>
          </w:divBdr>
          <w:divsChild>
            <w:div w:id="77288382">
              <w:marLeft w:val="0"/>
              <w:marRight w:val="0"/>
              <w:marTop w:val="0"/>
              <w:marBottom w:val="0"/>
              <w:divBdr>
                <w:top w:val="none" w:sz="0" w:space="0" w:color="auto"/>
                <w:left w:val="none" w:sz="0" w:space="0" w:color="auto"/>
                <w:bottom w:val="none" w:sz="0" w:space="0" w:color="auto"/>
                <w:right w:val="none" w:sz="0" w:space="0" w:color="auto"/>
              </w:divBdr>
              <w:divsChild>
                <w:div w:id="1334795254">
                  <w:marLeft w:val="0"/>
                  <w:marRight w:val="0"/>
                  <w:marTop w:val="0"/>
                  <w:marBottom w:val="0"/>
                  <w:divBdr>
                    <w:top w:val="none" w:sz="0" w:space="0" w:color="auto"/>
                    <w:left w:val="none" w:sz="0" w:space="0" w:color="auto"/>
                    <w:bottom w:val="none" w:sz="0" w:space="0" w:color="auto"/>
                    <w:right w:val="none" w:sz="0" w:space="0" w:color="auto"/>
                  </w:divBdr>
                  <w:divsChild>
                    <w:div w:id="19432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3865">
      <w:bodyDiv w:val="1"/>
      <w:marLeft w:val="0"/>
      <w:marRight w:val="0"/>
      <w:marTop w:val="0"/>
      <w:marBottom w:val="0"/>
      <w:divBdr>
        <w:top w:val="none" w:sz="0" w:space="0" w:color="auto"/>
        <w:left w:val="none" w:sz="0" w:space="0" w:color="auto"/>
        <w:bottom w:val="none" w:sz="0" w:space="0" w:color="auto"/>
        <w:right w:val="none" w:sz="0" w:space="0" w:color="auto"/>
      </w:divBdr>
      <w:divsChild>
        <w:div w:id="1961837640">
          <w:marLeft w:val="418"/>
          <w:marRight w:val="0"/>
          <w:marTop w:val="115"/>
          <w:marBottom w:val="0"/>
          <w:divBdr>
            <w:top w:val="none" w:sz="0" w:space="0" w:color="auto"/>
            <w:left w:val="none" w:sz="0" w:space="0" w:color="auto"/>
            <w:bottom w:val="none" w:sz="0" w:space="0" w:color="auto"/>
            <w:right w:val="none" w:sz="0" w:space="0" w:color="auto"/>
          </w:divBdr>
        </w:div>
        <w:div w:id="334260797">
          <w:marLeft w:val="979"/>
          <w:marRight w:val="0"/>
          <w:marTop w:val="96"/>
          <w:marBottom w:val="0"/>
          <w:divBdr>
            <w:top w:val="none" w:sz="0" w:space="0" w:color="auto"/>
            <w:left w:val="none" w:sz="0" w:space="0" w:color="auto"/>
            <w:bottom w:val="none" w:sz="0" w:space="0" w:color="auto"/>
            <w:right w:val="none" w:sz="0" w:space="0" w:color="auto"/>
          </w:divBdr>
        </w:div>
        <w:div w:id="1038820987">
          <w:marLeft w:val="418"/>
          <w:marRight w:val="0"/>
          <w:marTop w:val="115"/>
          <w:marBottom w:val="0"/>
          <w:divBdr>
            <w:top w:val="none" w:sz="0" w:space="0" w:color="auto"/>
            <w:left w:val="none" w:sz="0" w:space="0" w:color="auto"/>
            <w:bottom w:val="none" w:sz="0" w:space="0" w:color="auto"/>
            <w:right w:val="none" w:sz="0" w:space="0" w:color="auto"/>
          </w:divBdr>
        </w:div>
        <w:div w:id="1433086259">
          <w:marLeft w:val="979"/>
          <w:marRight w:val="0"/>
          <w:marTop w:val="96"/>
          <w:marBottom w:val="0"/>
          <w:divBdr>
            <w:top w:val="none" w:sz="0" w:space="0" w:color="auto"/>
            <w:left w:val="none" w:sz="0" w:space="0" w:color="auto"/>
            <w:bottom w:val="none" w:sz="0" w:space="0" w:color="auto"/>
            <w:right w:val="none" w:sz="0" w:space="0" w:color="auto"/>
          </w:divBdr>
        </w:div>
        <w:div w:id="289288410">
          <w:marLeft w:val="979"/>
          <w:marRight w:val="0"/>
          <w:marTop w:val="96"/>
          <w:marBottom w:val="0"/>
          <w:divBdr>
            <w:top w:val="none" w:sz="0" w:space="0" w:color="auto"/>
            <w:left w:val="none" w:sz="0" w:space="0" w:color="auto"/>
            <w:bottom w:val="none" w:sz="0" w:space="0" w:color="auto"/>
            <w:right w:val="none" w:sz="0" w:space="0" w:color="auto"/>
          </w:divBdr>
        </w:div>
      </w:divsChild>
    </w:div>
    <w:div w:id="868883352">
      <w:bodyDiv w:val="1"/>
      <w:marLeft w:val="0"/>
      <w:marRight w:val="0"/>
      <w:marTop w:val="0"/>
      <w:marBottom w:val="0"/>
      <w:divBdr>
        <w:top w:val="none" w:sz="0" w:space="0" w:color="auto"/>
        <w:left w:val="none" w:sz="0" w:space="0" w:color="auto"/>
        <w:bottom w:val="none" w:sz="0" w:space="0" w:color="auto"/>
        <w:right w:val="none" w:sz="0" w:space="0" w:color="auto"/>
      </w:divBdr>
      <w:divsChild>
        <w:div w:id="928192232">
          <w:marLeft w:val="418"/>
          <w:marRight w:val="0"/>
          <w:marTop w:val="86"/>
          <w:marBottom w:val="0"/>
          <w:divBdr>
            <w:top w:val="none" w:sz="0" w:space="0" w:color="auto"/>
            <w:left w:val="none" w:sz="0" w:space="0" w:color="auto"/>
            <w:bottom w:val="none" w:sz="0" w:space="0" w:color="auto"/>
            <w:right w:val="none" w:sz="0" w:space="0" w:color="auto"/>
          </w:divBdr>
        </w:div>
        <w:div w:id="1415393730">
          <w:marLeft w:val="979"/>
          <w:marRight w:val="0"/>
          <w:marTop w:val="77"/>
          <w:marBottom w:val="0"/>
          <w:divBdr>
            <w:top w:val="none" w:sz="0" w:space="0" w:color="auto"/>
            <w:left w:val="none" w:sz="0" w:space="0" w:color="auto"/>
            <w:bottom w:val="none" w:sz="0" w:space="0" w:color="auto"/>
            <w:right w:val="none" w:sz="0" w:space="0" w:color="auto"/>
          </w:divBdr>
        </w:div>
        <w:div w:id="1928152284">
          <w:marLeft w:val="1426"/>
          <w:marRight w:val="0"/>
          <w:marTop w:val="67"/>
          <w:marBottom w:val="0"/>
          <w:divBdr>
            <w:top w:val="none" w:sz="0" w:space="0" w:color="auto"/>
            <w:left w:val="none" w:sz="0" w:space="0" w:color="auto"/>
            <w:bottom w:val="none" w:sz="0" w:space="0" w:color="auto"/>
            <w:right w:val="none" w:sz="0" w:space="0" w:color="auto"/>
          </w:divBdr>
        </w:div>
        <w:div w:id="1408382099">
          <w:marLeft w:val="1426"/>
          <w:marRight w:val="0"/>
          <w:marTop w:val="67"/>
          <w:marBottom w:val="0"/>
          <w:divBdr>
            <w:top w:val="none" w:sz="0" w:space="0" w:color="auto"/>
            <w:left w:val="none" w:sz="0" w:space="0" w:color="auto"/>
            <w:bottom w:val="none" w:sz="0" w:space="0" w:color="auto"/>
            <w:right w:val="none" w:sz="0" w:space="0" w:color="auto"/>
          </w:divBdr>
        </w:div>
        <w:div w:id="2085447044">
          <w:marLeft w:val="418"/>
          <w:marRight w:val="0"/>
          <w:marTop w:val="96"/>
          <w:marBottom w:val="0"/>
          <w:divBdr>
            <w:top w:val="none" w:sz="0" w:space="0" w:color="auto"/>
            <w:left w:val="none" w:sz="0" w:space="0" w:color="auto"/>
            <w:bottom w:val="none" w:sz="0" w:space="0" w:color="auto"/>
            <w:right w:val="none" w:sz="0" w:space="0" w:color="auto"/>
          </w:divBdr>
        </w:div>
        <w:div w:id="408314162">
          <w:marLeft w:val="979"/>
          <w:marRight w:val="0"/>
          <w:marTop w:val="86"/>
          <w:marBottom w:val="0"/>
          <w:divBdr>
            <w:top w:val="none" w:sz="0" w:space="0" w:color="auto"/>
            <w:left w:val="none" w:sz="0" w:space="0" w:color="auto"/>
            <w:bottom w:val="none" w:sz="0" w:space="0" w:color="auto"/>
            <w:right w:val="none" w:sz="0" w:space="0" w:color="auto"/>
          </w:divBdr>
        </w:div>
        <w:div w:id="1481072302">
          <w:marLeft w:val="1426"/>
          <w:marRight w:val="0"/>
          <w:marTop w:val="77"/>
          <w:marBottom w:val="0"/>
          <w:divBdr>
            <w:top w:val="none" w:sz="0" w:space="0" w:color="auto"/>
            <w:left w:val="none" w:sz="0" w:space="0" w:color="auto"/>
            <w:bottom w:val="none" w:sz="0" w:space="0" w:color="auto"/>
            <w:right w:val="none" w:sz="0" w:space="0" w:color="auto"/>
          </w:divBdr>
        </w:div>
        <w:div w:id="1249581780">
          <w:marLeft w:val="979"/>
          <w:marRight w:val="0"/>
          <w:marTop w:val="86"/>
          <w:marBottom w:val="0"/>
          <w:divBdr>
            <w:top w:val="none" w:sz="0" w:space="0" w:color="auto"/>
            <w:left w:val="none" w:sz="0" w:space="0" w:color="auto"/>
            <w:bottom w:val="none" w:sz="0" w:space="0" w:color="auto"/>
            <w:right w:val="none" w:sz="0" w:space="0" w:color="auto"/>
          </w:divBdr>
        </w:div>
        <w:div w:id="981926616">
          <w:marLeft w:val="1426"/>
          <w:marRight w:val="0"/>
          <w:marTop w:val="77"/>
          <w:marBottom w:val="0"/>
          <w:divBdr>
            <w:top w:val="none" w:sz="0" w:space="0" w:color="auto"/>
            <w:left w:val="none" w:sz="0" w:space="0" w:color="auto"/>
            <w:bottom w:val="none" w:sz="0" w:space="0" w:color="auto"/>
            <w:right w:val="none" w:sz="0" w:space="0" w:color="auto"/>
          </w:divBdr>
        </w:div>
      </w:divsChild>
    </w:div>
    <w:div w:id="967970337">
      <w:bodyDiv w:val="1"/>
      <w:marLeft w:val="0"/>
      <w:marRight w:val="0"/>
      <w:marTop w:val="0"/>
      <w:marBottom w:val="0"/>
      <w:divBdr>
        <w:top w:val="none" w:sz="0" w:space="0" w:color="auto"/>
        <w:left w:val="none" w:sz="0" w:space="0" w:color="auto"/>
        <w:bottom w:val="none" w:sz="0" w:space="0" w:color="auto"/>
        <w:right w:val="none" w:sz="0" w:space="0" w:color="auto"/>
      </w:divBdr>
    </w:div>
    <w:div w:id="1010454106">
      <w:bodyDiv w:val="1"/>
      <w:marLeft w:val="0"/>
      <w:marRight w:val="0"/>
      <w:marTop w:val="0"/>
      <w:marBottom w:val="0"/>
      <w:divBdr>
        <w:top w:val="none" w:sz="0" w:space="0" w:color="auto"/>
        <w:left w:val="none" w:sz="0" w:space="0" w:color="auto"/>
        <w:bottom w:val="none" w:sz="0" w:space="0" w:color="auto"/>
        <w:right w:val="none" w:sz="0" w:space="0" w:color="auto"/>
      </w:divBdr>
      <w:divsChild>
        <w:div w:id="197476976">
          <w:marLeft w:val="418"/>
          <w:marRight w:val="0"/>
          <w:marTop w:val="115"/>
          <w:marBottom w:val="0"/>
          <w:divBdr>
            <w:top w:val="none" w:sz="0" w:space="0" w:color="auto"/>
            <w:left w:val="none" w:sz="0" w:space="0" w:color="auto"/>
            <w:bottom w:val="none" w:sz="0" w:space="0" w:color="auto"/>
            <w:right w:val="none" w:sz="0" w:space="0" w:color="auto"/>
          </w:divBdr>
        </w:div>
        <w:div w:id="1754012531">
          <w:marLeft w:val="979"/>
          <w:marRight w:val="0"/>
          <w:marTop w:val="96"/>
          <w:marBottom w:val="0"/>
          <w:divBdr>
            <w:top w:val="none" w:sz="0" w:space="0" w:color="auto"/>
            <w:left w:val="none" w:sz="0" w:space="0" w:color="auto"/>
            <w:bottom w:val="none" w:sz="0" w:space="0" w:color="auto"/>
            <w:right w:val="none" w:sz="0" w:space="0" w:color="auto"/>
          </w:divBdr>
        </w:div>
        <w:div w:id="403067470">
          <w:marLeft w:val="1426"/>
          <w:marRight w:val="0"/>
          <w:marTop w:val="86"/>
          <w:marBottom w:val="0"/>
          <w:divBdr>
            <w:top w:val="none" w:sz="0" w:space="0" w:color="auto"/>
            <w:left w:val="none" w:sz="0" w:space="0" w:color="auto"/>
            <w:bottom w:val="none" w:sz="0" w:space="0" w:color="auto"/>
            <w:right w:val="none" w:sz="0" w:space="0" w:color="auto"/>
          </w:divBdr>
        </w:div>
        <w:div w:id="698049081">
          <w:marLeft w:val="418"/>
          <w:marRight w:val="0"/>
          <w:marTop w:val="115"/>
          <w:marBottom w:val="0"/>
          <w:divBdr>
            <w:top w:val="none" w:sz="0" w:space="0" w:color="auto"/>
            <w:left w:val="none" w:sz="0" w:space="0" w:color="auto"/>
            <w:bottom w:val="none" w:sz="0" w:space="0" w:color="auto"/>
            <w:right w:val="none" w:sz="0" w:space="0" w:color="auto"/>
          </w:divBdr>
        </w:div>
        <w:div w:id="1193610803">
          <w:marLeft w:val="979"/>
          <w:marRight w:val="0"/>
          <w:marTop w:val="96"/>
          <w:marBottom w:val="0"/>
          <w:divBdr>
            <w:top w:val="none" w:sz="0" w:space="0" w:color="auto"/>
            <w:left w:val="none" w:sz="0" w:space="0" w:color="auto"/>
            <w:bottom w:val="none" w:sz="0" w:space="0" w:color="auto"/>
            <w:right w:val="none" w:sz="0" w:space="0" w:color="auto"/>
          </w:divBdr>
        </w:div>
      </w:divsChild>
    </w:div>
    <w:div w:id="1488936663">
      <w:bodyDiv w:val="1"/>
      <w:marLeft w:val="0"/>
      <w:marRight w:val="0"/>
      <w:marTop w:val="0"/>
      <w:marBottom w:val="0"/>
      <w:divBdr>
        <w:top w:val="none" w:sz="0" w:space="0" w:color="auto"/>
        <w:left w:val="none" w:sz="0" w:space="0" w:color="auto"/>
        <w:bottom w:val="none" w:sz="0" w:space="0" w:color="auto"/>
        <w:right w:val="none" w:sz="0" w:space="0" w:color="auto"/>
      </w:divBdr>
      <w:divsChild>
        <w:div w:id="663894304">
          <w:marLeft w:val="418"/>
          <w:marRight w:val="0"/>
          <w:marTop w:val="115"/>
          <w:marBottom w:val="0"/>
          <w:divBdr>
            <w:top w:val="none" w:sz="0" w:space="0" w:color="auto"/>
            <w:left w:val="none" w:sz="0" w:space="0" w:color="auto"/>
            <w:bottom w:val="none" w:sz="0" w:space="0" w:color="auto"/>
            <w:right w:val="none" w:sz="0" w:space="0" w:color="auto"/>
          </w:divBdr>
        </w:div>
        <w:div w:id="662658545">
          <w:marLeft w:val="979"/>
          <w:marRight w:val="0"/>
          <w:marTop w:val="96"/>
          <w:marBottom w:val="0"/>
          <w:divBdr>
            <w:top w:val="none" w:sz="0" w:space="0" w:color="auto"/>
            <w:left w:val="none" w:sz="0" w:space="0" w:color="auto"/>
            <w:bottom w:val="none" w:sz="0" w:space="0" w:color="auto"/>
            <w:right w:val="none" w:sz="0" w:space="0" w:color="auto"/>
          </w:divBdr>
        </w:div>
        <w:div w:id="2121029113">
          <w:marLeft w:val="1426"/>
          <w:marRight w:val="0"/>
          <w:marTop w:val="86"/>
          <w:marBottom w:val="0"/>
          <w:divBdr>
            <w:top w:val="none" w:sz="0" w:space="0" w:color="auto"/>
            <w:left w:val="none" w:sz="0" w:space="0" w:color="auto"/>
            <w:bottom w:val="none" w:sz="0" w:space="0" w:color="auto"/>
            <w:right w:val="none" w:sz="0" w:space="0" w:color="auto"/>
          </w:divBdr>
        </w:div>
        <w:div w:id="1323898158">
          <w:marLeft w:val="418"/>
          <w:marRight w:val="0"/>
          <w:marTop w:val="115"/>
          <w:marBottom w:val="0"/>
          <w:divBdr>
            <w:top w:val="none" w:sz="0" w:space="0" w:color="auto"/>
            <w:left w:val="none" w:sz="0" w:space="0" w:color="auto"/>
            <w:bottom w:val="none" w:sz="0" w:space="0" w:color="auto"/>
            <w:right w:val="none" w:sz="0" w:space="0" w:color="auto"/>
          </w:divBdr>
        </w:div>
        <w:div w:id="414136059">
          <w:marLeft w:val="979"/>
          <w:marRight w:val="0"/>
          <w:marTop w:val="96"/>
          <w:marBottom w:val="0"/>
          <w:divBdr>
            <w:top w:val="none" w:sz="0" w:space="0" w:color="auto"/>
            <w:left w:val="none" w:sz="0" w:space="0" w:color="auto"/>
            <w:bottom w:val="none" w:sz="0" w:space="0" w:color="auto"/>
            <w:right w:val="none" w:sz="0" w:space="0" w:color="auto"/>
          </w:divBdr>
        </w:div>
      </w:divsChild>
    </w:div>
    <w:div w:id="1517498300">
      <w:marLeft w:val="0"/>
      <w:marRight w:val="0"/>
      <w:marTop w:val="0"/>
      <w:marBottom w:val="0"/>
      <w:divBdr>
        <w:top w:val="none" w:sz="0" w:space="0" w:color="auto"/>
        <w:left w:val="none" w:sz="0" w:space="0" w:color="auto"/>
        <w:bottom w:val="none" w:sz="0" w:space="0" w:color="auto"/>
        <w:right w:val="none" w:sz="0" w:space="0" w:color="auto"/>
      </w:divBdr>
      <w:divsChild>
        <w:div w:id="1517498304">
          <w:marLeft w:val="979"/>
          <w:marRight w:val="0"/>
          <w:marTop w:val="77"/>
          <w:marBottom w:val="0"/>
          <w:divBdr>
            <w:top w:val="none" w:sz="0" w:space="0" w:color="auto"/>
            <w:left w:val="none" w:sz="0" w:space="0" w:color="auto"/>
            <w:bottom w:val="none" w:sz="0" w:space="0" w:color="auto"/>
            <w:right w:val="none" w:sz="0" w:space="0" w:color="auto"/>
          </w:divBdr>
        </w:div>
        <w:div w:id="1517498306">
          <w:marLeft w:val="979"/>
          <w:marRight w:val="0"/>
          <w:marTop w:val="77"/>
          <w:marBottom w:val="0"/>
          <w:divBdr>
            <w:top w:val="none" w:sz="0" w:space="0" w:color="auto"/>
            <w:left w:val="none" w:sz="0" w:space="0" w:color="auto"/>
            <w:bottom w:val="none" w:sz="0" w:space="0" w:color="auto"/>
            <w:right w:val="none" w:sz="0" w:space="0" w:color="auto"/>
          </w:divBdr>
        </w:div>
        <w:div w:id="1517498311">
          <w:marLeft w:val="979"/>
          <w:marRight w:val="0"/>
          <w:marTop w:val="77"/>
          <w:marBottom w:val="0"/>
          <w:divBdr>
            <w:top w:val="none" w:sz="0" w:space="0" w:color="auto"/>
            <w:left w:val="none" w:sz="0" w:space="0" w:color="auto"/>
            <w:bottom w:val="none" w:sz="0" w:space="0" w:color="auto"/>
            <w:right w:val="none" w:sz="0" w:space="0" w:color="auto"/>
          </w:divBdr>
        </w:div>
        <w:div w:id="1517498312">
          <w:marLeft w:val="979"/>
          <w:marRight w:val="0"/>
          <w:marTop w:val="77"/>
          <w:marBottom w:val="0"/>
          <w:divBdr>
            <w:top w:val="none" w:sz="0" w:space="0" w:color="auto"/>
            <w:left w:val="none" w:sz="0" w:space="0" w:color="auto"/>
            <w:bottom w:val="none" w:sz="0" w:space="0" w:color="auto"/>
            <w:right w:val="none" w:sz="0" w:space="0" w:color="auto"/>
          </w:divBdr>
        </w:div>
        <w:div w:id="1517498314">
          <w:marLeft w:val="979"/>
          <w:marRight w:val="0"/>
          <w:marTop w:val="77"/>
          <w:marBottom w:val="0"/>
          <w:divBdr>
            <w:top w:val="none" w:sz="0" w:space="0" w:color="auto"/>
            <w:left w:val="none" w:sz="0" w:space="0" w:color="auto"/>
            <w:bottom w:val="none" w:sz="0" w:space="0" w:color="auto"/>
            <w:right w:val="none" w:sz="0" w:space="0" w:color="auto"/>
          </w:divBdr>
        </w:div>
        <w:div w:id="1517498318">
          <w:marLeft w:val="418"/>
          <w:marRight w:val="0"/>
          <w:marTop w:val="86"/>
          <w:marBottom w:val="0"/>
          <w:divBdr>
            <w:top w:val="none" w:sz="0" w:space="0" w:color="auto"/>
            <w:left w:val="none" w:sz="0" w:space="0" w:color="auto"/>
            <w:bottom w:val="none" w:sz="0" w:space="0" w:color="auto"/>
            <w:right w:val="none" w:sz="0" w:space="0" w:color="auto"/>
          </w:divBdr>
        </w:div>
        <w:div w:id="1517498325">
          <w:marLeft w:val="418"/>
          <w:marRight w:val="0"/>
          <w:marTop w:val="86"/>
          <w:marBottom w:val="0"/>
          <w:divBdr>
            <w:top w:val="none" w:sz="0" w:space="0" w:color="auto"/>
            <w:left w:val="none" w:sz="0" w:space="0" w:color="auto"/>
            <w:bottom w:val="none" w:sz="0" w:space="0" w:color="auto"/>
            <w:right w:val="none" w:sz="0" w:space="0" w:color="auto"/>
          </w:divBdr>
        </w:div>
        <w:div w:id="1517498326">
          <w:marLeft w:val="979"/>
          <w:marRight w:val="0"/>
          <w:marTop w:val="77"/>
          <w:marBottom w:val="0"/>
          <w:divBdr>
            <w:top w:val="none" w:sz="0" w:space="0" w:color="auto"/>
            <w:left w:val="none" w:sz="0" w:space="0" w:color="auto"/>
            <w:bottom w:val="none" w:sz="0" w:space="0" w:color="auto"/>
            <w:right w:val="none" w:sz="0" w:space="0" w:color="auto"/>
          </w:divBdr>
        </w:div>
        <w:div w:id="1517498328">
          <w:marLeft w:val="418"/>
          <w:marRight w:val="0"/>
          <w:marTop w:val="86"/>
          <w:marBottom w:val="0"/>
          <w:divBdr>
            <w:top w:val="none" w:sz="0" w:space="0" w:color="auto"/>
            <w:left w:val="none" w:sz="0" w:space="0" w:color="auto"/>
            <w:bottom w:val="none" w:sz="0" w:space="0" w:color="auto"/>
            <w:right w:val="none" w:sz="0" w:space="0" w:color="auto"/>
          </w:divBdr>
        </w:div>
        <w:div w:id="1517498330">
          <w:marLeft w:val="418"/>
          <w:marRight w:val="0"/>
          <w:marTop w:val="86"/>
          <w:marBottom w:val="0"/>
          <w:divBdr>
            <w:top w:val="none" w:sz="0" w:space="0" w:color="auto"/>
            <w:left w:val="none" w:sz="0" w:space="0" w:color="auto"/>
            <w:bottom w:val="none" w:sz="0" w:space="0" w:color="auto"/>
            <w:right w:val="none" w:sz="0" w:space="0" w:color="auto"/>
          </w:divBdr>
        </w:div>
        <w:div w:id="1517498333">
          <w:marLeft w:val="418"/>
          <w:marRight w:val="0"/>
          <w:marTop w:val="86"/>
          <w:marBottom w:val="0"/>
          <w:divBdr>
            <w:top w:val="none" w:sz="0" w:space="0" w:color="auto"/>
            <w:left w:val="none" w:sz="0" w:space="0" w:color="auto"/>
            <w:bottom w:val="none" w:sz="0" w:space="0" w:color="auto"/>
            <w:right w:val="none" w:sz="0" w:space="0" w:color="auto"/>
          </w:divBdr>
        </w:div>
        <w:div w:id="1517498334">
          <w:marLeft w:val="979"/>
          <w:marRight w:val="0"/>
          <w:marTop w:val="77"/>
          <w:marBottom w:val="0"/>
          <w:divBdr>
            <w:top w:val="none" w:sz="0" w:space="0" w:color="auto"/>
            <w:left w:val="none" w:sz="0" w:space="0" w:color="auto"/>
            <w:bottom w:val="none" w:sz="0" w:space="0" w:color="auto"/>
            <w:right w:val="none" w:sz="0" w:space="0" w:color="auto"/>
          </w:divBdr>
        </w:div>
        <w:div w:id="1517498337">
          <w:marLeft w:val="418"/>
          <w:marRight w:val="0"/>
          <w:marTop w:val="86"/>
          <w:marBottom w:val="0"/>
          <w:divBdr>
            <w:top w:val="none" w:sz="0" w:space="0" w:color="auto"/>
            <w:left w:val="none" w:sz="0" w:space="0" w:color="auto"/>
            <w:bottom w:val="none" w:sz="0" w:space="0" w:color="auto"/>
            <w:right w:val="none" w:sz="0" w:space="0" w:color="auto"/>
          </w:divBdr>
        </w:div>
        <w:div w:id="1517498342">
          <w:marLeft w:val="418"/>
          <w:marRight w:val="0"/>
          <w:marTop w:val="86"/>
          <w:marBottom w:val="0"/>
          <w:divBdr>
            <w:top w:val="none" w:sz="0" w:space="0" w:color="auto"/>
            <w:left w:val="none" w:sz="0" w:space="0" w:color="auto"/>
            <w:bottom w:val="none" w:sz="0" w:space="0" w:color="auto"/>
            <w:right w:val="none" w:sz="0" w:space="0" w:color="auto"/>
          </w:divBdr>
        </w:div>
      </w:divsChild>
    </w:div>
    <w:div w:id="1517498302">
      <w:marLeft w:val="0"/>
      <w:marRight w:val="0"/>
      <w:marTop w:val="0"/>
      <w:marBottom w:val="0"/>
      <w:divBdr>
        <w:top w:val="none" w:sz="0" w:space="0" w:color="auto"/>
        <w:left w:val="none" w:sz="0" w:space="0" w:color="auto"/>
        <w:bottom w:val="none" w:sz="0" w:space="0" w:color="auto"/>
        <w:right w:val="none" w:sz="0" w:space="0" w:color="auto"/>
      </w:divBdr>
    </w:div>
    <w:div w:id="1517498303">
      <w:marLeft w:val="0"/>
      <w:marRight w:val="0"/>
      <w:marTop w:val="0"/>
      <w:marBottom w:val="0"/>
      <w:divBdr>
        <w:top w:val="none" w:sz="0" w:space="0" w:color="auto"/>
        <w:left w:val="none" w:sz="0" w:space="0" w:color="auto"/>
        <w:bottom w:val="none" w:sz="0" w:space="0" w:color="auto"/>
        <w:right w:val="none" w:sz="0" w:space="0" w:color="auto"/>
      </w:divBdr>
    </w:div>
    <w:div w:id="1517498305">
      <w:marLeft w:val="0"/>
      <w:marRight w:val="0"/>
      <w:marTop w:val="0"/>
      <w:marBottom w:val="0"/>
      <w:divBdr>
        <w:top w:val="none" w:sz="0" w:space="0" w:color="auto"/>
        <w:left w:val="none" w:sz="0" w:space="0" w:color="auto"/>
        <w:bottom w:val="none" w:sz="0" w:space="0" w:color="auto"/>
        <w:right w:val="none" w:sz="0" w:space="0" w:color="auto"/>
      </w:divBdr>
      <w:divsChild>
        <w:div w:id="1517498313">
          <w:marLeft w:val="979"/>
          <w:marRight w:val="0"/>
          <w:marTop w:val="96"/>
          <w:marBottom w:val="0"/>
          <w:divBdr>
            <w:top w:val="none" w:sz="0" w:space="0" w:color="auto"/>
            <w:left w:val="none" w:sz="0" w:space="0" w:color="auto"/>
            <w:bottom w:val="none" w:sz="0" w:space="0" w:color="auto"/>
            <w:right w:val="none" w:sz="0" w:space="0" w:color="auto"/>
          </w:divBdr>
        </w:div>
      </w:divsChild>
    </w:div>
    <w:div w:id="1517498307">
      <w:marLeft w:val="0"/>
      <w:marRight w:val="0"/>
      <w:marTop w:val="0"/>
      <w:marBottom w:val="0"/>
      <w:divBdr>
        <w:top w:val="none" w:sz="0" w:space="0" w:color="auto"/>
        <w:left w:val="none" w:sz="0" w:space="0" w:color="auto"/>
        <w:bottom w:val="none" w:sz="0" w:space="0" w:color="auto"/>
        <w:right w:val="none" w:sz="0" w:space="0" w:color="auto"/>
      </w:divBdr>
    </w:div>
    <w:div w:id="1517498308">
      <w:marLeft w:val="0"/>
      <w:marRight w:val="0"/>
      <w:marTop w:val="0"/>
      <w:marBottom w:val="0"/>
      <w:divBdr>
        <w:top w:val="none" w:sz="0" w:space="0" w:color="auto"/>
        <w:left w:val="none" w:sz="0" w:space="0" w:color="auto"/>
        <w:bottom w:val="none" w:sz="0" w:space="0" w:color="auto"/>
        <w:right w:val="none" w:sz="0" w:space="0" w:color="auto"/>
      </w:divBdr>
      <w:divsChild>
        <w:div w:id="1517498320">
          <w:marLeft w:val="979"/>
          <w:marRight w:val="0"/>
          <w:marTop w:val="96"/>
          <w:marBottom w:val="0"/>
          <w:divBdr>
            <w:top w:val="none" w:sz="0" w:space="0" w:color="auto"/>
            <w:left w:val="none" w:sz="0" w:space="0" w:color="auto"/>
            <w:bottom w:val="none" w:sz="0" w:space="0" w:color="auto"/>
            <w:right w:val="none" w:sz="0" w:space="0" w:color="auto"/>
          </w:divBdr>
        </w:div>
      </w:divsChild>
    </w:div>
    <w:div w:id="1517498309">
      <w:marLeft w:val="0"/>
      <w:marRight w:val="0"/>
      <w:marTop w:val="0"/>
      <w:marBottom w:val="0"/>
      <w:divBdr>
        <w:top w:val="none" w:sz="0" w:space="0" w:color="auto"/>
        <w:left w:val="none" w:sz="0" w:space="0" w:color="auto"/>
        <w:bottom w:val="none" w:sz="0" w:space="0" w:color="auto"/>
        <w:right w:val="none" w:sz="0" w:space="0" w:color="auto"/>
      </w:divBdr>
      <w:divsChild>
        <w:div w:id="1517498315">
          <w:marLeft w:val="432"/>
          <w:marRight w:val="0"/>
          <w:marTop w:val="154"/>
          <w:marBottom w:val="0"/>
          <w:divBdr>
            <w:top w:val="none" w:sz="0" w:space="0" w:color="auto"/>
            <w:left w:val="none" w:sz="0" w:space="0" w:color="auto"/>
            <w:bottom w:val="none" w:sz="0" w:space="0" w:color="auto"/>
            <w:right w:val="none" w:sz="0" w:space="0" w:color="auto"/>
          </w:divBdr>
        </w:div>
        <w:div w:id="1517498317">
          <w:marLeft w:val="432"/>
          <w:marRight w:val="0"/>
          <w:marTop w:val="154"/>
          <w:marBottom w:val="0"/>
          <w:divBdr>
            <w:top w:val="none" w:sz="0" w:space="0" w:color="auto"/>
            <w:left w:val="none" w:sz="0" w:space="0" w:color="auto"/>
            <w:bottom w:val="none" w:sz="0" w:space="0" w:color="auto"/>
            <w:right w:val="none" w:sz="0" w:space="0" w:color="auto"/>
          </w:divBdr>
        </w:div>
      </w:divsChild>
    </w:div>
    <w:div w:id="1517498316">
      <w:marLeft w:val="0"/>
      <w:marRight w:val="0"/>
      <w:marTop w:val="0"/>
      <w:marBottom w:val="0"/>
      <w:divBdr>
        <w:top w:val="none" w:sz="0" w:space="0" w:color="auto"/>
        <w:left w:val="none" w:sz="0" w:space="0" w:color="auto"/>
        <w:bottom w:val="none" w:sz="0" w:space="0" w:color="auto"/>
        <w:right w:val="none" w:sz="0" w:space="0" w:color="auto"/>
      </w:divBdr>
    </w:div>
    <w:div w:id="1517498322">
      <w:marLeft w:val="0"/>
      <w:marRight w:val="0"/>
      <w:marTop w:val="0"/>
      <w:marBottom w:val="0"/>
      <w:divBdr>
        <w:top w:val="none" w:sz="0" w:space="0" w:color="auto"/>
        <w:left w:val="none" w:sz="0" w:space="0" w:color="auto"/>
        <w:bottom w:val="none" w:sz="0" w:space="0" w:color="auto"/>
        <w:right w:val="none" w:sz="0" w:space="0" w:color="auto"/>
      </w:divBdr>
      <w:divsChild>
        <w:div w:id="1517498319">
          <w:marLeft w:val="979"/>
          <w:marRight w:val="0"/>
          <w:marTop w:val="96"/>
          <w:marBottom w:val="0"/>
          <w:divBdr>
            <w:top w:val="none" w:sz="0" w:space="0" w:color="auto"/>
            <w:left w:val="none" w:sz="0" w:space="0" w:color="auto"/>
            <w:bottom w:val="none" w:sz="0" w:space="0" w:color="auto"/>
            <w:right w:val="none" w:sz="0" w:space="0" w:color="auto"/>
          </w:divBdr>
        </w:div>
      </w:divsChild>
    </w:div>
    <w:div w:id="1517498324">
      <w:marLeft w:val="0"/>
      <w:marRight w:val="0"/>
      <w:marTop w:val="0"/>
      <w:marBottom w:val="0"/>
      <w:divBdr>
        <w:top w:val="none" w:sz="0" w:space="0" w:color="auto"/>
        <w:left w:val="none" w:sz="0" w:space="0" w:color="auto"/>
        <w:bottom w:val="none" w:sz="0" w:space="0" w:color="auto"/>
        <w:right w:val="none" w:sz="0" w:space="0" w:color="auto"/>
      </w:divBdr>
    </w:div>
    <w:div w:id="1517498331">
      <w:marLeft w:val="0"/>
      <w:marRight w:val="0"/>
      <w:marTop w:val="0"/>
      <w:marBottom w:val="0"/>
      <w:divBdr>
        <w:top w:val="none" w:sz="0" w:space="0" w:color="auto"/>
        <w:left w:val="none" w:sz="0" w:space="0" w:color="auto"/>
        <w:bottom w:val="none" w:sz="0" w:space="0" w:color="auto"/>
        <w:right w:val="none" w:sz="0" w:space="0" w:color="auto"/>
      </w:divBdr>
      <w:divsChild>
        <w:div w:id="1517498301">
          <w:marLeft w:val="1166"/>
          <w:marRight w:val="0"/>
          <w:marTop w:val="134"/>
          <w:marBottom w:val="0"/>
          <w:divBdr>
            <w:top w:val="none" w:sz="0" w:space="0" w:color="auto"/>
            <w:left w:val="none" w:sz="0" w:space="0" w:color="auto"/>
            <w:bottom w:val="none" w:sz="0" w:space="0" w:color="auto"/>
            <w:right w:val="none" w:sz="0" w:space="0" w:color="auto"/>
          </w:divBdr>
        </w:div>
        <w:div w:id="1517498310">
          <w:marLeft w:val="547"/>
          <w:marRight w:val="0"/>
          <w:marTop w:val="154"/>
          <w:marBottom w:val="0"/>
          <w:divBdr>
            <w:top w:val="none" w:sz="0" w:space="0" w:color="auto"/>
            <w:left w:val="none" w:sz="0" w:space="0" w:color="auto"/>
            <w:bottom w:val="none" w:sz="0" w:space="0" w:color="auto"/>
            <w:right w:val="none" w:sz="0" w:space="0" w:color="auto"/>
          </w:divBdr>
        </w:div>
        <w:div w:id="1517498321">
          <w:marLeft w:val="1166"/>
          <w:marRight w:val="0"/>
          <w:marTop w:val="134"/>
          <w:marBottom w:val="0"/>
          <w:divBdr>
            <w:top w:val="none" w:sz="0" w:space="0" w:color="auto"/>
            <w:left w:val="none" w:sz="0" w:space="0" w:color="auto"/>
            <w:bottom w:val="none" w:sz="0" w:space="0" w:color="auto"/>
            <w:right w:val="none" w:sz="0" w:space="0" w:color="auto"/>
          </w:divBdr>
        </w:div>
        <w:div w:id="1517498323">
          <w:marLeft w:val="1166"/>
          <w:marRight w:val="0"/>
          <w:marTop w:val="134"/>
          <w:marBottom w:val="0"/>
          <w:divBdr>
            <w:top w:val="none" w:sz="0" w:space="0" w:color="auto"/>
            <w:left w:val="none" w:sz="0" w:space="0" w:color="auto"/>
            <w:bottom w:val="none" w:sz="0" w:space="0" w:color="auto"/>
            <w:right w:val="none" w:sz="0" w:space="0" w:color="auto"/>
          </w:divBdr>
        </w:div>
        <w:div w:id="1517498327">
          <w:marLeft w:val="547"/>
          <w:marRight w:val="0"/>
          <w:marTop w:val="154"/>
          <w:marBottom w:val="0"/>
          <w:divBdr>
            <w:top w:val="none" w:sz="0" w:space="0" w:color="auto"/>
            <w:left w:val="none" w:sz="0" w:space="0" w:color="auto"/>
            <w:bottom w:val="none" w:sz="0" w:space="0" w:color="auto"/>
            <w:right w:val="none" w:sz="0" w:space="0" w:color="auto"/>
          </w:divBdr>
        </w:div>
        <w:div w:id="1517498339">
          <w:marLeft w:val="1166"/>
          <w:marRight w:val="0"/>
          <w:marTop w:val="134"/>
          <w:marBottom w:val="0"/>
          <w:divBdr>
            <w:top w:val="none" w:sz="0" w:space="0" w:color="auto"/>
            <w:left w:val="none" w:sz="0" w:space="0" w:color="auto"/>
            <w:bottom w:val="none" w:sz="0" w:space="0" w:color="auto"/>
            <w:right w:val="none" w:sz="0" w:space="0" w:color="auto"/>
          </w:divBdr>
        </w:div>
      </w:divsChild>
    </w:div>
    <w:div w:id="1517498335">
      <w:marLeft w:val="0"/>
      <w:marRight w:val="0"/>
      <w:marTop w:val="0"/>
      <w:marBottom w:val="0"/>
      <w:divBdr>
        <w:top w:val="none" w:sz="0" w:space="0" w:color="auto"/>
        <w:left w:val="none" w:sz="0" w:space="0" w:color="auto"/>
        <w:bottom w:val="none" w:sz="0" w:space="0" w:color="auto"/>
        <w:right w:val="none" w:sz="0" w:space="0" w:color="auto"/>
      </w:divBdr>
    </w:div>
    <w:div w:id="1517498336">
      <w:marLeft w:val="0"/>
      <w:marRight w:val="0"/>
      <w:marTop w:val="0"/>
      <w:marBottom w:val="0"/>
      <w:divBdr>
        <w:top w:val="none" w:sz="0" w:space="0" w:color="auto"/>
        <w:left w:val="none" w:sz="0" w:space="0" w:color="auto"/>
        <w:bottom w:val="none" w:sz="0" w:space="0" w:color="auto"/>
        <w:right w:val="none" w:sz="0" w:space="0" w:color="auto"/>
      </w:divBdr>
    </w:div>
    <w:div w:id="1517498338">
      <w:marLeft w:val="0"/>
      <w:marRight w:val="0"/>
      <w:marTop w:val="0"/>
      <w:marBottom w:val="0"/>
      <w:divBdr>
        <w:top w:val="none" w:sz="0" w:space="0" w:color="auto"/>
        <w:left w:val="none" w:sz="0" w:space="0" w:color="auto"/>
        <w:bottom w:val="none" w:sz="0" w:space="0" w:color="auto"/>
        <w:right w:val="none" w:sz="0" w:space="0" w:color="auto"/>
      </w:divBdr>
      <w:divsChild>
        <w:div w:id="1517498329">
          <w:marLeft w:val="418"/>
          <w:marRight w:val="0"/>
          <w:marTop w:val="77"/>
          <w:marBottom w:val="0"/>
          <w:divBdr>
            <w:top w:val="none" w:sz="0" w:space="0" w:color="auto"/>
            <w:left w:val="none" w:sz="0" w:space="0" w:color="auto"/>
            <w:bottom w:val="none" w:sz="0" w:space="0" w:color="auto"/>
            <w:right w:val="none" w:sz="0" w:space="0" w:color="auto"/>
          </w:divBdr>
        </w:div>
        <w:div w:id="1517498332">
          <w:marLeft w:val="418"/>
          <w:marRight w:val="0"/>
          <w:marTop w:val="77"/>
          <w:marBottom w:val="0"/>
          <w:divBdr>
            <w:top w:val="none" w:sz="0" w:space="0" w:color="auto"/>
            <w:left w:val="none" w:sz="0" w:space="0" w:color="auto"/>
            <w:bottom w:val="none" w:sz="0" w:space="0" w:color="auto"/>
            <w:right w:val="none" w:sz="0" w:space="0" w:color="auto"/>
          </w:divBdr>
        </w:div>
        <w:div w:id="1517498340">
          <w:marLeft w:val="418"/>
          <w:marRight w:val="0"/>
          <w:marTop w:val="77"/>
          <w:marBottom w:val="0"/>
          <w:divBdr>
            <w:top w:val="none" w:sz="0" w:space="0" w:color="auto"/>
            <w:left w:val="none" w:sz="0" w:space="0" w:color="auto"/>
            <w:bottom w:val="none" w:sz="0" w:space="0" w:color="auto"/>
            <w:right w:val="none" w:sz="0" w:space="0" w:color="auto"/>
          </w:divBdr>
        </w:div>
      </w:divsChild>
    </w:div>
    <w:div w:id="1517498341">
      <w:marLeft w:val="0"/>
      <w:marRight w:val="0"/>
      <w:marTop w:val="0"/>
      <w:marBottom w:val="0"/>
      <w:divBdr>
        <w:top w:val="none" w:sz="0" w:space="0" w:color="auto"/>
        <w:left w:val="none" w:sz="0" w:space="0" w:color="auto"/>
        <w:bottom w:val="none" w:sz="0" w:space="0" w:color="auto"/>
        <w:right w:val="none" w:sz="0" w:space="0" w:color="auto"/>
      </w:divBdr>
    </w:div>
    <w:div w:id="1658076125">
      <w:bodyDiv w:val="1"/>
      <w:marLeft w:val="0"/>
      <w:marRight w:val="0"/>
      <w:marTop w:val="0"/>
      <w:marBottom w:val="0"/>
      <w:divBdr>
        <w:top w:val="none" w:sz="0" w:space="0" w:color="auto"/>
        <w:left w:val="none" w:sz="0" w:space="0" w:color="auto"/>
        <w:bottom w:val="none" w:sz="0" w:space="0" w:color="auto"/>
        <w:right w:val="none" w:sz="0" w:space="0" w:color="auto"/>
      </w:divBdr>
    </w:div>
    <w:div w:id="1909998547">
      <w:bodyDiv w:val="1"/>
      <w:marLeft w:val="0"/>
      <w:marRight w:val="0"/>
      <w:marTop w:val="0"/>
      <w:marBottom w:val="0"/>
      <w:divBdr>
        <w:top w:val="none" w:sz="0" w:space="0" w:color="auto"/>
        <w:left w:val="none" w:sz="0" w:space="0" w:color="auto"/>
        <w:bottom w:val="none" w:sz="0" w:space="0" w:color="auto"/>
        <w:right w:val="none" w:sz="0" w:space="0" w:color="auto"/>
      </w:divBdr>
      <w:divsChild>
        <w:div w:id="289943828">
          <w:marLeft w:val="1440"/>
          <w:marRight w:val="0"/>
          <w:marTop w:val="91"/>
          <w:marBottom w:val="0"/>
          <w:divBdr>
            <w:top w:val="none" w:sz="0" w:space="0" w:color="auto"/>
            <w:left w:val="none" w:sz="0" w:space="0" w:color="auto"/>
            <w:bottom w:val="none" w:sz="0" w:space="0" w:color="auto"/>
            <w:right w:val="none" w:sz="0" w:space="0" w:color="auto"/>
          </w:divBdr>
        </w:div>
        <w:div w:id="543713859">
          <w:marLeft w:val="1440"/>
          <w:marRight w:val="0"/>
          <w:marTop w:val="91"/>
          <w:marBottom w:val="0"/>
          <w:divBdr>
            <w:top w:val="none" w:sz="0" w:space="0" w:color="auto"/>
            <w:left w:val="none" w:sz="0" w:space="0" w:color="auto"/>
            <w:bottom w:val="none" w:sz="0" w:space="0" w:color="auto"/>
            <w:right w:val="none" w:sz="0" w:space="0" w:color="auto"/>
          </w:divBdr>
        </w:div>
        <w:div w:id="805201035">
          <w:marLeft w:val="1440"/>
          <w:marRight w:val="0"/>
          <w:marTop w:val="91"/>
          <w:marBottom w:val="0"/>
          <w:divBdr>
            <w:top w:val="none" w:sz="0" w:space="0" w:color="auto"/>
            <w:left w:val="none" w:sz="0" w:space="0" w:color="auto"/>
            <w:bottom w:val="none" w:sz="0" w:space="0" w:color="auto"/>
            <w:right w:val="none" w:sz="0" w:space="0" w:color="auto"/>
          </w:divBdr>
        </w:div>
        <w:div w:id="1053819843">
          <w:marLeft w:val="1440"/>
          <w:marRight w:val="0"/>
          <w:marTop w:val="91"/>
          <w:marBottom w:val="0"/>
          <w:divBdr>
            <w:top w:val="none" w:sz="0" w:space="0" w:color="auto"/>
            <w:left w:val="none" w:sz="0" w:space="0" w:color="auto"/>
            <w:bottom w:val="none" w:sz="0" w:space="0" w:color="auto"/>
            <w:right w:val="none" w:sz="0" w:space="0" w:color="auto"/>
          </w:divBdr>
        </w:div>
        <w:div w:id="1318807303">
          <w:marLeft w:val="1440"/>
          <w:marRight w:val="0"/>
          <w:marTop w:val="91"/>
          <w:marBottom w:val="0"/>
          <w:divBdr>
            <w:top w:val="none" w:sz="0" w:space="0" w:color="auto"/>
            <w:left w:val="none" w:sz="0" w:space="0" w:color="auto"/>
            <w:bottom w:val="none" w:sz="0" w:space="0" w:color="auto"/>
            <w:right w:val="none" w:sz="0" w:space="0" w:color="auto"/>
          </w:divBdr>
        </w:div>
        <w:div w:id="1415517703">
          <w:marLeft w:val="1440"/>
          <w:marRight w:val="0"/>
          <w:marTop w:val="91"/>
          <w:marBottom w:val="0"/>
          <w:divBdr>
            <w:top w:val="none" w:sz="0" w:space="0" w:color="auto"/>
            <w:left w:val="none" w:sz="0" w:space="0" w:color="auto"/>
            <w:bottom w:val="none" w:sz="0" w:space="0" w:color="auto"/>
            <w:right w:val="none" w:sz="0" w:space="0" w:color="auto"/>
          </w:divBdr>
        </w:div>
      </w:divsChild>
    </w:div>
    <w:div w:id="1933472629">
      <w:bodyDiv w:val="1"/>
      <w:marLeft w:val="0"/>
      <w:marRight w:val="0"/>
      <w:marTop w:val="0"/>
      <w:marBottom w:val="0"/>
      <w:divBdr>
        <w:top w:val="none" w:sz="0" w:space="0" w:color="auto"/>
        <w:left w:val="none" w:sz="0" w:space="0" w:color="auto"/>
        <w:bottom w:val="none" w:sz="0" w:space="0" w:color="auto"/>
        <w:right w:val="none" w:sz="0" w:space="0" w:color="auto"/>
      </w:divBdr>
    </w:div>
    <w:div w:id="2059889673">
      <w:bodyDiv w:val="1"/>
      <w:marLeft w:val="0"/>
      <w:marRight w:val="0"/>
      <w:marTop w:val="0"/>
      <w:marBottom w:val="0"/>
      <w:divBdr>
        <w:top w:val="none" w:sz="0" w:space="0" w:color="auto"/>
        <w:left w:val="none" w:sz="0" w:space="0" w:color="auto"/>
        <w:bottom w:val="none" w:sz="0" w:space="0" w:color="auto"/>
        <w:right w:val="none" w:sz="0" w:space="0" w:color="auto"/>
      </w:divBdr>
    </w:div>
    <w:div w:id="2077437028">
      <w:bodyDiv w:val="1"/>
      <w:marLeft w:val="0"/>
      <w:marRight w:val="0"/>
      <w:marTop w:val="0"/>
      <w:marBottom w:val="0"/>
      <w:divBdr>
        <w:top w:val="none" w:sz="0" w:space="0" w:color="auto"/>
        <w:left w:val="none" w:sz="0" w:space="0" w:color="auto"/>
        <w:bottom w:val="none" w:sz="0" w:space="0" w:color="auto"/>
        <w:right w:val="none" w:sz="0" w:space="0" w:color="auto"/>
      </w:divBdr>
      <w:divsChild>
        <w:div w:id="228659943">
          <w:marLeft w:val="547"/>
          <w:marRight w:val="0"/>
          <w:marTop w:val="120"/>
          <w:marBottom w:val="0"/>
          <w:divBdr>
            <w:top w:val="none" w:sz="0" w:space="0" w:color="auto"/>
            <w:left w:val="none" w:sz="0" w:space="0" w:color="auto"/>
            <w:bottom w:val="none" w:sz="0" w:space="0" w:color="auto"/>
            <w:right w:val="none" w:sz="0" w:space="0" w:color="auto"/>
          </w:divBdr>
        </w:div>
        <w:div w:id="479080328">
          <w:marLeft w:val="547"/>
          <w:marRight w:val="0"/>
          <w:marTop w:val="120"/>
          <w:marBottom w:val="0"/>
          <w:divBdr>
            <w:top w:val="none" w:sz="0" w:space="0" w:color="auto"/>
            <w:left w:val="none" w:sz="0" w:space="0" w:color="auto"/>
            <w:bottom w:val="none" w:sz="0" w:space="0" w:color="auto"/>
            <w:right w:val="none" w:sz="0" w:space="0" w:color="auto"/>
          </w:divBdr>
        </w:div>
        <w:div w:id="631907825">
          <w:marLeft w:val="547"/>
          <w:marRight w:val="0"/>
          <w:marTop w:val="120"/>
          <w:marBottom w:val="0"/>
          <w:divBdr>
            <w:top w:val="none" w:sz="0" w:space="0" w:color="auto"/>
            <w:left w:val="none" w:sz="0" w:space="0" w:color="auto"/>
            <w:bottom w:val="none" w:sz="0" w:space="0" w:color="auto"/>
            <w:right w:val="none" w:sz="0" w:space="0" w:color="auto"/>
          </w:divBdr>
        </w:div>
        <w:div w:id="706832638">
          <w:marLeft w:val="547"/>
          <w:marRight w:val="0"/>
          <w:marTop w:val="120"/>
          <w:marBottom w:val="0"/>
          <w:divBdr>
            <w:top w:val="none" w:sz="0" w:space="0" w:color="auto"/>
            <w:left w:val="none" w:sz="0" w:space="0" w:color="auto"/>
            <w:bottom w:val="none" w:sz="0" w:space="0" w:color="auto"/>
            <w:right w:val="none" w:sz="0" w:space="0" w:color="auto"/>
          </w:divBdr>
        </w:div>
        <w:div w:id="733745503">
          <w:marLeft w:val="547"/>
          <w:marRight w:val="0"/>
          <w:marTop w:val="120"/>
          <w:marBottom w:val="0"/>
          <w:divBdr>
            <w:top w:val="none" w:sz="0" w:space="0" w:color="auto"/>
            <w:left w:val="none" w:sz="0" w:space="0" w:color="auto"/>
            <w:bottom w:val="none" w:sz="0" w:space="0" w:color="auto"/>
            <w:right w:val="none" w:sz="0" w:space="0" w:color="auto"/>
          </w:divBdr>
        </w:div>
        <w:div w:id="979774535">
          <w:marLeft w:val="547"/>
          <w:marRight w:val="0"/>
          <w:marTop w:val="120"/>
          <w:marBottom w:val="0"/>
          <w:divBdr>
            <w:top w:val="none" w:sz="0" w:space="0" w:color="auto"/>
            <w:left w:val="none" w:sz="0" w:space="0" w:color="auto"/>
            <w:bottom w:val="none" w:sz="0" w:space="0" w:color="auto"/>
            <w:right w:val="none" w:sz="0" w:space="0" w:color="auto"/>
          </w:divBdr>
        </w:div>
        <w:div w:id="1272206471">
          <w:marLeft w:val="1166"/>
          <w:marRight w:val="0"/>
          <w:marTop w:val="106"/>
          <w:marBottom w:val="0"/>
          <w:divBdr>
            <w:top w:val="none" w:sz="0" w:space="0" w:color="auto"/>
            <w:left w:val="none" w:sz="0" w:space="0" w:color="auto"/>
            <w:bottom w:val="none" w:sz="0" w:space="0" w:color="auto"/>
            <w:right w:val="none" w:sz="0" w:space="0" w:color="auto"/>
          </w:divBdr>
        </w:div>
        <w:div w:id="1586573246">
          <w:marLeft w:val="547"/>
          <w:marRight w:val="0"/>
          <w:marTop w:val="120"/>
          <w:marBottom w:val="0"/>
          <w:divBdr>
            <w:top w:val="none" w:sz="0" w:space="0" w:color="auto"/>
            <w:left w:val="none" w:sz="0" w:space="0" w:color="auto"/>
            <w:bottom w:val="none" w:sz="0" w:space="0" w:color="auto"/>
            <w:right w:val="none" w:sz="0" w:space="0" w:color="auto"/>
          </w:divBdr>
        </w:div>
        <w:div w:id="1708338528">
          <w:marLeft w:val="1166"/>
          <w:marRight w:val="0"/>
          <w:marTop w:val="106"/>
          <w:marBottom w:val="0"/>
          <w:divBdr>
            <w:top w:val="none" w:sz="0" w:space="0" w:color="auto"/>
            <w:left w:val="none" w:sz="0" w:space="0" w:color="auto"/>
            <w:bottom w:val="none" w:sz="0" w:space="0" w:color="auto"/>
            <w:right w:val="none" w:sz="0" w:space="0" w:color="auto"/>
          </w:divBdr>
        </w:div>
        <w:div w:id="1997029859">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icinenet.com/anaphylaxis/article.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Hypersensitiv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Autoimmunity" TargetMode="External"/><Relationship Id="rId5" Type="http://schemas.openxmlformats.org/officeDocument/2006/relationships/webSettings" Target="webSettings.xml"/><Relationship Id="rId15" Type="http://schemas.openxmlformats.org/officeDocument/2006/relationships/package" Target="embeddings/Microsoft_Office_Word_Document1.docx"/><Relationship Id="rId10" Type="http://schemas.openxmlformats.org/officeDocument/2006/relationships/hyperlink" Target="http://en.wikipedia.org/wiki/Allerg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3B3E-CA64-489F-B891-0E887EE5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CBORD Group, Inc</Company>
  <LinksUpToDate>false</LinksUpToDate>
  <CharactersWithSpaces>10923</CharactersWithSpaces>
  <SharedDoc>false</SharedDoc>
  <HLinks>
    <vt:vector size="36" baseType="variant">
      <vt:variant>
        <vt:i4>3080271</vt:i4>
      </vt:variant>
      <vt:variant>
        <vt:i4>15</vt:i4>
      </vt:variant>
      <vt:variant>
        <vt:i4>0</vt:i4>
      </vt:variant>
      <vt:variant>
        <vt:i4>5</vt:i4>
      </vt:variant>
      <vt:variant>
        <vt:lpwstr>mailto:EAyres@cc.nih.gov</vt:lpwstr>
      </vt:variant>
      <vt:variant>
        <vt:lpwstr/>
      </vt:variant>
      <vt:variant>
        <vt:i4>4718718</vt:i4>
      </vt:variant>
      <vt:variant>
        <vt:i4>12</vt:i4>
      </vt:variant>
      <vt:variant>
        <vt:i4>0</vt:i4>
      </vt:variant>
      <vt:variant>
        <vt:i4>5</vt:i4>
      </vt:variant>
      <vt:variant>
        <vt:lpwstr>mailto:patientcare@lists.hl7.org</vt:lpwstr>
      </vt:variant>
      <vt:variant>
        <vt:lpwstr/>
      </vt:variant>
      <vt:variant>
        <vt:i4>3539015</vt:i4>
      </vt:variant>
      <vt:variant>
        <vt:i4>9</vt:i4>
      </vt:variant>
      <vt:variant>
        <vt:i4>0</vt:i4>
      </vt:variant>
      <vt:variant>
        <vt:i4>5</vt:i4>
      </vt:variant>
      <vt:variant>
        <vt:lpwstr>mailto:david.parker@evolvent.com</vt:lpwstr>
      </vt:variant>
      <vt:variant>
        <vt:lpwstr/>
      </vt:variant>
      <vt:variant>
        <vt:i4>3866626</vt:i4>
      </vt:variant>
      <vt:variant>
        <vt:i4>6</vt:i4>
      </vt:variant>
      <vt:variant>
        <vt:i4>0</vt:i4>
      </vt:variant>
      <vt:variant>
        <vt:i4>5</vt:i4>
      </vt:variant>
      <vt:variant>
        <vt:lpwstr>mailto:[mailto:owner-strucdoc@lists.hl7.org]</vt:lpwstr>
      </vt:variant>
      <vt:variant>
        <vt:lpwstr/>
      </vt:variant>
      <vt:variant>
        <vt:i4>6225967</vt:i4>
      </vt:variant>
      <vt:variant>
        <vt:i4>3</vt:i4>
      </vt:variant>
      <vt:variant>
        <vt:i4>0</vt:i4>
      </vt:variant>
      <vt:variant>
        <vt:i4>5</vt:i4>
      </vt:variant>
      <vt:variant>
        <vt:lpwstr>mailto:owner-strucdoc@lists.hl7.org</vt:lpwstr>
      </vt:variant>
      <vt:variant>
        <vt:lpwstr/>
      </vt:variant>
      <vt:variant>
        <vt:i4>3276808</vt:i4>
      </vt:variant>
      <vt:variant>
        <vt:i4>10380</vt:i4>
      </vt:variant>
      <vt:variant>
        <vt:i4>1026</vt:i4>
      </vt:variant>
      <vt:variant>
        <vt:i4>1</vt:i4>
      </vt:variant>
      <vt:variant>
        <vt:lpwstr>cid:image003.png@01CC3BCE.117D0710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Dittloff</dc:creator>
  <cp:keywords/>
  <dc:description/>
  <cp:lastModifiedBy>Eayres</cp:lastModifiedBy>
  <cp:revision>18</cp:revision>
  <cp:lastPrinted>2011-12-06T22:36:00Z</cp:lastPrinted>
  <dcterms:created xsi:type="dcterms:W3CDTF">2012-05-29T18:52:00Z</dcterms:created>
  <dcterms:modified xsi:type="dcterms:W3CDTF">2012-05-29T21:07:00Z</dcterms:modified>
</cp:coreProperties>
</file>