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F906A2">
        <w:rPr>
          <w:rFonts w:ascii="Times New Roman" w:hAnsi="Times New Roman"/>
          <w:b/>
          <w:sz w:val="24"/>
          <w:szCs w:val="24"/>
        </w:rPr>
        <w:t xml:space="preserve">June </w:t>
      </w:r>
      <w:r w:rsidR="00C36855">
        <w:rPr>
          <w:rFonts w:ascii="Times New Roman" w:hAnsi="Times New Roman"/>
          <w:b/>
          <w:sz w:val="24"/>
          <w:szCs w:val="24"/>
        </w:rPr>
        <w:t>19</w:t>
      </w:r>
      <w:r w:rsidR="006333D6">
        <w:rPr>
          <w:rFonts w:ascii="Times New Roman" w:hAnsi="Times New Roman"/>
          <w:b/>
          <w:sz w:val="24"/>
          <w:szCs w:val="24"/>
        </w:rPr>
        <w:t>, 201</w:t>
      </w:r>
      <w:r w:rsidR="008417E3">
        <w:rPr>
          <w:rFonts w:ascii="Times New Roman" w:hAnsi="Times New Roman"/>
          <w:b/>
          <w:sz w:val="24"/>
          <w:szCs w:val="24"/>
        </w:rPr>
        <w:t>3</w:t>
      </w:r>
    </w:p>
    <w:p w:rsidR="005539F7" w:rsidRPr="002B3AFE" w:rsidRDefault="005539F7" w:rsidP="002B3AFE">
      <w:pPr>
        <w:spacing w:line="240" w:lineRule="auto"/>
        <w:rPr>
          <w:rFonts w:ascii="Times New Roman" w:hAnsi="Times New Roman"/>
          <w:b/>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Co-Chairs: Stephen Chu, Elaine Ayres</w:t>
      </w:r>
      <w:r w:rsidR="002A360C">
        <w:rPr>
          <w:rFonts w:ascii="Times New Roman" w:hAnsi="Times New Roman"/>
          <w:sz w:val="24"/>
          <w:szCs w:val="24"/>
        </w:rPr>
        <w:t>, Russ Leftwich</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399"/>
      </w:tblGrid>
      <w:tr w:rsidR="006333D6" w:rsidRPr="002B3AFE" w:rsidTr="00ED7CE5">
        <w:tc>
          <w:tcPr>
            <w:tcW w:w="2074" w:type="dxa"/>
          </w:tcPr>
          <w:p w:rsidR="006333D6" w:rsidRPr="002B3AFE" w:rsidRDefault="006333D6"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399" w:type="dxa"/>
          </w:tcPr>
          <w:p w:rsidR="006333D6" w:rsidRPr="002B3AFE" w:rsidRDefault="006333D6" w:rsidP="00C36855">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F906A2">
              <w:rPr>
                <w:rFonts w:ascii="Times New Roman" w:hAnsi="Times New Roman"/>
                <w:b/>
                <w:sz w:val="24"/>
                <w:szCs w:val="24"/>
                <w:lang w:val="en-AU"/>
              </w:rPr>
              <w:t>6/</w:t>
            </w:r>
            <w:r w:rsidR="00C36855">
              <w:rPr>
                <w:rFonts w:ascii="Times New Roman" w:hAnsi="Times New Roman"/>
                <w:b/>
                <w:sz w:val="24"/>
                <w:szCs w:val="24"/>
                <w:lang w:val="en-AU"/>
              </w:rPr>
              <w:t>19</w:t>
            </w:r>
            <w:r>
              <w:rPr>
                <w:rFonts w:ascii="Times New Roman" w:hAnsi="Times New Roman"/>
                <w:b/>
                <w:sz w:val="24"/>
                <w:szCs w:val="24"/>
                <w:lang w:val="en-AU"/>
              </w:rPr>
              <w:t>/13</w:t>
            </w:r>
          </w:p>
        </w:tc>
      </w:tr>
      <w:tr w:rsidR="006333D6" w:rsidRPr="002B3AFE" w:rsidTr="00ED7CE5">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399" w:type="dxa"/>
          </w:tcPr>
          <w:p w:rsidR="006333D6" w:rsidRPr="002B3AFE" w:rsidRDefault="002D7FE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 Chu</w:t>
            </w:r>
          </w:p>
        </w:tc>
        <w:tc>
          <w:tcPr>
            <w:tcW w:w="2399" w:type="dxa"/>
          </w:tcPr>
          <w:p w:rsidR="006333D6" w:rsidRDefault="00953117"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6333D6"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Jean Duteau</w:t>
            </w:r>
          </w:p>
        </w:tc>
        <w:tc>
          <w:tcPr>
            <w:tcW w:w="2399" w:type="dxa"/>
          </w:tcPr>
          <w:p w:rsidR="006333D6" w:rsidRPr="002B3AFE" w:rsidRDefault="00DA5E68"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6333D6" w:rsidP="008D75DE">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Russell Leftwich</w:t>
            </w:r>
          </w:p>
        </w:tc>
        <w:tc>
          <w:tcPr>
            <w:tcW w:w="2399" w:type="dxa"/>
          </w:tcPr>
          <w:p w:rsidR="006333D6" w:rsidRPr="002B3AFE" w:rsidRDefault="005539F7"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60916" w:rsidRPr="002B3AFE" w:rsidTr="00ED7CE5">
        <w:tc>
          <w:tcPr>
            <w:tcW w:w="2074" w:type="dxa"/>
          </w:tcPr>
          <w:p w:rsidR="00760916" w:rsidRPr="002B3AFE" w:rsidRDefault="00760916"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Rob </w:t>
            </w:r>
            <w:proofErr w:type="spellStart"/>
            <w:r>
              <w:rPr>
                <w:rFonts w:ascii="Times New Roman" w:hAnsi="Times New Roman"/>
                <w:sz w:val="24"/>
                <w:szCs w:val="24"/>
                <w:lang w:val="en-AU"/>
              </w:rPr>
              <w:t>Hausam</w:t>
            </w:r>
            <w:proofErr w:type="spellEnd"/>
          </w:p>
        </w:tc>
        <w:tc>
          <w:tcPr>
            <w:tcW w:w="2399" w:type="dxa"/>
          </w:tcPr>
          <w:p w:rsidR="00760916" w:rsidRPr="002B3AFE" w:rsidRDefault="005539F7"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2A360C" w:rsidRPr="002B3AFE" w:rsidTr="00ED7CE5">
        <w:tc>
          <w:tcPr>
            <w:tcW w:w="2074" w:type="dxa"/>
          </w:tcPr>
          <w:p w:rsidR="002A360C" w:rsidRDefault="002A360C"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Lloyd McKenzie</w:t>
            </w:r>
          </w:p>
        </w:tc>
        <w:tc>
          <w:tcPr>
            <w:tcW w:w="2399" w:type="dxa"/>
          </w:tcPr>
          <w:p w:rsidR="002A360C" w:rsidRPr="002B3AFE" w:rsidRDefault="002A360C" w:rsidP="00936AAF">
            <w:pPr>
              <w:spacing w:after="0" w:line="240" w:lineRule="auto"/>
              <w:jc w:val="center"/>
              <w:rPr>
                <w:rFonts w:ascii="Times New Roman" w:hAnsi="Times New Roman"/>
                <w:sz w:val="24"/>
                <w:szCs w:val="24"/>
                <w:lang w:val="en-AU"/>
              </w:rPr>
            </w:pPr>
          </w:p>
        </w:tc>
      </w:tr>
      <w:tr w:rsidR="00760916" w:rsidRPr="002B3AFE" w:rsidTr="00ED7CE5">
        <w:tc>
          <w:tcPr>
            <w:tcW w:w="2074" w:type="dxa"/>
          </w:tcPr>
          <w:p w:rsidR="00760916" w:rsidRPr="002B3AFE" w:rsidRDefault="00760916"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Kevin Coonan</w:t>
            </w:r>
          </w:p>
        </w:tc>
        <w:tc>
          <w:tcPr>
            <w:tcW w:w="2399" w:type="dxa"/>
          </w:tcPr>
          <w:p w:rsidR="00760916" w:rsidRPr="002B3AFE" w:rsidRDefault="00760916" w:rsidP="00936AAF">
            <w:pPr>
              <w:spacing w:after="0" w:line="240" w:lineRule="auto"/>
              <w:jc w:val="center"/>
              <w:rPr>
                <w:rFonts w:ascii="Times New Roman" w:hAnsi="Times New Roman"/>
                <w:sz w:val="24"/>
                <w:szCs w:val="24"/>
                <w:lang w:val="en-AU"/>
              </w:rPr>
            </w:pPr>
          </w:p>
        </w:tc>
      </w:tr>
      <w:tr w:rsidR="00D63F21" w:rsidRPr="002B3AFE" w:rsidTr="00ED7CE5">
        <w:tc>
          <w:tcPr>
            <w:tcW w:w="2074" w:type="dxa"/>
          </w:tcPr>
          <w:p w:rsidR="00D63F21" w:rsidRDefault="00D63F21"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Terri Meredith</w:t>
            </w:r>
          </w:p>
        </w:tc>
        <w:tc>
          <w:tcPr>
            <w:tcW w:w="2399" w:type="dxa"/>
          </w:tcPr>
          <w:p w:rsidR="00D63F21" w:rsidRDefault="005539F7"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07032D" w:rsidRDefault="0007032D" w:rsidP="0007032D">
      <w:pPr>
        <w:pStyle w:val="ListParagraph"/>
        <w:spacing w:after="0" w:line="240" w:lineRule="auto"/>
        <w:rPr>
          <w:rFonts w:ascii="Times New Roman" w:hAnsi="Times New Roman"/>
          <w:sz w:val="24"/>
          <w:szCs w:val="24"/>
        </w:rPr>
      </w:pPr>
    </w:p>
    <w:p w:rsidR="0072502B" w:rsidRDefault="0072502B" w:rsidP="0072502B">
      <w:pPr>
        <w:rPr>
          <w:b/>
          <w:bCs/>
          <w:u w:val="single"/>
        </w:rPr>
      </w:pPr>
      <w:r>
        <w:rPr>
          <w:b/>
          <w:bCs/>
          <w:u w:val="single"/>
        </w:rPr>
        <w:t xml:space="preserve">Agenda for Wednesday, </w:t>
      </w:r>
      <w:r w:rsidR="00F906A2">
        <w:rPr>
          <w:b/>
          <w:bCs/>
          <w:u w:val="single"/>
        </w:rPr>
        <w:t xml:space="preserve">June </w:t>
      </w:r>
      <w:r w:rsidR="00C36855">
        <w:rPr>
          <w:b/>
          <w:bCs/>
          <w:u w:val="single"/>
        </w:rPr>
        <w:t>19</w:t>
      </w:r>
      <w:r>
        <w:rPr>
          <w:b/>
          <w:bCs/>
          <w:u w:val="single"/>
        </w:rPr>
        <w:t>, 2013 at 5 PM E</w:t>
      </w:r>
      <w:r w:rsidR="00B57B68">
        <w:rPr>
          <w:b/>
          <w:bCs/>
          <w:u w:val="single"/>
        </w:rPr>
        <w:t>D</w:t>
      </w:r>
      <w:r>
        <w:rPr>
          <w:b/>
          <w:bCs/>
          <w:u w:val="single"/>
        </w:rPr>
        <w:t>T</w:t>
      </w:r>
    </w:p>
    <w:p w:rsidR="00C36855" w:rsidRDefault="00C36855" w:rsidP="00C36855">
      <w:pPr>
        <w:pStyle w:val="ListParagraph"/>
        <w:numPr>
          <w:ilvl w:val="0"/>
          <w:numId w:val="2"/>
        </w:numPr>
        <w:spacing w:after="0" w:line="240" w:lineRule="auto"/>
        <w:rPr>
          <w:rFonts w:ascii="Times New Roman" w:hAnsi="Times New Roman"/>
          <w:sz w:val="24"/>
          <w:szCs w:val="24"/>
        </w:rPr>
      </w:pPr>
      <w:r w:rsidRPr="00F906A2">
        <w:rPr>
          <w:rFonts w:ascii="Times New Roman" w:hAnsi="Times New Roman"/>
          <w:sz w:val="24"/>
          <w:szCs w:val="24"/>
        </w:rPr>
        <w:t xml:space="preserve">Review and adjust agenda </w:t>
      </w:r>
    </w:p>
    <w:p w:rsidR="00C36855" w:rsidRDefault="00C36855" w:rsidP="00C3685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Approve minutes from June 5, 2013 meeting</w:t>
      </w:r>
    </w:p>
    <w:p w:rsidR="00C36855" w:rsidRDefault="00C36855" w:rsidP="00C3685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Discuss any outstanding items re FHIR resources</w:t>
      </w:r>
    </w:p>
    <w:p w:rsidR="00C36855" w:rsidRDefault="00C36855" w:rsidP="00C3685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Review Allergy and Intolerance models (Jean Duteau)</w:t>
      </w:r>
    </w:p>
    <w:p w:rsidR="00C36855" w:rsidRDefault="00C36855" w:rsidP="00C3685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Discuss and review terminology and needed harmonization proposals</w:t>
      </w:r>
    </w:p>
    <w:p w:rsidR="00C36855" w:rsidRDefault="00C36855" w:rsidP="00C3685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ACTION: Determine if Allergy and Intolerance V3 Clinical Models should file a NIB for the September Ballot Cycle</w:t>
      </w:r>
    </w:p>
    <w:p w:rsidR="00C36855" w:rsidRPr="008417E3" w:rsidRDefault="00C36855" w:rsidP="00C3685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Agenda for July 3, 2013</w:t>
      </w:r>
    </w:p>
    <w:p w:rsidR="001C1445" w:rsidRPr="00B77CC7" w:rsidRDefault="001C1445" w:rsidP="001C1445">
      <w:pPr>
        <w:pStyle w:val="ListParagraph"/>
        <w:spacing w:after="0" w:line="240" w:lineRule="auto"/>
        <w:contextualSpacing w:val="0"/>
        <w:rPr>
          <w:rFonts w:ascii="Times New Roman" w:hAnsi="Times New Roman"/>
        </w:rPr>
      </w:pPr>
    </w:p>
    <w:p w:rsidR="0015771A" w:rsidRDefault="0015771A" w:rsidP="004A102F">
      <w:pPr>
        <w:spacing w:after="0" w:line="240" w:lineRule="auto"/>
        <w:rPr>
          <w:rFonts w:ascii="Times New Roman" w:hAnsi="Times New Roman"/>
          <w:sz w:val="24"/>
          <w:szCs w:val="24"/>
        </w:rPr>
      </w:pPr>
    </w:p>
    <w:p w:rsidR="008417E3" w:rsidRPr="00863626" w:rsidRDefault="007A06B9" w:rsidP="004A102F">
      <w:pPr>
        <w:spacing w:after="0" w:line="240" w:lineRule="auto"/>
        <w:rPr>
          <w:rFonts w:ascii="Times New Roman" w:hAnsi="Times New Roman"/>
          <w:b/>
          <w:sz w:val="24"/>
          <w:szCs w:val="24"/>
          <w:u w:val="single"/>
        </w:rPr>
      </w:pPr>
      <w:r w:rsidRPr="00863626">
        <w:rPr>
          <w:rFonts w:ascii="Times New Roman" w:hAnsi="Times New Roman"/>
          <w:b/>
          <w:sz w:val="24"/>
          <w:szCs w:val="24"/>
          <w:u w:val="single"/>
        </w:rPr>
        <w:t>Ballot schedule for September:</w:t>
      </w:r>
    </w:p>
    <w:p w:rsidR="00C36855" w:rsidRDefault="00C36855" w:rsidP="004A102F">
      <w:pPr>
        <w:spacing w:after="0" w:line="240" w:lineRule="auto"/>
        <w:rPr>
          <w:rFonts w:ascii="Times New Roman" w:hAnsi="Times New Roman"/>
          <w:sz w:val="24"/>
          <w:szCs w:val="24"/>
        </w:rPr>
      </w:pPr>
      <w:r>
        <w:rPr>
          <w:rFonts w:ascii="Times New Roman" w:hAnsi="Times New Roman"/>
          <w:sz w:val="24"/>
          <w:szCs w:val="24"/>
        </w:rPr>
        <w:t>June 23 – Harmonization proposals due to Lloyd McKenzie</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July 7 – NIB due</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July 14 – Initial content due</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July 21 – Preview and CMET content due</w:t>
      </w:r>
    </w:p>
    <w:p w:rsidR="00863626" w:rsidRDefault="007A06B9" w:rsidP="004A102F">
      <w:pPr>
        <w:spacing w:after="0" w:line="240" w:lineRule="auto"/>
        <w:rPr>
          <w:rFonts w:ascii="Times New Roman" w:hAnsi="Times New Roman"/>
          <w:sz w:val="24"/>
          <w:szCs w:val="24"/>
        </w:rPr>
      </w:pPr>
      <w:r>
        <w:rPr>
          <w:rFonts w:ascii="Times New Roman" w:hAnsi="Times New Roman"/>
          <w:sz w:val="24"/>
          <w:szCs w:val="24"/>
        </w:rPr>
        <w:t xml:space="preserve">July 28 – Ballot reconciliation must be complete for last cycle </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August 4 – Final content</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August 12 – Ballot opens</w:t>
      </w:r>
    </w:p>
    <w:p w:rsidR="008417E3" w:rsidRDefault="008417E3" w:rsidP="004A102F">
      <w:pPr>
        <w:spacing w:after="0" w:line="240" w:lineRule="auto"/>
        <w:rPr>
          <w:rFonts w:ascii="Times New Roman" w:hAnsi="Times New Roman"/>
          <w:b/>
          <w:sz w:val="24"/>
          <w:szCs w:val="24"/>
          <w:u w:val="single"/>
        </w:rPr>
      </w:pPr>
    </w:p>
    <w:p w:rsidR="00863626" w:rsidRDefault="00C36855" w:rsidP="004A102F">
      <w:pPr>
        <w:spacing w:after="0" w:line="240" w:lineRule="auto"/>
        <w:rPr>
          <w:rFonts w:ascii="Times New Roman" w:hAnsi="Times New Roman"/>
          <w:sz w:val="24"/>
          <w:szCs w:val="24"/>
        </w:rPr>
      </w:pPr>
      <w:r w:rsidRPr="00C36855">
        <w:rPr>
          <w:rFonts w:ascii="Times New Roman" w:hAnsi="Times New Roman"/>
          <w:b/>
          <w:sz w:val="24"/>
          <w:szCs w:val="24"/>
          <w:u w:val="single"/>
        </w:rPr>
        <w:t>Minutes from June 5</w:t>
      </w:r>
      <w:r>
        <w:rPr>
          <w:rFonts w:ascii="Times New Roman" w:hAnsi="Times New Roman"/>
          <w:sz w:val="24"/>
          <w:szCs w:val="24"/>
        </w:rPr>
        <w:t xml:space="preserve">:  Motion:  </w:t>
      </w:r>
      <w:r w:rsidR="00953117">
        <w:rPr>
          <w:rFonts w:ascii="Times New Roman" w:hAnsi="Times New Roman"/>
          <w:sz w:val="24"/>
          <w:szCs w:val="24"/>
        </w:rPr>
        <w:t>Stephen/Russ</w:t>
      </w:r>
      <w:r>
        <w:rPr>
          <w:rFonts w:ascii="Times New Roman" w:hAnsi="Times New Roman"/>
          <w:sz w:val="24"/>
          <w:szCs w:val="24"/>
        </w:rPr>
        <w:t xml:space="preserve">      Abstain: </w:t>
      </w:r>
      <w:r w:rsidR="00953117">
        <w:rPr>
          <w:rFonts w:ascii="Times New Roman" w:hAnsi="Times New Roman"/>
          <w:sz w:val="24"/>
          <w:szCs w:val="24"/>
        </w:rPr>
        <w:t>0</w:t>
      </w:r>
      <w:r>
        <w:rPr>
          <w:rFonts w:ascii="Times New Roman" w:hAnsi="Times New Roman"/>
          <w:sz w:val="24"/>
          <w:szCs w:val="24"/>
        </w:rPr>
        <w:t xml:space="preserve">    No: </w:t>
      </w:r>
      <w:r w:rsidR="00953117">
        <w:rPr>
          <w:rFonts w:ascii="Times New Roman" w:hAnsi="Times New Roman"/>
          <w:sz w:val="24"/>
          <w:szCs w:val="24"/>
        </w:rPr>
        <w:t>0</w:t>
      </w:r>
      <w:r>
        <w:rPr>
          <w:rFonts w:ascii="Times New Roman" w:hAnsi="Times New Roman"/>
          <w:sz w:val="24"/>
          <w:szCs w:val="24"/>
        </w:rPr>
        <w:t xml:space="preserve">    Yes:</w:t>
      </w:r>
      <w:r w:rsidR="00953117">
        <w:rPr>
          <w:rFonts w:ascii="Times New Roman" w:hAnsi="Times New Roman"/>
          <w:sz w:val="24"/>
          <w:szCs w:val="24"/>
        </w:rPr>
        <w:t xml:space="preserve"> 4</w:t>
      </w:r>
    </w:p>
    <w:p w:rsidR="00863626" w:rsidRDefault="00863626" w:rsidP="004A102F">
      <w:pPr>
        <w:spacing w:after="0" w:line="240" w:lineRule="auto"/>
        <w:rPr>
          <w:rFonts w:ascii="Times New Roman" w:hAnsi="Times New Roman"/>
          <w:sz w:val="24"/>
          <w:szCs w:val="24"/>
        </w:rPr>
      </w:pPr>
    </w:p>
    <w:p w:rsidR="00863626" w:rsidRPr="00863626" w:rsidRDefault="00863626" w:rsidP="004A102F">
      <w:pPr>
        <w:spacing w:after="0" w:line="240" w:lineRule="auto"/>
        <w:rPr>
          <w:rFonts w:ascii="Times New Roman" w:hAnsi="Times New Roman"/>
          <w:b/>
          <w:sz w:val="24"/>
          <w:szCs w:val="24"/>
          <w:u w:val="single"/>
        </w:rPr>
      </w:pPr>
    </w:p>
    <w:p w:rsidR="00863626" w:rsidRPr="00863626" w:rsidRDefault="00863626" w:rsidP="004A102F">
      <w:pPr>
        <w:spacing w:after="0" w:line="240" w:lineRule="auto"/>
        <w:rPr>
          <w:rFonts w:ascii="Times New Roman" w:hAnsi="Times New Roman"/>
          <w:b/>
          <w:sz w:val="24"/>
          <w:szCs w:val="24"/>
          <w:u w:val="single"/>
        </w:rPr>
      </w:pPr>
      <w:r w:rsidRPr="00863626">
        <w:rPr>
          <w:rFonts w:ascii="Times New Roman" w:hAnsi="Times New Roman"/>
          <w:b/>
          <w:sz w:val="24"/>
          <w:szCs w:val="24"/>
          <w:u w:val="single"/>
        </w:rPr>
        <w:t>FHIR Resources for Allergy and Intolerance and Patient Care Resources</w:t>
      </w:r>
    </w:p>
    <w:p w:rsidR="00F62F16" w:rsidRDefault="00F62F16" w:rsidP="004A102F">
      <w:pPr>
        <w:spacing w:after="0" w:line="240" w:lineRule="auto"/>
        <w:rPr>
          <w:rFonts w:ascii="Times New Roman" w:hAnsi="Times New Roman"/>
          <w:sz w:val="24"/>
          <w:szCs w:val="24"/>
        </w:rPr>
      </w:pPr>
      <w:r>
        <w:rPr>
          <w:rFonts w:ascii="Times New Roman" w:hAnsi="Times New Roman"/>
          <w:sz w:val="24"/>
          <w:szCs w:val="24"/>
        </w:rPr>
        <w:t xml:space="preserve">Reviewed FHIR resources QA sheet with Lloyd McKenzie </w:t>
      </w:r>
    </w:p>
    <w:p w:rsidR="00863626" w:rsidRDefault="00863626" w:rsidP="004A102F">
      <w:pPr>
        <w:spacing w:after="0" w:line="240" w:lineRule="auto"/>
        <w:rPr>
          <w:rFonts w:ascii="Times New Roman" w:hAnsi="Times New Roman"/>
          <w:sz w:val="24"/>
          <w:szCs w:val="24"/>
        </w:rPr>
      </w:pPr>
      <w:r>
        <w:rPr>
          <w:rFonts w:ascii="Times New Roman" w:hAnsi="Times New Roman"/>
          <w:sz w:val="24"/>
          <w:szCs w:val="24"/>
        </w:rPr>
        <w:t>The outcome of this discussion and action items detailed in the embedded spreadsheet:</w:t>
      </w:r>
    </w:p>
    <w:p w:rsidR="00863626" w:rsidRDefault="00863626" w:rsidP="004A102F">
      <w:pPr>
        <w:spacing w:after="0" w:line="240" w:lineRule="auto"/>
        <w:rPr>
          <w:rFonts w:ascii="Times New Roman" w:hAnsi="Times New Roman"/>
          <w:sz w:val="24"/>
          <w:szCs w:val="24"/>
        </w:rPr>
      </w:pPr>
      <w:r>
        <w:rPr>
          <w:rFonts w:ascii="Times New Roman" w:hAnsi="Times New Roman"/>
          <w:sz w:val="24"/>
          <w:szCs w:val="24"/>
        </w:rPr>
        <w:object w:dxaOrig="1535"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9pt" o:ole="">
            <v:imagedata r:id="rId9" o:title=""/>
          </v:shape>
          <o:OLEObject Type="Embed" ProgID="Excel.Sheet.12" ShapeID="_x0000_i1025" DrawAspect="Icon" ObjectID="_1433339544" r:id="rId10"/>
        </w:object>
      </w:r>
    </w:p>
    <w:p w:rsidR="00937FA1" w:rsidRDefault="00937FA1" w:rsidP="004A102F">
      <w:pPr>
        <w:spacing w:after="0" w:line="240" w:lineRule="auto"/>
        <w:rPr>
          <w:rFonts w:ascii="Times New Roman" w:hAnsi="Times New Roman"/>
          <w:sz w:val="24"/>
          <w:szCs w:val="24"/>
        </w:rPr>
      </w:pPr>
      <w:r>
        <w:rPr>
          <w:rFonts w:ascii="Times New Roman" w:hAnsi="Times New Roman"/>
          <w:sz w:val="24"/>
          <w:szCs w:val="24"/>
        </w:rPr>
        <w:t>Items discussed based on spreadsheet:</w:t>
      </w:r>
    </w:p>
    <w:p w:rsidR="00937FA1" w:rsidRPr="00937FA1" w:rsidRDefault="00937FA1" w:rsidP="00937FA1">
      <w:pPr>
        <w:pStyle w:val="ListParagraph"/>
        <w:numPr>
          <w:ilvl w:val="0"/>
          <w:numId w:val="8"/>
        </w:numPr>
        <w:rPr>
          <w:rFonts w:ascii="Times New Roman" w:hAnsi="Times New Roman"/>
          <w:sz w:val="24"/>
          <w:szCs w:val="24"/>
        </w:rPr>
      </w:pPr>
      <w:r w:rsidRPr="00F65C72">
        <w:rPr>
          <w:rFonts w:ascii="Times New Roman" w:hAnsi="Times New Roman"/>
          <w:sz w:val="24"/>
          <w:szCs w:val="24"/>
          <w:u w:val="single"/>
        </w:rPr>
        <w:t>Review of exposure type</w:t>
      </w:r>
      <w:r w:rsidRPr="00937FA1">
        <w:rPr>
          <w:rFonts w:ascii="Times New Roman" w:hAnsi="Times New Roman"/>
          <w:sz w:val="24"/>
          <w:szCs w:val="24"/>
        </w:rPr>
        <w:t xml:space="preserve">.  Current types are placeholders and need coded concept.  Rob suggested that we use SNOMED for exposure types.  Jean noted that HL7 has an exposure code (exposure mode) set: </w:t>
      </w:r>
    </w:p>
    <w:p w:rsidR="00937FA1" w:rsidRPr="00937FA1" w:rsidRDefault="00937FA1" w:rsidP="00937FA1">
      <w:pPr>
        <w:spacing w:after="0" w:line="240" w:lineRule="auto"/>
        <w:ind w:left="1440"/>
        <w:rPr>
          <w:rFonts w:ascii="Times New Roman" w:hAnsi="Times New Roman"/>
          <w:sz w:val="24"/>
          <w:szCs w:val="24"/>
        </w:rPr>
      </w:pPr>
      <w:proofErr w:type="spellStart"/>
      <w:r w:rsidRPr="00937FA1">
        <w:rPr>
          <w:rFonts w:ascii="Times New Roman" w:hAnsi="Times New Roman"/>
          <w:sz w:val="24"/>
          <w:szCs w:val="24"/>
        </w:rPr>
        <w:t>ExposureMode</w:t>
      </w:r>
      <w:proofErr w:type="spellEnd"/>
    </w:p>
    <w:p w:rsidR="00937FA1" w:rsidRPr="00937FA1" w:rsidRDefault="00937FA1" w:rsidP="00937FA1">
      <w:pPr>
        <w:spacing w:after="0" w:line="240" w:lineRule="auto"/>
        <w:ind w:left="1440"/>
        <w:rPr>
          <w:rFonts w:ascii="Times New Roman" w:hAnsi="Times New Roman"/>
          <w:sz w:val="24"/>
          <w:szCs w:val="24"/>
        </w:rPr>
      </w:pPr>
      <w:r w:rsidRPr="00937FA1">
        <w:rPr>
          <w:rFonts w:ascii="Times New Roman" w:hAnsi="Times New Roman"/>
          <w:sz w:val="24"/>
          <w:szCs w:val="24"/>
        </w:rPr>
        <w:t>AIRBORNE</w:t>
      </w:r>
    </w:p>
    <w:p w:rsidR="00937FA1" w:rsidRPr="00937FA1" w:rsidRDefault="00937FA1" w:rsidP="00937FA1">
      <w:pPr>
        <w:spacing w:after="0" w:line="240" w:lineRule="auto"/>
        <w:ind w:left="1440"/>
        <w:rPr>
          <w:rFonts w:ascii="Times New Roman" w:hAnsi="Times New Roman"/>
          <w:sz w:val="24"/>
          <w:szCs w:val="24"/>
        </w:rPr>
      </w:pPr>
      <w:r w:rsidRPr="00937FA1">
        <w:rPr>
          <w:rFonts w:ascii="Times New Roman" w:hAnsi="Times New Roman"/>
          <w:sz w:val="24"/>
          <w:szCs w:val="24"/>
        </w:rPr>
        <w:t>CONTACT</w:t>
      </w:r>
    </w:p>
    <w:p w:rsidR="00937FA1" w:rsidRPr="00937FA1" w:rsidRDefault="00937FA1" w:rsidP="00937FA1">
      <w:pPr>
        <w:spacing w:after="0" w:line="240" w:lineRule="auto"/>
        <w:ind w:left="1440"/>
        <w:rPr>
          <w:rFonts w:ascii="Times New Roman" w:hAnsi="Times New Roman"/>
          <w:sz w:val="24"/>
          <w:szCs w:val="24"/>
        </w:rPr>
      </w:pPr>
      <w:r w:rsidRPr="00937FA1">
        <w:rPr>
          <w:rFonts w:ascii="Times New Roman" w:hAnsi="Times New Roman"/>
          <w:sz w:val="24"/>
          <w:szCs w:val="24"/>
        </w:rPr>
        <w:t>FOODBORNE</w:t>
      </w:r>
    </w:p>
    <w:p w:rsidR="00937FA1" w:rsidRPr="00937FA1" w:rsidRDefault="00937FA1" w:rsidP="00937FA1">
      <w:pPr>
        <w:spacing w:after="0" w:line="240" w:lineRule="auto"/>
        <w:ind w:left="1440"/>
        <w:rPr>
          <w:rFonts w:ascii="Times New Roman" w:hAnsi="Times New Roman"/>
          <w:sz w:val="24"/>
          <w:szCs w:val="24"/>
        </w:rPr>
      </w:pPr>
      <w:r w:rsidRPr="00937FA1">
        <w:rPr>
          <w:rFonts w:ascii="Times New Roman" w:hAnsi="Times New Roman"/>
          <w:sz w:val="24"/>
          <w:szCs w:val="24"/>
        </w:rPr>
        <w:t>WATERBORNE</w:t>
      </w:r>
    </w:p>
    <w:p w:rsidR="00937FA1" w:rsidRDefault="00937FA1" w:rsidP="00937FA1">
      <w:pPr>
        <w:spacing w:after="0" w:line="240" w:lineRule="auto"/>
        <w:rPr>
          <w:rFonts w:ascii="Times New Roman" w:hAnsi="Times New Roman"/>
          <w:i/>
          <w:sz w:val="24"/>
          <w:szCs w:val="24"/>
        </w:rPr>
      </w:pPr>
      <w:r w:rsidRPr="00937FA1">
        <w:rPr>
          <w:rFonts w:ascii="Times New Roman" w:hAnsi="Times New Roman"/>
          <w:b/>
          <w:sz w:val="24"/>
          <w:szCs w:val="24"/>
        </w:rPr>
        <w:t>ACTION</w:t>
      </w:r>
      <w:r>
        <w:rPr>
          <w:rFonts w:ascii="Times New Roman" w:hAnsi="Times New Roman"/>
          <w:sz w:val="24"/>
          <w:szCs w:val="24"/>
        </w:rPr>
        <w:t xml:space="preserve">:  </w:t>
      </w:r>
      <w:r w:rsidRPr="00F65C72">
        <w:rPr>
          <w:rFonts w:ascii="Times New Roman" w:hAnsi="Times New Roman"/>
          <w:i/>
          <w:sz w:val="24"/>
          <w:szCs w:val="24"/>
        </w:rPr>
        <w:t>Patient Care to develop value set for exposure mode.</w:t>
      </w:r>
    </w:p>
    <w:p w:rsidR="00995761" w:rsidRPr="00995761" w:rsidRDefault="00995761" w:rsidP="00937FA1">
      <w:pPr>
        <w:spacing w:after="0" w:line="240" w:lineRule="auto"/>
        <w:rPr>
          <w:rFonts w:ascii="Times New Roman" w:hAnsi="Times New Roman"/>
          <w:sz w:val="24"/>
          <w:szCs w:val="24"/>
        </w:rPr>
      </w:pPr>
      <w:r w:rsidRPr="00995761">
        <w:rPr>
          <w:rFonts w:ascii="Times New Roman" w:hAnsi="Times New Roman"/>
          <w:sz w:val="24"/>
          <w:szCs w:val="24"/>
          <w:u w:val="single"/>
        </w:rPr>
        <w:t>Discussion</w:t>
      </w:r>
      <w:r>
        <w:rPr>
          <w:rFonts w:ascii="Times New Roman" w:hAnsi="Times New Roman"/>
          <w:sz w:val="24"/>
          <w:szCs w:val="24"/>
        </w:rPr>
        <w:t xml:space="preserve"> – proposal above is not complete.  Medication administration: where does this fit?  </w:t>
      </w:r>
      <w:proofErr w:type="gramStart"/>
      <w:r>
        <w:rPr>
          <w:rFonts w:ascii="Times New Roman" w:hAnsi="Times New Roman"/>
          <w:sz w:val="24"/>
          <w:szCs w:val="24"/>
        </w:rPr>
        <w:t>Missing other modes such as oral, enteral, parenteral.</w:t>
      </w:r>
      <w:proofErr w:type="gramEnd"/>
      <w:r>
        <w:rPr>
          <w:rFonts w:ascii="Times New Roman" w:hAnsi="Times New Roman"/>
          <w:sz w:val="24"/>
          <w:szCs w:val="24"/>
        </w:rPr>
        <w:t xml:space="preserve">  </w:t>
      </w:r>
      <w:proofErr w:type="gramStart"/>
      <w:r>
        <w:rPr>
          <w:rFonts w:ascii="Times New Roman" w:hAnsi="Times New Roman"/>
          <w:sz w:val="24"/>
          <w:szCs w:val="24"/>
        </w:rPr>
        <w:t>Would also need ocular.</w:t>
      </w:r>
      <w:proofErr w:type="gramEnd"/>
      <w:r>
        <w:rPr>
          <w:rFonts w:ascii="Times New Roman" w:hAnsi="Times New Roman"/>
          <w:sz w:val="24"/>
          <w:szCs w:val="24"/>
        </w:rPr>
        <w:t xml:space="preserve">  </w:t>
      </w:r>
      <w:proofErr w:type="gramStart"/>
      <w:r>
        <w:rPr>
          <w:rFonts w:ascii="Times New Roman" w:hAnsi="Times New Roman"/>
          <w:sz w:val="24"/>
          <w:szCs w:val="24"/>
        </w:rPr>
        <w:t>Question addition of route of administration.</w:t>
      </w:r>
      <w:proofErr w:type="gramEnd"/>
      <w:r>
        <w:rPr>
          <w:rFonts w:ascii="Times New Roman" w:hAnsi="Times New Roman"/>
          <w:sz w:val="24"/>
          <w:szCs w:val="24"/>
        </w:rPr>
        <w:t xml:space="preserve"> Is there is an existing set of codes that we can use?  Rob suggests SNOMED.  </w:t>
      </w:r>
      <w:proofErr w:type="gramStart"/>
      <w:r>
        <w:rPr>
          <w:rFonts w:ascii="Times New Roman" w:hAnsi="Times New Roman"/>
          <w:sz w:val="24"/>
          <w:szCs w:val="24"/>
        </w:rPr>
        <w:t>Suggests route of administration hierarchy in SNOMED.</w:t>
      </w:r>
      <w:proofErr w:type="gramEnd"/>
      <w:r>
        <w:rPr>
          <w:rFonts w:ascii="Times New Roman" w:hAnsi="Times New Roman"/>
          <w:sz w:val="24"/>
          <w:szCs w:val="24"/>
        </w:rPr>
        <w:t xml:space="preserve">  </w:t>
      </w:r>
      <w:r w:rsidR="007D1483">
        <w:rPr>
          <w:rFonts w:ascii="Times New Roman" w:hAnsi="Times New Roman"/>
          <w:sz w:val="24"/>
          <w:szCs w:val="24"/>
        </w:rPr>
        <w:t>Rob to send out list of suggested exposure type codes.</w:t>
      </w:r>
    </w:p>
    <w:p w:rsidR="00937FA1" w:rsidRDefault="00F65C72" w:rsidP="00937FA1">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u w:val="single"/>
        </w:rPr>
        <w:t>Problem relationship t</w:t>
      </w:r>
      <w:r w:rsidRPr="00F65C72">
        <w:rPr>
          <w:rFonts w:ascii="Times New Roman" w:hAnsi="Times New Roman"/>
          <w:sz w:val="24"/>
          <w:szCs w:val="24"/>
          <w:u w:val="single"/>
        </w:rPr>
        <w:t>ype</w:t>
      </w:r>
      <w:r>
        <w:rPr>
          <w:rFonts w:ascii="Times New Roman" w:hAnsi="Times New Roman"/>
          <w:sz w:val="24"/>
          <w:szCs w:val="24"/>
        </w:rPr>
        <w:t>.  Need to clarify relationship of problem and adverse reaction.  How does an implementer understand the relationship and differences?  The group discussed the distinction between application behavior versus a standard.  It was noted that the C-CDA differentiates adverse reaction from a problem.  Note that an adverse reaction is an episode in time while an allergic condition is a problem.  Note that FHIR will be mapped to the RIM.  Lloyd noted that a Problem will be called a Condition moving forward.</w:t>
      </w:r>
    </w:p>
    <w:p w:rsidR="00F65C72" w:rsidRDefault="00F65C72" w:rsidP="00F65C72">
      <w:pPr>
        <w:spacing w:after="0" w:line="240" w:lineRule="auto"/>
        <w:rPr>
          <w:rFonts w:ascii="Times New Roman" w:hAnsi="Times New Roman"/>
          <w:i/>
          <w:sz w:val="24"/>
          <w:szCs w:val="24"/>
        </w:rPr>
      </w:pPr>
      <w:r w:rsidRPr="00F65C72">
        <w:rPr>
          <w:rFonts w:ascii="Times New Roman" w:hAnsi="Times New Roman"/>
          <w:b/>
          <w:sz w:val="24"/>
          <w:szCs w:val="24"/>
        </w:rPr>
        <w:t xml:space="preserve">ACTION: </w:t>
      </w:r>
      <w:r>
        <w:rPr>
          <w:rFonts w:ascii="Times New Roman" w:hAnsi="Times New Roman"/>
          <w:i/>
          <w:sz w:val="24"/>
          <w:szCs w:val="24"/>
        </w:rPr>
        <w:t xml:space="preserve">Patient Care to provide clear guidance on relationship </w:t>
      </w:r>
      <w:r w:rsidR="00070ED9">
        <w:rPr>
          <w:rFonts w:ascii="Times New Roman" w:hAnsi="Times New Roman"/>
          <w:i/>
          <w:sz w:val="24"/>
          <w:szCs w:val="24"/>
        </w:rPr>
        <w:t xml:space="preserve">of </w:t>
      </w:r>
      <w:r>
        <w:rPr>
          <w:rFonts w:ascii="Times New Roman" w:hAnsi="Times New Roman"/>
          <w:i/>
          <w:sz w:val="24"/>
          <w:szCs w:val="24"/>
        </w:rPr>
        <w:t xml:space="preserve">adverse reaction </w:t>
      </w:r>
      <w:r w:rsidR="00070ED9">
        <w:rPr>
          <w:rFonts w:ascii="Times New Roman" w:hAnsi="Times New Roman"/>
          <w:i/>
          <w:sz w:val="24"/>
          <w:szCs w:val="24"/>
        </w:rPr>
        <w:t>to</w:t>
      </w:r>
      <w:r>
        <w:rPr>
          <w:rFonts w:ascii="Times New Roman" w:hAnsi="Times New Roman"/>
          <w:i/>
          <w:sz w:val="24"/>
          <w:szCs w:val="24"/>
        </w:rPr>
        <w:t xml:space="preserve"> condition.</w:t>
      </w:r>
    </w:p>
    <w:p w:rsidR="007D1483" w:rsidRPr="002867AD" w:rsidRDefault="007D1483" w:rsidP="00F65C72">
      <w:pPr>
        <w:spacing w:after="0" w:line="240" w:lineRule="auto"/>
        <w:rPr>
          <w:rFonts w:ascii="Times New Roman" w:hAnsi="Times New Roman"/>
          <w:i/>
          <w:sz w:val="24"/>
          <w:szCs w:val="24"/>
        </w:rPr>
      </w:pPr>
      <w:r w:rsidRPr="002867AD">
        <w:rPr>
          <w:rFonts w:ascii="Times New Roman" w:hAnsi="Times New Roman"/>
          <w:i/>
          <w:sz w:val="24"/>
          <w:szCs w:val="24"/>
          <w:u w:val="single"/>
        </w:rPr>
        <w:t xml:space="preserve">Discussion </w:t>
      </w:r>
      <w:r w:rsidRPr="002867AD">
        <w:rPr>
          <w:rFonts w:ascii="Times New Roman" w:hAnsi="Times New Roman"/>
          <w:i/>
          <w:sz w:val="24"/>
          <w:szCs w:val="24"/>
        </w:rPr>
        <w:t xml:space="preserve">– What is the evidence?  Relationship is that the adverse reaction supports the assertion that the patient has the condition (works for allergies).  What about other types of adverse reactions such as an overdose or toxic substance?  There is no propensity to a future reaction with the latter case.  </w:t>
      </w:r>
      <w:r w:rsidR="005357BE" w:rsidRPr="002867AD">
        <w:rPr>
          <w:rFonts w:ascii="Times New Roman" w:hAnsi="Times New Roman"/>
          <w:i/>
          <w:sz w:val="24"/>
          <w:szCs w:val="24"/>
        </w:rPr>
        <w:t xml:space="preserve">Suggest the ability to support the relationship </w:t>
      </w:r>
      <w:r w:rsidR="002A7831" w:rsidRPr="002867AD">
        <w:rPr>
          <w:rFonts w:ascii="Times New Roman" w:hAnsi="Times New Roman"/>
          <w:i/>
          <w:sz w:val="24"/>
          <w:szCs w:val="24"/>
        </w:rPr>
        <w:t xml:space="preserve">but some will remain active (such as an allergic condition) vs. others that will be resolved (such as an overdose).   </w:t>
      </w:r>
    </w:p>
    <w:p w:rsidR="007B682A" w:rsidRPr="007B682A" w:rsidRDefault="007B682A" w:rsidP="007B682A">
      <w:pPr>
        <w:pStyle w:val="ListParagraph"/>
        <w:numPr>
          <w:ilvl w:val="0"/>
          <w:numId w:val="8"/>
        </w:numPr>
        <w:spacing w:after="0" w:line="240" w:lineRule="auto"/>
        <w:rPr>
          <w:rFonts w:ascii="Times New Roman" w:hAnsi="Times New Roman"/>
          <w:sz w:val="24"/>
          <w:szCs w:val="24"/>
          <w:u w:val="single"/>
        </w:rPr>
      </w:pPr>
      <w:r w:rsidRPr="007B682A">
        <w:rPr>
          <w:rFonts w:ascii="Times New Roman" w:hAnsi="Times New Roman"/>
          <w:sz w:val="24"/>
          <w:szCs w:val="24"/>
          <w:u w:val="single"/>
        </w:rPr>
        <w:t xml:space="preserve">Procedure </w:t>
      </w:r>
      <w:r>
        <w:rPr>
          <w:rFonts w:ascii="Times New Roman" w:hAnsi="Times New Roman"/>
          <w:sz w:val="24"/>
          <w:szCs w:val="24"/>
          <w:u w:val="single"/>
        </w:rPr>
        <w:t>related elements</w:t>
      </w:r>
      <w:r w:rsidRPr="007B682A">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sz w:val="24"/>
          <w:szCs w:val="24"/>
        </w:rPr>
        <w:t>Discussed the relationship of one procedure to another and the need for an association.  Candidate to be removed.</w:t>
      </w:r>
    </w:p>
    <w:p w:rsidR="007B682A" w:rsidRDefault="007B682A" w:rsidP="007B682A">
      <w:pPr>
        <w:spacing w:after="0" w:line="240" w:lineRule="auto"/>
        <w:ind w:left="720" w:hanging="720"/>
        <w:rPr>
          <w:rFonts w:ascii="Times New Roman" w:hAnsi="Times New Roman"/>
          <w:i/>
          <w:sz w:val="24"/>
          <w:szCs w:val="24"/>
        </w:rPr>
      </w:pPr>
      <w:r w:rsidRPr="007B682A">
        <w:rPr>
          <w:rFonts w:ascii="Times New Roman" w:hAnsi="Times New Roman"/>
          <w:b/>
          <w:sz w:val="24"/>
          <w:szCs w:val="24"/>
        </w:rPr>
        <w:t>ACTION:</w:t>
      </w:r>
      <w:r>
        <w:rPr>
          <w:rFonts w:ascii="Times New Roman" w:hAnsi="Times New Roman"/>
          <w:b/>
          <w:sz w:val="24"/>
          <w:szCs w:val="24"/>
        </w:rPr>
        <w:t xml:space="preserve"> </w:t>
      </w:r>
      <w:r>
        <w:rPr>
          <w:rFonts w:ascii="Times New Roman" w:hAnsi="Times New Roman"/>
          <w:i/>
          <w:sz w:val="24"/>
          <w:szCs w:val="24"/>
        </w:rPr>
        <w:t>Patient Care to determine if there is a use case for a procedure related elements as well as coded values to support.</w:t>
      </w:r>
    </w:p>
    <w:p w:rsidR="00DA5E68" w:rsidRDefault="00DA5E68" w:rsidP="00D35223">
      <w:pPr>
        <w:spacing w:after="0" w:line="240" w:lineRule="auto"/>
        <w:rPr>
          <w:rFonts w:ascii="Times New Roman" w:hAnsi="Times New Roman"/>
          <w:i/>
          <w:sz w:val="24"/>
          <w:szCs w:val="24"/>
        </w:rPr>
      </w:pPr>
      <w:r w:rsidRPr="002867AD">
        <w:rPr>
          <w:rFonts w:ascii="Times New Roman" w:hAnsi="Times New Roman"/>
          <w:i/>
          <w:sz w:val="24"/>
          <w:szCs w:val="24"/>
          <w:u w:val="single"/>
        </w:rPr>
        <w:t xml:space="preserve">Discussion – </w:t>
      </w:r>
      <w:r w:rsidRPr="002867AD">
        <w:rPr>
          <w:rFonts w:ascii="Times New Roman" w:hAnsi="Times New Roman"/>
          <w:i/>
          <w:sz w:val="24"/>
          <w:szCs w:val="24"/>
        </w:rPr>
        <w:t xml:space="preserve">Yes – there are use cases where procedures are related – some are diagnostic, some are interventional.  One procedure causes another. </w:t>
      </w:r>
      <w:r w:rsidR="00D35223" w:rsidRPr="002867AD">
        <w:rPr>
          <w:rFonts w:ascii="Times New Roman" w:hAnsi="Times New Roman"/>
          <w:i/>
          <w:sz w:val="24"/>
          <w:szCs w:val="24"/>
        </w:rPr>
        <w:t>Example – anesthesia procedure linked to a surgical procedure</w:t>
      </w:r>
      <w:r w:rsidR="00D35223">
        <w:rPr>
          <w:rFonts w:ascii="Times New Roman" w:hAnsi="Times New Roman"/>
          <w:sz w:val="24"/>
          <w:szCs w:val="24"/>
        </w:rPr>
        <w:t>.</w:t>
      </w:r>
      <w:r w:rsidR="002867AD">
        <w:rPr>
          <w:rFonts w:ascii="Times New Roman" w:hAnsi="Times New Roman"/>
          <w:sz w:val="24"/>
          <w:szCs w:val="24"/>
        </w:rPr>
        <w:t xml:space="preserve">  </w:t>
      </w:r>
      <w:r w:rsidR="002867AD">
        <w:rPr>
          <w:rFonts w:ascii="Times New Roman" w:hAnsi="Times New Roman"/>
          <w:i/>
          <w:sz w:val="24"/>
          <w:szCs w:val="24"/>
        </w:rPr>
        <w:t xml:space="preserve">Rob </w:t>
      </w:r>
      <w:proofErr w:type="spellStart"/>
      <w:r w:rsidR="002867AD">
        <w:rPr>
          <w:rFonts w:ascii="Times New Roman" w:hAnsi="Times New Roman"/>
          <w:i/>
          <w:sz w:val="24"/>
          <w:szCs w:val="24"/>
        </w:rPr>
        <w:t>Hausam</w:t>
      </w:r>
      <w:proofErr w:type="spellEnd"/>
      <w:r w:rsidR="002867AD">
        <w:rPr>
          <w:rFonts w:ascii="Times New Roman" w:hAnsi="Times New Roman"/>
          <w:i/>
          <w:sz w:val="24"/>
          <w:szCs w:val="24"/>
        </w:rPr>
        <w:t xml:space="preserve"> has provided the SNOMED-CT list of procedures codes as the suggested list from Patient Care. </w:t>
      </w:r>
      <w:r w:rsidR="002867AD" w:rsidRPr="002867AD">
        <w:rPr>
          <w:rFonts w:ascii="Times New Roman" w:hAnsi="Times New Roman"/>
          <w:i/>
          <w:sz w:val="24"/>
          <w:szCs w:val="24"/>
        </w:rPr>
        <w:t>It's all of the content (including the hierarchy level) underneath the SNOMED CT concept for "Route of administration value" (284009009) in the latest release (January 2013).</w:t>
      </w:r>
    </w:p>
    <w:p w:rsidR="002867AD" w:rsidRPr="002867AD" w:rsidRDefault="002867AD" w:rsidP="00D35223">
      <w:pPr>
        <w:spacing w:after="0" w:line="240" w:lineRule="auto"/>
        <w:rPr>
          <w:rFonts w:ascii="Times New Roman" w:hAnsi="Times New Roman"/>
          <w:i/>
          <w:sz w:val="24"/>
          <w:szCs w:val="24"/>
        </w:rPr>
      </w:pPr>
      <w:r>
        <w:rPr>
          <w:rFonts w:ascii="Times New Roman" w:hAnsi="Times New Roman"/>
          <w:i/>
          <w:sz w:val="24"/>
          <w:szCs w:val="24"/>
        </w:rPr>
        <w:object w:dxaOrig="1535" w:dyaOrig="994">
          <v:shape id="_x0000_i1027" type="#_x0000_t75" style="width:76.8pt;height:49.9pt" o:ole="">
            <v:imagedata r:id="rId11" o:title=""/>
          </v:shape>
          <o:OLEObject Type="Embed" ProgID="Excel.Sheet.8" ShapeID="_x0000_i1027" DrawAspect="Icon" ObjectID="_1433339545" r:id="rId12"/>
        </w:object>
      </w:r>
      <w:bookmarkStart w:id="0" w:name="_GoBack"/>
      <w:bookmarkEnd w:id="0"/>
    </w:p>
    <w:p w:rsidR="007D0EF9" w:rsidRPr="00933273" w:rsidRDefault="00933273" w:rsidP="007D0EF9">
      <w:pPr>
        <w:pStyle w:val="ListParagraph"/>
        <w:numPr>
          <w:ilvl w:val="0"/>
          <w:numId w:val="8"/>
        </w:numPr>
        <w:spacing w:after="0" w:line="240" w:lineRule="auto"/>
        <w:rPr>
          <w:rFonts w:ascii="Times New Roman" w:hAnsi="Times New Roman"/>
          <w:i/>
          <w:sz w:val="24"/>
          <w:szCs w:val="24"/>
          <w:u w:val="single"/>
        </w:rPr>
      </w:pPr>
      <w:r w:rsidRPr="00933273">
        <w:rPr>
          <w:rFonts w:ascii="Times New Roman" w:hAnsi="Times New Roman"/>
          <w:i/>
          <w:sz w:val="24"/>
          <w:szCs w:val="24"/>
          <w:u w:val="single"/>
        </w:rPr>
        <w:t>Procedure search criteria</w:t>
      </w:r>
      <w:r>
        <w:rPr>
          <w:rFonts w:ascii="Times New Roman" w:hAnsi="Times New Roman"/>
          <w:i/>
          <w:sz w:val="24"/>
          <w:szCs w:val="24"/>
          <w:u w:val="single"/>
        </w:rPr>
        <w:t>.</w:t>
      </w:r>
      <w:r>
        <w:rPr>
          <w:rFonts w:ascii="Times New Roman" w:hAnsi="Times New Roman"/>
          <w:sz w:val="24"/>
          <w:szCs w:val="24"/>
        </w:rPr>
        <w:t xml:space="preserve">  When searching is a type of procedure or a name of procedure helpful.  Group determined that a name (with code) is more useful instead of a type.</w:t>
      </w:r>
    </w:p>
    <w:p w:rsidR="00933273" w:rsidRDefault="00933273" w:rsidP="00933273">
      <w:pPr>
        <w:spacing w:after="0" w:line="240" w:lineRule="auto"/>
        <w:rPr>
          <w:rFonts w:ascii="Times New Roman" w:hAnsi="Times New Roman"/>
          <w:i/>
          <w:sz w:val="24"/>
          <w:szCs w:val="24"/>
        </w:rPr>
      </w:pPr>
      <w:r w:rsidRPr="00933273">
        <w:rPr>
          <w:rFonts w:ascii="Times New Roman" w:hAnsi="Times New Roman"/>
          <w:b/>
          <w:sz w:val="24"/>
          <w:szCs w:val="24"/>
        </w:rPr>
        <w:t>ACTION:</w:t>
      </w:r>
      <w:r w:rsidRPr="00933273">
        <w:rPr>
          <w:rFonts w:ascii="Times New Roman" w:hAnsi="Times New Roman"/>
          <w:i/>
          <w:sz w:val="24"/>
          <w:szCs w:val="24"/>
        </w:rPr>
        <w:t xml:space="preserve">  Patient care to come up with value set for procedure names.</w:t>
      </w:r>
    </w:p>
    <w:p w:rsidR="00D35223" w:rsidRPr="002867AD" w:rsidRDefault="00D35223" w:rsidP="00933273">
      <w:pPr>
        <w:spacing w:after="0" w:line="240" w:lineRule="auto"/>
        <w:rPr>
          <w:rFonts w:ascii="Times New Roman" w:hAnsi="Times New Roman"/>
          <w:i/>
          <w:sz w:val="24"/>
          <w:szCs w:val="24"/>
        </w:rPr>
      </w:pPr>
      <w:r w:rsidRPr="002867AD">
        <w:rPr>
          <w:rFonts w:ascii="Times New Roman" w:hAnsi="Times New Roman"/>
          <w:i/>
          <w:sz w:val="24"/>
          <w:szCs w:val="24"/>
          <w:u w:val="single"/>
        </w:rPr>
        <w:t>Discussion</w:t>
      </w:r>
      <w:r w:rsidRPr="002867AD">
        <w:rPr>
          <w:rFonts w:ascii="Times New Roman" w:hAnsi="Times New Roman"/>
          <w:i/>
          <w:sz w:val="24"/>
          <w:szCs w:val="24"/>
        </w:rPr>
        <w:t xml:space="preserve"> – Suggest that we use SNOMED procedure hierar</w:t>
      </w:r>
      <w:r w:rsidR="00685B56" w:rsidRPr="002867AD">
        <w:rPr>
          <w:rFonts w:ascii="Times New Roman" w:hAnsi="Times New Roman"/>
          <w:i/>
          <w:sz w:val="24"/>
          <w:szCs w:val="24"/>
        </w:rPr>
        <w:t>chy.  The top-level SNOMED CT procedure concept is:  Procedure (71388002)</w:t>
      </w:r>
    </w:p>
    <w:p w:rsidR="002D1F23" w:rsidRPr="002D1F23" w:rsidRDefault="002D1F23" w:rsidP="002D1F23">
      <w:pPr>
        <w:pStyle w:val="ListParagraph"/>
        <w:numPr>
          <w:ilvl w:val="0"/>
          <w:numId w:val="8"/>
        </w:numPr>
        <w:spacing w:after="0" w:line="240" w:lineRule="auto"/>
        <w:rPr>
          <w:rFonts w:ascii="Times New Roman" w:hAnsi="Times New Roman"/>
          <w:i/>
          <w:sz w:val="24"/>
          <w:szCs w:val="24"/>
          <w:u w:val="single"/>
        </w:rPr>
      </w:pPr>
      <w:r w:rsidRPr="002D1F23">
        <w:rPr>
          <w:rFonts w:ascii="Times New Roman" w:hAnsi="Times New Roman"/>
          <w:i/>
          <w:sz w:val="24"/>
          <w:szCs w:val="24"/>
          <w:u w:val="single"/>
        </w:rPr>
        <w:lastRenderedPageBreak/>
        <w:t>Family history</w:t>
      </w:r>
      <w:r w:rsidRPr="002D1F23">
        <w:rPr>
          <w:rFonts w:ascii="Times New Roman" w:hAnsi="Times New Roman"/>
          <w:i/>
          <w:sz w:val="24"/>
          <w:szCs w:val="24"/>
        </w:rPr>
        <w:t xml:space="preserve">.  </w:t>
      </w:r>
      <w:r>
        <w:rPr>
          <w:rFonts w:ascii="Times New Roman" w:hAnsi="Times New Roman"/>
          <w:sz w:val="24"/>
          <w:szCs w:val="24"/>
        </w:rPr>
        <w:t>Rename type to code and add as a search criteria.  Will also add “last updated” and a category for history.</w:t>
      </w:r>
    </w:p>
    <w:p w:rsidR="002D1F23" w:rsidRPr="00D35223" w:rsidRDefault="002D1F23" w:rsidP="00933273">
      <w:pPr>
        <w:pStyle w:val="ListParagraph"/>
        <w:numPr>
          <w:ilvl w:val="0"/>
          <w:numId w:val="8"/>
        </w:numPr>
        <w:spacing w:after="0" w:line="240" w:lineRule="auto"/>
        <w:rPr>
          <w:rFonts w:ascii="Times New Roman" w:hAnsi="Times New Roman"/>
          <w:i/>
          <w:sz w:val="24"/>
          <w:szCs w:val="24"/>
          <w:u w:val="single"/>
        </w:rPr>
      </w:pPr>
      <w:r>
        <w:rPr>
          <w:rFonts w:ascii="Times New Roman" w:hAnsi="Times New Roman"/>
          <w:i/>
          <w:sz w:val="24"/>
          <w:szCs w:val="24"/>
          <w:u w:val="single"/>
        </w:rPr>
        <w:t>Other FHIR issues</w:t>
      </w:r>
      <w:r>
        <w:rPr>
          <w:rFonts w:ascii="Times New Roman" w:hAnsi="Times New Roman"/>
          <w:sz w:val="24"/>
          <w:szCs w:val="24"/>
        </w:rPr>
        <w:t>:  Patient care asked to provide any additional concerns about FHIR resources prior to ballot cycle.</w:t>
      </w:r>
      <w:r w:rsidR="00D35223">
        <w:rPr>
          <w:rFonts w:ascii="Times New Roman" w:hAnsi="Times New Roman"/>
          <w:sz w:val="24"/>
          <w:szCs w:val="24"/>
        </w:rPr>
        <w:t xml:space="preserve"> </w:t>
      </w:r>
    </w:p>
    <w:p w:rsidR="00D35223" w:rsidRPr="00D35223" w:rsidRDefault="00D35223" w:rsidP="00D35223">
      <w:pPr>
        <w:spacing w:after="0" w:line="240" w:lineRule="auto"/>
        <w:rPr>
          <w:rFonts w:ascii="Times New Roman" w:hAnsi="Times New Roman"/>
          <w:sz w:val="24"/>
          <w:szCs w:val="24"/>
        </w:rPr>
      </w:pPr>
      <w:r>
        <w:rPr>
          <w:rFonts w:ascii="Times New Roman" w:hAnsi="Times New Roman"/>
          <w:sz w:val="24"/>
          <w:szCs w:val="24"/>
          <w:u w:val="single"/>
        </w:rPr>
        <w:t>Discussion</w:t>
      </w:r>
      <w:r>
        <w:rPr>
          <w:rFonts w:ascii="Times New Roman" w:hAnsi="Times New Roman"/>
          <w:sz w:val="24"/>
          <w:szCs w:val="24"/>
        </w:rPr>
        <w:t>:  On listserv</w:t>
      </w:r>
      <w:r w:rsidRPr="00D35223">
        <w:rPr>
          <w:rFonts w:ascii="Times New Roman" w:hAnsi="Times New Roman"/>
          <w:sz w:val="24"/>
          <w:szCs w:val="24"/>
        </w:rPr>
        <w:t xml:space="preserve"> – problem vs. condition, and problem type and hierarchy.</w:t>
      </w:r>
    </w:p>
    <w:p w:rsidR="00B77CC7" w:rsidRDefault="00B77CC7" w:rsidP="00B77CC7">
      <w:pPr>
        <w:spacing w:after="0" w:line="240" w:lineRule="auto"/>
        <w:rPr>
          <w:rFonts w:ascii="Times New Roman" w:hAnsi="Times New Roman"/>
          <w:sz w:val="24"/>
          <w:szCs w:val="24"/>
        </w:rPr>
      </w:pPr>
    </w:p>
    <w:p w:rsidR="00396086" w:rsidRPr="00B436E3" w:rsidRDefault="00C36855" w:rsidP="004A102F">
      <w:pPr>
        <w:spacing w:after="0" w:line="240" w:lineRule="auto"/>
        <w:rPr>
          <w:rFonts w:ascii="Times New Roman" w:hAnsi="Times New Roman"/>
          <w:b/>
          <w:sz w:val="24"/>
          <w:szCs w:val="24"/>
        </w:rPr>
      </w:pPr>
      <w:r w:rsidRPr="00B436E3">
        <w:rPr>
          <w:rFonts w:ascii="Times New Roman" w:hAnsi="Times New Roman"/>
          <w:b/>
          <w:sz w:val="24"/>
          <w:szCs w:val="24"/>
        </w:rPr>
        <w:t>Update on Allergy and Intolerance Clinical Models:</w:t>
      </w:r>
      <w:r w:rsidR="00DA5E68">
        <w:rPr>
          <w:rFonts w:ascii="Times New Roman" w:hAnsi="Times New Roman"/>
          <w:b/>
          <w:sz w:val="24"/>
          <w:szCs w:val="24"/>
        </w:rPr>
        <w:t xml:space="preserve"> Will review on Monday, June 24 at 5 PM</w:t>
      </w:r>
    </w:p>
    <w:p w:rsidR="00B436E3" w:rsidRDefault="00C36855" w:rsidP="00C36855">
      <w:pPr>
        <w:pStyle w:val="ListParagraph"/>
        <w:numPr>
          <w:ilvl w:val="0"/>
          <w:numId w:val="9"/>
        </w:numPr>
        <w:spacing w:after="0" w:line="240" w:lineRule="auto"/>
        <w:rPr>
          <w:rFonts w:ascii="Times New Roman" w:hAnsi="Times New Roman"/>
          <w:i/>
          <w:sz w:val="24"/>
          <w:szCs w:val="24"/>
          <w:lang w:val="en"/>
        </w:rPr>
      </w:pPr>
      <w:r>
        <w:rPr>
          <w:rFonts w:ascii="Times New Roman" w:hAnsi="Times New Roman"/>
          <w:sz w:val="24"/>
          <w:szCs w:val="24"/>
        </w:rPr>
        <w:t xml:space="preserve"> PSS pending final vote by DESD</w:t>
      </w:r>
      <w:r w:rsidR="00E6264F">
        <w:rPr>
          <w:rFonts w:ascii="Times New Roman" w:hAnsi="Times New Roman"/>
          <w:sz w:val="24"/>
          <w:szCs w:val="24"/>
        </w:rPr>
        <w:t xml:space="preserve"> (poll closes on June 20)</w:t>
      </w:r>
      <w:r>
        <w:rPr>
          <w:rFonts w:ascii="Times New Roman" w:hAnsi="Times New Roman"/>
          <w:sz w:val="24"/>
          <w:szCs w:val="24"/>
        </w:rPr>
        <w:t xml:space="preserve">.  Comments from Emergency Care addressed: </w:t>
      </w:r>
      <w:r w:rsidRPr="00C36855">
        <w:rPr>
          <w:rFonts w:ascii="Times New Roman" w:hAnsi="Times New Roman"/>
          <w:i/>
          <w:sz w:val="24"/>
          <w:szCs w:val="24"/>
          <w:lang w:val="en"/>
        </w:rPr>
        <w:t>Emergency Care has a fundamental objecti</w:t>
      </w:r>
      <w:r>
        <w:rPr>
          <w:rFonts w:ascii="Times New Roman" w:hAnsi="Times New Roman"/>
          <w:i/>
          <w:sz w:val="24"/>
          <w:szCs w:val="24"/>
          <w:lang w:val="en"/>
        </w:rPr>
        <w:t>on to modeling allergy and into</w:t>
      </w:r>
      <w:r w:rsidRPr="00C36855">
        <w:rPr>
          <w:rFonts w:ascii="Times New Roman" w:hAnsi="Times New Roman"/>
          <w:i/>
          <w:sz w:val="24"/>
          <w:szCs w:val="24"/>
          <w:lang w:val="en"/>
        </w:rPr>
        <w:t>lerance while excluding envir</w:t>
      </w:r>
      <w:r>
        <w:rPr>
          <w:rFonts w:ascii="Times New Roman" w:hAnsi="Times New Roman"/>
          <w:i/>
          <w:sz w:val="24"/>
          <w:szCs w:val="24"/>
          <w:lang w:val="en"/>
        </w:rPr>
        <w:t>o</w:t>
      </w:r>
      <w:r w:rsidRPr="00C36855">
        <w:rPr>
          <w:rFonts w:ascii="Times New Roman" w:hAnsi="Times New Roman"/>
          <w:i/>
          <w:sz w:val="24"/>
          <w:szCs w:val="24"/>
          <w:lang w:val="en"/>
        </w:rPr>
        <w:t>n</w:t>
      </w:r>
      <w:r>
        <w:rPr>
          <w:rFonts w:ascii="Times New Roman" w:hAnsi="Times New Roman"/>
          <w:i/>
          <w:sz w:val="24"/>
          <w:szCs w:val="24"/>
          <w:lang w:val="en"/>
        </w:rPr>
        <w:t>mental substances. Latex, Nickel</w:t>
      </w:r>
      <w:r w:rsidRPr="00C36855">
        <w:rPr>
          <w:rFonts w:ascii="Times New Roman" w:hAnsi="Times New Roman"/>
          <w:i/>
          <w:sz w:val="24"/>
          <w:szCs w:val="24"/>
          <w:lang w:val="en"/>
        </w:rPr>
        <w:t xml:space="preserve">, fabric, and other substances are important allergies. Making the artificial distinctions is not acceptable. We also don't know why Emergency Care was not considered an interested party. </w:t>
      </w:r>
      <w:r w:rsidR="00B436E3">
        <w:rPr>
          <w:rFonts w:ascii="Times New Roman" w:hAnsi="Times New Roman"/>
          <w:i/>
          <w:sz w:val="24"/>
          <w:szCs w:val="24"/>
          <w:lang w:val="en"/>
        </w:rPr>
        <w:t xml:space="preserve"> </w:t>
      </w:r>
      <w:r w:rsidR="00B436E3" w:rsidRPr="00B436E3">
        <w:rPr>
          <w:rFonts w:ascii="Times New Roman" w:hAnsi="Times New Roman"/>
          <w:sz w:val="24"/>
          <w:szCs w:val="24"/>
          <w:lang w:val="en"/>
        </w:rPr>
        <w:t>Updated PSS</w:t>
      </w:r>
      <w:r w:rsidR="00B436E3">
        <w:rPr>
          <w:rFonts w:ascii="Times New Roman" w:hAnsi="Times New Roman"/>
          <w:i/>
          <w:sz w:val="24"/>
          <w:szCs w:val="24"/>
          <w:lang w:val="en"/>
        </w:rPr>
        <w:t>:</w:t>
      </w:r>
    </w:p>
    <w:p w:rsidR="00C36855" w:rsidRPr="00C36855" w:rsidRDefault="00B436E3" w:rsidP="00B436E3">
      <w:pPr>
        <w:pStyle w:val="ListParagraph"/>
        <w:spacing w:after="0" w:line="240" w:lineRule="auto"/>
        <w:rPr>
          <w:rFonts w:ascii="Times New Roman" w:hAnsi="Times New Roman"/>
          <w:i/>
          <w:sz w:val="24"/>
          <w:szCs w:val="24"/>
          <w:lang w:val="en"/>
        </w:rPr>
      </w:pPr>
      <w:r>
        <w:rPr>
          <w:rFonts w:ascii="Times New Roman" w:hAnsi="Times New Roman"/>
          <w:i/>
          <w:sz w:val="24"/>
          <w:szCs w:val="24"/>
          <w:lang w:val="en"/>
        </w:rPr>
        <w:t xml:space="preserve"> </w:t>
      </w:r>
      <w:bookmarkStart w:id="1" w:name="_MON_1433061874"/>
      <w:bookmarkEnd w:id="1"/>
      <w:r>
        <w:rPr>
          <w:rFonts w:ascii="Times New Roman" w:hAnsi="Times New Roman"/>
          <w:i/>
          <w:sz w:val="24"/>
          <w:szCs w:val="24"/>
          <w:lang w:val="en"/>
        </w:rPr>
        <w:object w:dxaOrig="1535" w:dyaOrig="994">
          <v:shape id="_x0000_i1026" type="#_x0000_t75" style="width:76.8pt;height:49.9pt" o:ole="">
            <v:imagedata r:id="rId13" o:title=""/>
          </v:shape>
          <o:OLEObject Type="Embed" ProgID="Word.Document.8" ShapeID="_x0000_i1026" DrawAspect="Icon" ObjectID="_1433339546" r:id="rId14">
            <o:FieldCodes>\s</o:FieldCodes>
          </o:OLEObject>
        </w:object>
      </w:r>
    </w:p>
    <w:p w:rsidR="00C36855" w:rsidRDefault="00B436E3" w:rsidP="00B436E3">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Review of models</w:t>
      </w:r>
    </w:p>
    <w:p w:rsidR="00B436E3" w:rsidRDefault="00B436E3" w:rsidP="00B436E3">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Harmonization proposals</w:t>
      </w:r>
      <w:r w:rsidR="008076D0">
        <w:rPr>
          <w:rFonts w:ascii="Times New Roman" w:hAnsi="Times New Roman"/>
          <w:sz w:val="24"/>
          <w:szCs w:val="24"/>
        </w:rPr>
        <w:t xml:space="preserve"> – Due June 23</w:t>
      </w:r>
    </w:p>
    <w:p w:rsidR="00B436E3" w:rsidRPr="00C36855" w:rsidRDefault="00B436E3" w:rsidP="00B436E3">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NIB</w:t>
      </w:r>
      <w:r w:rsidR="008076D0">
        <w:rPr>
          <w:rFonts w:ascii="Times New Roman" w:hAnsi="Times New Roman"/>
          <w:sz w:val="24"/>
          <w:szCs w:val="24"/>
        </w:rPr>
        <w:t xml:space="preserve"> – Due July 7</w:t>
      </w:r>
    </w:p>
    <w:p w:rsidR="008417E3" w:rsidRPr="008417E3" w:rsidRDefault="00EF53A4" w:rsidP="008417E3">
      <w:pPr>
        <w:rPr>
          <w:rFonts w:ascii="Times New Roman" w:hAnsi="Times New Roman"/>
          <w:b/>
          <w:bCs/>
          <w:sz w:val="24"/>
          <w:szCs w:val="24"/>
          <w:u w:val="single"/>
        </w:rPr>
      </w:pPr>
      <w:r w:rsidRPr="008417E3">
        <w:rPr>
          <w:rFonts w:ascii="Times New Roman" w:hAnsi="Times New Roman"/>
          <w:b/>
          <w:bCs/>
          <w:sz w:val="24"/>
          <w:szCs w:val="24"/>
          <w:u w:val="single"/>
        </w:rPr>
        <w:t xml:space="preserve">Agenda for Wednesday, </w:t>
      </w:r>
      <w:r w:rsidR="00B436E3">
        <w:rPr>
          <w:rFonts w:ascii="Times New Roman" w:hAnsi="Times New Roman"/>
          <w:b/>
          <w:bCs/>
          <w:sz w:val="24"/>
          <w:szCs w:val="24"/>
          <w:u w:val="single"/>
        </w:rPr>
        <w:t>July 3</w:t>
      </w:r>
      <w:r w:rsidR="006333D6" w:rsidRPr="008417E3">
        <w:rPr>
          <w:rFonts w:ascii="Times New Roman" w:hAnsi="Times New Roman"/>
          <w:b/>
          <w:bCs/>
          <w:sz w:val="24"/>
          <w:szCs w:val="24"/>
          <w:u w:val="single"/>
        </w:rPr>
        <w:t xml:space="preserve">, 2013 </w:t>
      </w:r>
      <w:r w:rsidR="001C1445">
        <w:rPr>
          <w:rFonts w:ascii="Times New Roman" w:hAnsi="Times New Roman"/>
          <w:b/>
          <w:bCs/>
          <w:sz w:val="24"/>
          <w:szCs w:val="24"/>
          <w:u w:val="single"/>
        </w:rPr>
        <w:t>WG call</w:t>
      </w:r>
    </w:p>
    <w:p w:rsidR="00F906A2" w:rsidRDefault="00EF53A4" w:rsidP="00B436E3">
      <w:pPr>
        <w:pStyle w:val="ListParagraph"/>
        <w:numPr>
          <w:ilvl w:val="0"/>
          <w:numId w:val="10"/>
        </w:numPr>
        <w:spacing w:after="0" w:line="240" w:lineRule="auto"/>
        <w:rPr>
          <w:rFonts w:ascii="Times New Roman" w:hAnsi="Times New Roman"/>
          <w:sz w:val="24"/>
          <w:szCs w:val="24"/>
        </w:rPr>
      </w:pPr>
      <w:r w:rsidRPr="00F906A2">
        <w:rPr>
          <w:rFonts w:ascii="Times New Roman" w:hAnsi="Times New Roman"/>
          <w:sz w:val="24"/>
          <w:szCs w:val="24"/>
        </w:rPr>
        <w:t>Review and adjust agenda</w:t>
      </w:r>
      <w:r w:rsidR="00152792" w:rsidRPr="00F906A2">
        <w:rPr>
          <w:rFonts w:ascii="Times New Roman" w:hAnsi="Times New Roman"/>
          <w:sz w:val="24"/>
          <w:szCs w:val="24"/>
        </w:rPr>
        <w:t xml:space="preserve"> </w:t>
      </w:r>
    </w:p>
    <w:p w:rsidR="002D1F23" w:rsidRDefault="002D1F23" w:rsidP="00B436E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Review Allergy and Intolerance models</w:t>
      </w:r>
      <w:r w:rsidR="00A10365">
        <w:rPr>
          <w:rFonts w:ascii="Times New Roman" w:hAnsi="Times New Roman"/>
          <w:sz w:val="24"/>
          <w:szCs w:val="24"/>
        </w:rPr>
        <w:t xml:space="preserve"> (Jean Duteau)</w:t>
      </w:r>
    </w:p>
    <w:p w:rsidR="002D1F23" w:rsidRDefault="002D1F23" w:rsidP="00B436E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Discuss and review terminology and needed harmonization proposals</w:t>
      </w:r>
    </w:p>
    <w:p w:rsidR="002D1F23" w:rsidRDefault="00227A9F" w:rsidP="00B436E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ACTION: </w:t>
      </w:r>
      <w:r w:rsidR="002D1F23">
        <w:rPr>
          <w:rFonts w:ascii="Times New Roman" w:hAnsi="Times New Roman"/>
          <w:sz w:val="24"/>
          <w:szCs w:val="24"/>
        </w:rPr>
        <w:t>Determine if Allergy and Intolerance V3 Clinical Models should file a NIB</w:t>
      </w:r>
      <w:r>
        <w:rPr>
          <w:rFonts w:ascii="Times New Roman" w:hAnsi="Times New Roman"/>
          <w:sz w:val="24"/>
          <w:szCs w:val="24"/>
        </w:rPr>
        <w:t xml:space="preserve"> for the September Ballot Cycle</w:t>
      </w:r>
    </w:p>
    <w:p w:rsidR="00396086" w:rsidRPr="008417E3" w:rsidRDefault="00396086" w:rsidP="00B436E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Agenda for </w:t>
      </w:r>
      <w:r w:rsidR="002D1F23">
        <w:rPr>
          <w:rFonts w:ascii="Times New Roman" w:hAnsi="Times New Roman"/>
          <w:sz w:val="24"/>
          <w:szCs w:val="24"/>
        </w:rPr>
        <w:t>July 3</w:t>
      </w:r>
      <w:r>
        <w:rPr>
          <w:rFonts w:ascii="Times New Roman" w:hAnsi="Times New Roman"/>
          <w:sz w:val="24"/>
          <w:szCs w:val="24"/>
        </w:rPr>
        <w:t>, 2013</w:t>
      </w:r>
    </w:p>
    <w:sectPr w:rsidR="00396086" w:rsidRPr="008417E3" w:rsidSect="00B95AC4">
      <w:headerReference w:type="default" r:id="rId15"/>
      <w:footerReference w:type="default" r:id="rId16"/>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ED" w:rsidRDefault="00E558ED" w:rsidP="00FF4562">
      <w:pPr>
        <w:spacing w:after="0" w:line="240" w:lineRule="auto"/>
      </w:pPr>
      <w:r>
        <w:separator/>
      </w:r>
    </w:p>
  </w:endnote>
  <w:endnote w:type="continuationSeparator" w:id="0">
    <w:p w:rsidR="00E558ED" w:rsidRDefault="00E558ED"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2867AD" w:rsidRPr="002867AD">
      <w:rPr>
        <w:b/>
        <w:bCs/>
        <w:noProof/>
        <w:sz w:val="20"/>
      </w:rPr>
      <w:t>3</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ED" w:rsidRDefault="00E558ED" w:rsidP="00FF4562">
      <w:pPr>
        <w:spacing w:after="0" w:line="240" w:lineRule="auto"/>
      </w:pPr>
      <w:r>
        <w:separator/>
      </w:r>
    </w:p>
  </w:footnote>
  <w:footnote w:type="continuationSeparator" w:id="0">
    <w:p w:rsidR="00E558ED" w:rsidRDefault="00E558ED"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F"/>
    <w:multiLevelType w:val="hybridMultilevel"/>
    <w:tmpl w:val="6F8A8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674A9"/>
    <w:multiLevelType w:val="hybridMultilevel"/>
    <w:tmpl w:val="B0E6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538"/>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003AB"/>
    <w:multiLevelType w:val="hybridMultilevel"/>
    <w:tmpl w:val="D7A8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883"/>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A5756"/>
    <w:multiLevelType w:val="hybridMultilevel"/>
    <w:tmpl w:val="6F22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07B59"/>
    <w:multiLevelType w:val="hybridMultilevel"/>
    <w:tmpl w:val="DC64A464"/>
    <w:lvl w:ilvl="0" w:tplc="FCFAB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B3C71"/>
    <w:multiLevelType w:val="hybridMultilevel"/>
    <w:tmpl w:val="E8B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num w:numId="1">
    <w:abstractNumId w:val="8"/>
  </w:num>
  <w:num w:numId="2">
    <w:abstractNumId w:val="4"/>
  </w:num>
  <w:num w:numId="3">
    <w:abstractNumId w:val="0"/>
  </w:num>
  <w:num w:numId="4">
    <w:abstractNumId w:val="1"/>
  </w:num>
  <w:num w:numId="5">
    <w:abstractNumId w:val="7"/>
  </w:num>
  <w:num w:numId="6">
    <w:abstractNumId w:val="0"/>
  </w:num>
  <w:num w:numId="7">
    <w:abstractNumId w:val="3"/>
  </w:num>
  <w:num w:numId="8">
    <w:abstractNumId w:val="6"/>
  </w:num>
  <w:num w:numId="9">
    <w:abstractNumId w:val="5"/>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1B0D"/>
    <w:rsid w:val="00003AD5"/>
    <w:rsid w:val="000041C4"/>
    <w:rsid w:val="00011B51"/>
    <w:rsid w:val="0001406A"/>
    <w:rsid w:val="000240EA"/>
    <w:rsid w:val="0003005E"/>
    <w:rsid w:val="0006395C"/>
    <w:rsid w:val="0007032D"/>
    <w:rsid w:val="0007085B"/>
    <w:rsid w:val="00070ED9"/>
    <w:rsid w:val="00077528"/>
    <w:rsid w:val="00081D04"/>
    <w:rsid w:val="00086DA7"/>
    <w:rsid w:val="00092670"/>
    <w:rsid w:val="000A2D95"/>
    <w:rsid w:val="000C24FC"/>
    <w:rsid w:val="000C3BB7"/>
    <w:rsid w:val="000C76B0"/>
    <w:rsid w:val="000D60B1"/>
    <w:rsid w:val="000E744F"/>
    <w:rsid w:val="00101645"/>
    <w:rsid w:val="00102758"/>
    <w:rsid w:val="0010691D"/>
    <w:rsid w:val="00110B03"/>
    <w:rsid w:val="00113148"/>
    <w:rsid w:val="00123491"/>
    <w:rsid w:val="00126A62"/>
    <w:rsid w:val="00130C18"/>
    <w:rsid w:val="0013127C"/>
    <w:rsid w:val="00133CE1"/>
    <w:rsid w:val="00145EBC"/>
    <w:rsid w:val="00151769"/>
    <w:rsid w:val="00152792"/>
    <w:rsid w:val="00155500"/>
    <w:rsid w:val="001569F4"/>
    <w:rsid w:val="0015771A"/>
    <w:rsid w:val="00167513"/>
    <w:rsid w:val="00171738"/>
    <w:rsid w:val="001725DE"/>
    <w:rsid w:val="001778A5"/>
    <w:rsid w:val="00181BE7"/>
    <w:rsid w:val="001852AD"/>
    <w:rsid w:val="00193FE8"/>
    <w:rsid w:val="001A65C3"/>
    <w:rsid w:val="001B165D"/>
    <w:rsid w:val="001B6A75"/>
    <w:rsid w:val="001B72D9"/>
    <w:rsid w:val="001C0FAF"/>
    <w:rsid w:val="001C1445"/>
    <w:rsid w:val="001C1A16"/>
    <w:rsid w:val="001C39F9"/>
    <w:rsid w:val="001C5EC6"/>
    <w:rsid w:val="001D4E0B"/>
    <w:rsid w:val="001D6DB2"/>
    <w:rsid w:val="001D6FB8"/>
    <w:rsid w:val="001D79C3"/>
    <w:rsid w:val="001E560E"/>
    <w:rsid w:val="001E6103"/>
    <w:rsid w:val="001E6363"/>
    <w:rsid w:val="001F18A5"/>
    <w:rsid w:val="001F72F7"/>
    <w:rsid w:val="00206084"/>
    <w:rsid w:val="00207C7D"/>
    <w:rsid w:val="002104D8"/>
    <w:rsid w:val="002165B8"/>
    <w:rsid w:val="00220FEE"/>
    <w:rsid w:val="00221E1A"/>
    <w:rsid w:val="00222415"/>
    <w:rsid w:val="00227A9F"/>
    <w:rsid w:val="002330D0"/>
    <w:rsid w:val="00244A52"/>
    <w:rsid w:val="00254ACF"/>
    <w:rsid w:val="00255F1F"/>
    <w:rsid w:val="0025756E"/>
    <w:rsid w:val="00262478"/>
    <w:rsid w:val="0026444F"/>
    <w:rsid w:val="00264A84"/>
    <w:rsid w:val="002722CF"/>
    <w:rsid w:val="0027467A"/>
    <w:rsid w:val="002767D3"/>
    <w:rsid w:val="00282DBE"/>
    <w:rsid w:val="002867AD"/>
    <w:rsid w:val="00296ED4"/>
    <w:rsid w:val="002A360C"/>
    <w:rsid w:val="002A7831"/>
    <w:rsid w:val="002B09C5"/>
    <w:rsid w:val="002B3AFE"/>
    <w:rsid w:val="002C03E9"/>
    <w:rsid w:val="002C5A32"/>
    <w:rsid w:val="002D1F23"/>
    <w:rsid w:val="002D4625"/>
    <w:rsid w:val="002D7FE2"/>
    <w:rsid w:val="002E547A"/>
    <w:rsid w:val="002E7762"/>
    <w:rsid w:val="0031550C"/>
    <w:rsid w:val="00320998"/>
    <w:rsid w:val="00325BA9"/>
    <w:rsid w:val="0033210D"/>
    <w:rsid w:val="00340C72"/>
    <w:rsid w:val="0035128B"/>
    <w:rsid w:val="00353715"/>
    <w:rsid w:val="00354780"/>
    <w:rsid w:val="003549F8"/>
    <w:rsid w:val="00355E89"/>
    <w:rsid w:val="00357596"/>
    <w:rsid w:val="00363E3A"/>
    <w:rsid w:val="00364F87"/>
    <w:rsid w:val="0037042B"/>
    <w:rsid w:val="00376C68"/>
    <w:rsid w:val="00377A9E"/>
    <w:rsid w:val="003805D6"/>
    <w:rsid w:val="00383A28"/>
    <w:rsid w:val="00384B14"/>
    <w:rsid w:val="0038588B"/>
    <w:rsid w:val="003860FE"/>
    <w:rsid w:val="0038651C"/>
    <w:rsid w:val="003911E9"/>
    <w:rsid w:val="00391243"/>
    <w:rsid w:val="00392A9D"/>
    <w:rsid w:val="00394400"/>
    <w:rsid w:val="00396086"/>
    <w:rsid w:val="00397223"/>
    <w:rsid w:val="003A6E26"/>
    <w:rsid w:val="003B1F50"/>
    <w:rsid w:val="003B5CDE"/>
    <w:rsid w:val="003B6A30"/>
    <w:rsid w:val="003C1B53"/>
    <w:rsid w:val="003D2028"/>
    <w:rsid w:val="003E6B3E"/>
    <w:rsid w:val="003E6C17"/>
    <w:rsid w:val="003F0C5F"/>
    <w:rsid w:val="003F15D1"/>
    <w:rsid w:val="003F1AC5"/>
    <w:rsid w:val="003F2863"/>
    <w:rsid w:val="0040233C"/>
    <w:rsid w:val="004047FD"/>
    <w:rsid w:val="0041041D"/>
    <w:rsid w:val="004200F5"/>
    <w:rsid w:val="004221D8"/>
    <w:rsid w:val="004222FB"/>
    <w:rsid w:val="0042287B"/>
    <w:rsid w:val="00423457"/>
    <w:rsid w:val="00442269"/>
    <w:rsid w:val="00453D4A"/>
    <w:rsid w:val="00456B5E"/>
    <w:rsid w:val="00460379"/>
    <w:rsid w:val="00460B46"/>
    <w:rsid w:val="00461F0A"/>
    <w:rsid w:val="00462355"/>
    <w:rsid w:val="004667F6"/>
    <w:rsid w:val="0048028F"/>
    <w:rsid w:val="00481C8C"/>
    <w:rsid w:val="004847CF"/>
    <w:rsid w:val="00487AF4"/>
    <w:rsid w:val="00492390"/>
    <w:rsid w:val="0049614F"/>
    <w:rsid w:val="004964CE"/>
    <w:rsid w:val="00496FA6"/>
    <w:rsid w:val="00497531"/>
    <w:rsid w:val="004A00FD"/>
    <w:rsid w:val="004A0617"/>
    <w:rsid w:val="004A0AE3"/>
    <w:rsid w:val="004A102F"/>
    <w:rsid w:val="004B628E"/>
    <w:rsid w:val="004C2CA4"/>
    <w:rsid w:val="004C2F7A"/>
    <w:rsid w:val="004C3470"/>
    <w:rsid w:val="004C4A54"/>
    <w:rsid w:val="004C5958"/>
    <w:rsid w:val="004F05C2"/>
    <w:rsid w:val="004F6884"/>
    <w:rsid w:val="00500DA5"/>
    <w:rsid w:val="00505462"/>
    <w:rsid w:val="005165B0"/>
    <w:rsid w:val="00520226"/>
    <w:rsid w:val="0052163E"/>
    <w:rsid w:val="00525B07"/>
    <w:rsid w:val="005357BE"/>
    <w:rsid w:val="00540942"/>
    <w:rsid w:val="005463EF"/>
    <w:rsid w:val="00547DB2"/>
    <w:rsid w:val="005539F7"/>
    <w:rsid w:val="00554A52"/>
    <w:rsid w:val="00576C62"/>
    <w:rsid w:val="00581F57"/>
    <w:rsid w:val="00591EE2"/>
    <w:rsid w:val="005957EF"/>
    <w:rsid w:val="00597FBA"/>
    <w:rsid w:val="005A26C5"/>
    <w:rsid w:val="005A2F77"/>
    <w:rsid w:val="005B185B"/>
    <w:rsid w:val="005D7C8C"/>
    <w:rsid w:val="005E1755"/>
    <w:rsid w:val="005E2847"/>
    <w:rsid w:val="005F048B"/>
    <w:rsid w:val="005F0AC7"/>
    <w:rsid w:val="005F17AC"/>
    <w:rsid w:val="005F4293"/>
    <w:rsid w:val="00602572"/>
    <w:rsid w:val="006027FC"/>
    <w:rsid w:val="0060535F"/>
    <w:rsid w:val="00607420"/>
    <w:rsid w:val="00611844"/>
    <w:rsid w:val="006124A4"/>
    <w:rsid w:val="00621AA7"/>
    <w:rsid w:val="006240AB"/>
    <w:rsid w:val="006261B7"/>
    <w:rsid w:val="0062781A"/>
    <w:rsid w:val="006333D6"/>
    <w:rsid w:val="00633E50"/>
    <w:rsid w:val="00636A67"/>
    <w:rsid w:val="00644A95"/>
    <w:rsid w:val="006520F0"/>
    <w:rsid w:val="00662AD5"/>
    <w:rsid w:val="00664EE0"/>
    <w:rsid w:val="00667F33"/>
    <w:rsid w:val="00685B56"/>
    <w:rsid w:val="00686B0A"/>
    <w:rsid w:val="0069093C"/>
    <w:rsid w:val="006A5D4F"/>
    <w:rsid w:val="006B0DF7"/>
    <w:rsid w:val="006B47EF"/>
    <w:rsid w:val="006B677A"/>
    <w:rsid w:val="006B7666"/>
    <w:rsid w:val="006C2E57"/>
    <w:rsid w:val="006C36BA"/>
    <w:rsid w:val="006C56C8"/>
    <w:rsid w:val="006D22D2"/>
    <w:rsid w:val="006D63DC"/>
    <w:rsid w:val="006E2225"/>
    <w:rsid w:val="006F1B5E"/>
    <w:rsid w:val="007210C9"/>
    <w:rsid w:val="00721E2B"/>
    <w:rsid w:val="007228F6"/>
    <w:rsid w:val="00723CFF"/>
    <w:rsid w:val="0072502B"/>
    <w:rsid w:val="00725370"/>
    <w:rsid w:val="00727A8F"/>
    <w:rsid w:val="00740EB1"/>
    <w:rsid w:val="0074118E"/>
    <w:rsid w:val="00741A03"/>
    <w:rsid w:val="007514A6"/>
    <w:rsid w:val="00751813"/>
    <w:rsid w:val="007523D7"/>
    <w:rsid w:val="007533D9"/>
    <w:rsid w:val="007536CB"/>
    <w:rsid w:val="00756727"/>
    <w:rsid w:val="00760916"/>
    <w:rsid w:val="007715C9"/>
    <w:rsid w:val="00771A5B"/>
    <w:rsid w:val="00771B29"/>
    <w:rsid w:val="00780763"/>
    <w:rsid w:val="00782976"/>
    <w:rsid w:val="00792EE7"/>
    <w:rsid w:val="00797DC6"/>
    <w:rsid w:val="007A06B9"/>
    <w:rsid w:val="007A3E97"/>
    <w:rsid w:val="007A7A85"/>
    <w:rsid w:val="007B0615"/>
    <w:rsid w:val="007B32C0"/>
    <w:rsid w:val="007B3CD0"/>
    <w:rsid w:val="007B682A"/>
    <w:rsid w:val="007C5BC8"/>
    <w:rsid w:val="007C72CF"/>
    <w:rsid w:val="007D0EF9"/>
    <w:rsid w:val="007D1483"/>
    <w:rsid w:val="007D1DC9"/>
    <w:rsid w:val="007E0721"/>
    <w:rsid w:val="007E2174"/>
    <w:rsid w:val="007F26CD"/>
    <w:rsid w:val="007F7636"/>
    <w:rsid w:val="00802A54"/>
    <w:rsid w:val="00803319"/>
    <w:rsid w:val="008076D0"/>
    <w:rsid w:val="00810B37"/>
    <w:rsid w:val="00815AB6"/>
    <w:rsid w:val="00817E2D"/>
    <w:rsid w:val="00820957"/>
    <w:rsid w:val="00831C90"/>
    <w:rsid w:val="00837708"/>
    <w:rsid w:val="008417E3"/>
    <w:rsid w:val="00851800"/>
    <w:rsid w:val="008532E1"/>
    <w:rsid w:val="00856557"/>
    <w:rsid w:val="008621C0"/>
    <w:rsid w:val="00863626"/>
    <w:rsid w:val="0086472D"/>
    <w:rsid w:val="008679E9"/>
    <w:rsid w:val="00875331"/>
    <w:rsid w:val="0087634F"/>
    <w:rsid w:val="00880DE0"/>
    <w:rsid w:val="008B6348"/>
    <w:rsid w:val="008B6BF0"/>
    <w:rsid w:val="008C770A"/>
    <w:rsid w:val="008D139C"/>
    <w:rsid w:val="008D3885"/>
    <w:rsid w:val="008D4E66"/>
    <w:rsid w:val="008F4CC4"/>
    <w:rsid w:val="00933273"/>
    <w:rsid w:val="0093545F"/>
    <w:rsid w:val="00936AAF"/>
    <w:rsid w:val="00937FA1"/>
    <w:rsid w:val="009450F2"/>
    <w:rsid w:val="00953117"/>
    <w:rsid w:val="009555D8"/>
    <w:rsid w:val="009570DE"/>
    <w:rsid w:val="00960A64"/>
    <w:rsid w:val="00963E9F"/>
    <w:rsid w:val="00964E5E"/>
    <w:rsid w:val="00966B32"/>
    <w:rsid w:val="009724A2"/>
    <w:rsid w:val="00974F48"/>
    <w:rsid w:val="00977149"/>
    <w:rsid w:val="009779BD"/>
    <w:rsid w:val="00977A91"/>
    <w:rsid w:val="0098225B"/>
    <w:rsid w:val="009867C9"/>
    <w:rsid w:val="00990990"/>
    <w:rsid w:val="00995761"/>
    <w:rsid w:val="00997ABF"/>
    <w:rsid w:val="009A3855"/>
    <w:rsid w:val="009B5551"/>
    <w:rsid w:val="009B6C78"/>
    <w:rsid w:val="009C1595"/>
    <w:rsid w:val="009C5EFC"/>
    <w:rsid w:val="009D01AF"/>
    <w:rsid w:val="009E6661"/>
    <w:rsid w:val="009E7349"/>
    <w:rsid w:val="009F01AB"/>
    <w:rsid w:val="009F1643"/>
    <w:rsid w:val="009F4A7D"/>
    <w:rsid w:val="00A0337D"/>
    <w:rsid w:val="00A10365"/>
    <w:rsid w:val="00A4171E"/>
    <w:rsid w:val="00A52F0F"/>
    <w:rsid w:val="00A549B7"/>
    <w:rsid w:val="00A6318D"/>
    <w:rsid w:val="00A63E46"/>
    <w:rsid w:val="00A734A0"/>
    <w:rsid w:val="00A749D7"/>
    <w:rsid w:val="00A80A41"/>
    <w:rsid w:val="00A82118"/>
    <w:rsid w:val="00A83C53"/>
    <w:rsid w:val="00A92873"/>
    <w:rsid w:val="00A9659C"/>
    <w:rsid w:val="00A96B6B"/>
    <w:rsid w:val="00A97936"/>
    <w:rsid w:val="00AA3A9E"/>
    <w:rsid w:val="00AC03B7"/>
    <w:rsid w:val="00AC1E17"/>
    <w:rsid w:val="00AC647E"/>
    <w:rsid w:val="00AD4D22"/>
    <w:rsid w:val="00AE4C75"/>
    <w:rsid w:val="00AE4E46"/>
    <w:rsid w:val="00B07B2D"/>
    <w:rsid w:val="00B1789F"/>
    <w:rsid w:val="00B27263"/>
    <w:rsid w:val="00B314C5"/>
    <w:rsid w:val="00B33436"/>
    <w:rsid w:val="00B436E3"/>
    <w:rsid w:val="00B46CE3"/>
    <w:rsid w:val="00B55F60"/>
    <w:rsid w:val="00B57B68"/>
    <w:rsid w:val="00B62E24"/>
    <w:rsid w:val="00B74368"/>
    <w:rsid w:val="00B7594E"/>
    <w:rsid w:val="00B77CC7"/>
    <w:rsid w:val="00B9137B"/>
    <w:rsid w:val="00B918EC"/>
    <w:rsid w:val="00B9490D"/>
    <w:rsid w:val="00B95AC4"/>
    <w:rsid w:val="00B974CF"/>
    <w:rsid w:val="00B97D8F"/>
    <w:rsid w:val="00BA16B6"/>
    <w:rsid w:val="00BA3596"/>
    <w:rsid w:val="00BB0FF5"/>
    <w:rsid w:val="00BB61C8"/>
    <w:rsid w:val="00BC7570"/>
    <w:rsid w:val="00BD2DBF"/>
    <w:rsid w:val="00BD2E81"/>
    <w:rsid w:val="00BD69F0"/>
    <w:rsid w:val="00BE2913"/>
    <w:rsid w:val="00BE2DCA"/>
    <w:rsid w:val="00BF0C19"/>
    <w:rsid w:val="00BF1EE0"/>
    <w:rsid w:val="00BF5314"/>
    <w:rsid w:val="00BF72A5"/>
    <w:rsid w:val="00C007DF"/>
    <w:rsid w:val="00C207FF"/>
    <w:rsid w:val="00C20C76"/>
    <w:rsid w:val="00C222C7"/>
    <w:rsid w:val="00C33F85"/>
    <w:rsid w:val="00C36855"/>
    <w:rsid w:val="00C43326"/>
    <w:rsid w:val="00C4535B"/>
    <w:rsid w:val="00C528C9"/>
    <w:rsid w:val="00C552BA"/>
    <w:rsid w:val="00C56D59"/>
    <w:rsid w:val="00C5750D"/>
    <w:rsid w:val="00C70452"/>
    <w:rsid w:val="00C746D9"/>
    <w:rsid w:val="00C87D71"/>
    <w:rsid w:val="00C938FC"/>
    <w:rsid w:val="00CA623B"/>
    <w:rsid w:val="00CB1A3D"/>
    <w:rsid w:val="00CC2131"/>
    <w:rsid w:val="00CC245E"/>
    <w:rsid w:val="00CC3351"/>
    <w:rsid w:val="00CC38B8"/>
    <w:rsid w:val="00CC574D"/>
    <w:rsid w:val="00CD4208"/>
    <w:rsid w:val="00CE17C7"/>
    <w:rsid w:val="00CF0B06"/>
    <w:rsid w:val="00CF2B69"/>
    <w:rsid w:val="00CF4F0F"/>
    <w:rsid w:val="00D0554C"/>
    <w:rsid w:val="00D11B7A"/>
    <w:rsid w:val="00D11D97"/>
    <w:rsid w:val="00D20B18"/>
    <w:rsid w:val="00D2431A"/>
    <w:rsid w:val="00D35223"/>
    <w:rsid w:val="00D4078E"/>
    <w:rsid w:val="00D51935"/>
    <w:rsid w:val="00D53E75"/>
    <w:rsid w:val="00D63D88"/>
    <w:rsid w:val="00D63F21"/>
    <w:rsid w:val="00D65F3E"/>
    <w:rsid w:val="00D72456"/>
    <w:rsid w:val="00D80615"/>
    <w:rsid w:val="00D8098B"/>
    <w:rsid w:val="00D80CA3"/>
    <w:rsid w:val="00D85917"/>
    <w:rsid w:val="00D8648A"/>
    <w:rsid w:val="00D9373E"/>
    <w:rsid w:val="00DA0E36"/>
    <w:rsid w:val="00DA5E68"/>
    <w:rsid w:val="00DA6B09"/>
    <w:rsid w:val="00DB0905"/>
    <w:rsid w:val="00DB2FF9"/>
    <w:rsid w:val="00DB4C94"/>
    <w:rsid w:val="00DD230A"/>
    <w:rsid w:val="00DD6B5A"/>
    <w:rsid w:val="00DE2236"/>
    <w:rsid w:val="00DE4E6A"/>
    <w:rsid w:val="00DE6F19"/>
    <w:rsid w:val="00DF2088"/>
    <w:rsid w:val="00E12D82"/>
    <w:rsid w:val="00E20CEF"/>
    <w:rsid w:val="00E21A45"/>
    <w:rsid w:val="00E326DE"/>
    <w:rsid w:val="00E32ADF"/>
    <w:rsid w:val="00E5258A"/>
    <w:rsid w:val="00E558ED"/>
    <w:rsid w:val="00E56C7A"/>
    <w:rsid w:val="00E570B6"/>
    <w:rsid w:val="00E57398"/>
    <w:rsid w:val="00E6264F"/>
    <w:rsid w:val="00E761AC"/>
    <w:rsid w:val="00E9005B"/>
    <w:rsid w:val="00E96CF4"/>
    <w:rsid w:val="00E974C8"/>
    <w:rsid w:val="00EA3236"/>
    <w:rsid w:val="00EA49C9"/>
    <w:rsid w:val="00EA5DD8"/>
    <w:rsid w:val="00EB3F60"/>
    <w:rsid w:val="00EC070F"/>
    <w:rsid w:val="00EC1504"/>
    <w:rsid w:val="00EC4F42"/>
    <w:rsid w:val="00ED7CE5"/>
    <w:rsid w:val="00EE2E1D"/>
    <w:rsid w:val="00EE3042"/>
    <w:rsid w:val="00EF0434"/>
    <w:rsid w:val="00EF4223"/>
    <w:rsid w:val="00EF53A4"/>
    <w:rsid w:val="00EF5D7B"/>
    <w:rsid w:val="00EF770A"/>
    <w:rsid w:val="00F01858"/>
    <w:rsid w:val="00F03015"/>
    <w:rsid w:val="00F0308E"/>
    <w:rsid w:val="00F033CA"/>
    <w:rsid w:val="00F10778"/>
    <w:rsid w:val="00F13928"/>
    <w:rsid w:val="00F16403"/>
    <w:rsid w:val="00F208A9"/>
    <w:rsid w:val="00F35FA2"/>
    <w:rsid w:val="00F4076C"/>
    <w:rsid w:val="00F5516F"/>
    <w:rsid w:val="00F61C24"/>
    <w:rsid w:val="00F61DB2"/>
    <w:rsid w:val="00F62F16"/>
    <w:rsid w:val="00F65C72"/>
    <w:rsid w:val="00F66479"/>
    <w:rsid w:val="00F70815"/>
    <w:rsid w:val="00F71C38"/>
    <w:rsid w:val="00F720A3"/>
    <w:rsid w:val="00F752F1"/>
    <w:rsid w:val="00F77405"/>
    <w:rsid w:val="00F906A2"/>
    <w:rsid w:val="00F90F89"/>
    <w:rsid w:val="00F91A95"/>
    <w:rsid w:val="00FB00BF"/>
    <w:rsid w:val="00FB7E93"/>
    <w:rsid w:val="00FC4C82"/>
    <w:rsid w:val="00FD0AB5"/>
    <w:rsid w:val="00FD519B"/>
    <w:rsid w:val="00FD6332"/>
    <w:rsid w:val="00FD6630"/>
    <w:rsid w:val="00FE6251"/>
    <w:rsid w:val="00FF1A9B"/>
    <w:rsid w:val="00FF2187"/>
    <w:rsid w:val="00FF4562"/>
    <w:rsid w:val="00FF497A"/>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66A1-F3AC-45ED-80F8-A925541A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886</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5743</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Eayres</cp:lastModifiedBy>
  <cp:revision>10</cp:revision>
  <cp:lastPrinted>2011-12-06T22:36:00Z</cp:lastPrinted>
  <dcterms:created xsi:type="dcterms:W3CDTF">2013-06-18T15:44:00Z</dcterms:created>
  <dcterms:modified xsi:type="dcterms:W3CDTF">2013-06-21T21:06:00Z</dcterms:modified>
</cp:coreProperties>
</file>