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5464"/>
        <w:gridCol w:w="5220"/>
        <w:gridCol w:w="1345"/>
      </w:tblGrid>
      <w:tr w:rsidR="00026D3F" w14:paraId="6D7E3988" w14:textId="77777777" w:rsidTr="00026D3F">
        <w:tc>
          <w:tcPr>
            <w:tcW w:w="921" w:type="dxa"/>
          </w:tcPr>
          <w:p w14:paraId="5E2DC98D" w14:textId="77777777" w:rsidR="00026D3F" w:rsidRDefault="00026D3F">
            <w:r>
              <w:t>CH</w:t>
            </w:r>
          </w:p>
        </w:tc>
        <w:tc>
          <w:tcPr>
            <w:tcW w:w="5464" w:type="dxa"/>
          </w:tcPr>
          <w:p w14:paraId="1D9A10EC" w14:textId="77777777" w:rsidR="00026D3F" w:rsidRDefault="00026D3F">
            <w:r>
              <w:t>ISSUE</w:t>
            </w:r>
          </w:p>
        </w:tc>
        <w:tc>
          <w:tcPr>
            <w:tcW w:w="5220" w:type="dxa"/>
          </w:tcPr>
          <w:p w14:paraId="3A87FA63" w14:textId="77777777" w:rsidR="00026D3F" w:rsidRDefault="00026D3F">
            <w:r>
              <w:t>RESOLUTION</w:t>
            </w:r>
          </w:p>
        </w:tc>
        <w:tc>
          <w:tcPr>
            <w:tcW w:w="1345" w:type="dxa"/>
          </w:tcPr>
          <w:p w14:paraId="0D9D7AD7" w14:textId="77777777" w:rsidR="00026D3F" w:rsidRDefault="00026D3F">
            <w:r>
              <w:t>DATE</w:t>
            </w:r>
          </w:p>
        </w:tc>
      </w:tr>
      <w:tr w:rsidR="00026D3F" w14:paraId="33389375" w14:textId="77777777" w:rsidTr="00026D3F">
        <w:tc>
          <w:tcPr>
            <w:tcW w:w="921" w:type="dxa"/>
          </w:tcPr>
          <w:p w14:paraId="1E7215C9" w14:textId="77777777" w:rsidR="00026D3F" w:rsidRDefault="006E7C3D">
            <w:r>
              <w:t>1.2</w:t>
            </w:r>
          </w:p>
        </w:tc>
        <w:tc>
          <w:tcPr>
            <w:tcW w:w="5464" w:type="dxa"/>
          </w:tcPr>
          <w:p w14:paraId="19BA91C5" w14:textId="77777777" w:rsidR="006E7C3D" w:rsidRDefault="006E7C3D">
            <w:r>
              <w:t>The Governance and Maintenance chapter doesn’t really address “governance and maintenance”. What information should really be covered in this chapter?</w:t>
            </w:r>
          </w:p>
          <w:p w14:paraId="2576EC90" w14:textId="77777777" w:rsidR="006E7C3D" w:rsidRDefault="006E7C3D"/>
        </w:tc>
        <w:tc>
          <w:tcPr>
            <w:tcW w:w="5220" w:type="dxa"/>
          </w:tcPr>
          <w:p w14:paraId="2559A03C" w14:textId="77777777" w:rsidR="00302C63" w:rsidRDefault="00302C63">
            <w:r>
              <w:t xml:space="preserve">It’s not on a normative track, but it needs a process for continuing refinement? </w:t>
            </w:r>
          </w:p>
          <w:p w14:paraId="5E5E1A6A" w14:textId="73D19517" w:rsidR="00026D3F" w:rsidRDefault="00302C63">
            <w:r>
              <w:t xml:space="preserve"> Move MACRA paragraph up to chapter 1.1 – Remove the Governance and Maintenance chapter.</w:t>
            </w:r>
          </w:p>
        </w:tc>
        <w:tc>
          <w:tcPr>
            <w:tcW w:w="1345" w:type="dxa"/>
          </w:tcPr>
          <w:p w14:paraId="5B2846FF" w14:textId="77777777" w:rsidR="00026D3F" w:rsidRDefault="00026D3F"/>
        </w:tc>
      </w:tr>
      <w:tr w:rsidR="00026D3F" w14:paraId="664FD1C0" w14:textId="77777777" w:rsidTr="00026D3F">
        <w:tc>
          <w:tcPr>
            <w:tcW w:w="921" w:type="dxa"/>
          </w:tcPr>
          <w:p w14:paraId="1C7DBBC9" w14:textId="77777777" w:rsidR="00026D3F" w:rsidRDefault="006E7C3D">
            <w:r>
              <w:t>1.2</w:t>
            </w:r>
          </w:p>
        </w:tc>
        <w:tc>
          <w:tcPr>
            <w:tcW w:w="5464" w:type="dxa"/>
          </w:tcPr>
          <w:p w14:paraId="1E99BE0D" w14:textId="77777777" w:rsidR="00026D3F" w:rsidRDefault="006E7C3D">
            <w:r>
              <w:t>Should paragraph #1 be moved into the Acknowledgements front matter?</w:t>
            </w:r>
          </w:p>
        </w:tc>
        <w:tc>
          <w:tcPr>
            <w:tcW w:w="5220" w:type="dxa"/>
          </w:tcPr>
          <w:p w14:paraId="0B1CBCC3" w14:textId="6B6DF6AC" w:rsidR="00026D3F" w:rsidRDefault="000A21B1">
            <w:r>
              <w:t>Yes – move to acknowledgements</w:t>
            </w:r>
          </w:p>
        </w:tc>
        <w:tc>
          <w:tcPr>
            <w:tcW w:w="1345" w:type="dxa"/>
          </w:tcPr>
          <w:p w14:paraId="6882359E" w14:textId="77777777" w:rsidR="00026D3F" w:rsidRDefault="00026D3F"/>
        </w:tc>
      </w:tr>
      <w:tr w:rsidR="00026D3F" w14:paraId="2D765299" w14:textId="77777777" w:rsidTr="00026D3F">
        <w:tc>
          <w:tcPr>
            <w:tcW w:w="921" w:type="dxa"/>
          </w:tcPr>
          <w:p w14:paraId="1F2EAD69" w14:textId="77777777" w:rsidR="00026D3F" w:rsidRDefault="006E7C3D">
            <w:r>
              <w:t>2</w:t>
            </w:r>
          </w:p>
        </w:tc>
        <w:tc>
          <w:tcPr>
            <w:tcW w:w="5464" w:type="dxa"/>
          </w:tcPr>
          <w:p w14:paraId="5CBF55E2" w14:textId="50C58A68" w:rsidR="00026D3F" w:rsidRDefault="00383B14" w:rsidP="006E7C3D">
            <w:r>
              <w:t>Is the modified title ok</w:t>
            </w:r>
            <w:r w:rsidR="006E7C3D">
              <w:t>? (</w:t>
            </w:r>
            <w:proofErr w:type="gramStart"/>
            <w:r w:rsidR="006E7C3D">
              <w:t>added</w:t>
            </w:r>
            <w:proofErr w:type="gramEnd"/>
            <w:r w:rsidR="006E7C3D">
              <w:t xml:space="preserve"> “and the C-CDA Companion Guide” because the point is to give context for these </w:t>
            </w:r>
            <w:r w:rsidR="000A21B1">
              <w:t xml:space="preserve">two different IG’s </w:t>
            </w:r>
            <w:r w:rsidR="006E7C3D">
              <w:t>relative to each other.)</w:t>
            </w:r>
          </w:p>
        </w:tc>
        <w:tc>
          <w:tcPr>
            <w:tcW w:w="5220" w:type="dxa"/>
          </w:tcPr>
          <w:p w14:paraId="334E968B" w14:textId="50AE1A99" w:rsidR="00026D3F" w:rsidRDefault="00302C63">
            <w:r>
              <w:t>Let this go in the longer form.</w:t>
            </w:r>
          </w:p>
        </w:tc>
        <w:tc>
          <w:tcPr>
            <w:tcW w:w="1345" w:type="dxa"/>
          </w:tcPr>
          <w:p w14:paraId="68F22B5C" w14:textId="77777777" w:rsidR="00026D3F" w:rsidRDefault="00026D3F"/>
        </w:tc>
      </w:tr>
      <w:tr w:rsidR="00026D3F" w14:paraId="00253A62" w14:textId="77777777" w:rsidTr="00026D3F">
        <w:tc>
          <w:tcPr>
            <w:tcW w:w="921" w:type="dxa"/>
          </w:tcPr>
          <w:p w14:paraId="2F4B79D2" w14:textId="77777777" w:rsidR="00026D3F" w:rsidRDefault="006E7C3D">
            <w:r>
              <w:t>2</w:t>
            </w:r>
          </w:p>
        </w:tc>
        <w:tc>
          <w:tcPr>
            <w:tcW w:w="5464" w:type="dxa"/>
          </w:tcPr>
          <w:p w14:paraId="7D8D36A4" w14:textId="77777777" w:rsidR="00026D3F" w:rsidRDefault="006E7C3D">
            <w:r>
              <w:t>Is the proposed simplified content acceptable?</w:t>
            </w:r>
          </w:p>
        </w:tc>
        <w:tc>
          <w:tcPr>
            <w:tcW w:w="5220" w:type="dxa"/>
          </w:tcPr>
          <w:p w14:paraId="2D762B1D" w14:textId="7841A379" w:rsidR="00026D3F" w:rsidRDefault="00846988">
            <w:r>
              <w:t>Yes.</w:t>
            </w:r>
          </w:p>
        </w:tc>
        <w:tc>
          <w:tcPr>
            <w:tcW w:w="1345" w:type="dxa"/>
          </w:tcPr>
          <w:p w14:paraId="2960C2FD" w14:textId="77777777" w:rsidR="00026D3F" w:rsidRDefault="00026D3F"/>
        </w:tc>
      </w:tr>
      <w:tr w:rsidR="00B625AB" w14:paraId="7440A28A" w14:textId="77777777" w:rsidTr="00FB10C3">
        <w:tc>
          <w:tcPr>
            <w:tcW w:w="921" w:type="dxa"/>
          </w:tcPr>
          <w:p w14:paraId="7BB75E58" w14:textId="77777777" w:rsidR="00B625AB" w:rsidRDefault="00B625AB" w:rsidP="00FB10C3">
            <w:r>
              <w:t>2</w:t>
            </w:r>
          </w:p>
        </w:tc>
        <w:tc>
          <w:tcPr>
            <w:tcW w:w="5464" w:type="dxa"/>
          </w:tcPr>
          <w:p w14:paraId="44AB5B6B" w14:textId="77777777" w:rsidR="00B625AB" w:rsidRDefault="00B625AB" w:rsidP="00FB10C3">
            <w:r>
              <w:t>Review diagram revisions</w:t>
            </w:r>
          </w:p>
        </w:tc>
        <w:tc>
          <w:tcPr>
            <w:tcW w:w="5220" w:type="dxa"/>
          </w:tcPr>
          <w:p w14:paraId="7CDEDEAD" w14:textId="77777777" w:rsidR="00B625AB" w:rsidRDefault="00B625AB" w:rsidP="00FB10C3">
            <w:r>
              <w:t>Done. Revised as requested.</w:t>
            </w:r>
          </w:p>
        </w:tc>
        <w:tc>
          <w:tcPr>
            <w:tcW w:w="1345" w:type="dxa"/>
          </w:tcPr>
          <w:p w14:paraId="0D1185A4" w14:textId="77777777" w:rsidR="00B625AB" w:rsidRDefault="00B625AB" w:rsidP="00FB10C3"/>
        </w:tc>
      </w:tr>
      <w:tr w:rsidR="00026D3F" w14:paraId="41EC9F77" w14:textId="77777777" w:rsidTr="00026D3F">
        <w:tc>
          <w:tcPr>
            <w:tcW w:w="921" w:type="dxa"/>
          </w:tcPr>
          <w:p w14:paraId="2F3D663E" w14:textId="77777777" w:rsidR="00026D3F" w:rsidRDefault="00BA7E36">
            <w:r>
              <w:t>2.1</w:t>
            </w:r>
          </w:p>
        </w:tc>
        <w:tc>
          <w:tcPr>
            <w:tcW w:w="5464" w:type="dxa"/>
          </w:tcPr>
          <w:p w14:paraId="61882B8B" w14:textId="77777777" w:rsidR="00BA7E36" w:rsidRPr="00BA7E36" w:rsidRDefault="00BA7E36" w:rsidP="00BA7E36">
            <w:pPr>
              <w:pStyle w:val="CommentTex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BA7E3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Do we need to mention Base CDA?</w:t>
            </w:r>
          </w:p>
          <w:p w14:paraId="3FFB659D" w14:textId="77777777" w:rsidR="00BA7E36" w:rsidRPr="00BA7E36" w:rsidRDefault="00BA7E36" w:rsidP="00BA7E36">
            <w:pPr>
              <w:pStyle w:val="CommentTex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  <w:p w14:paraId="2A760404" w14:textId="77777777" w:rsidR="00026D3F" w:rsidRDefault="00BA7E36" w:rsidP="00BA7E36">
            <w:r w:rsidRPr="00BA7E36">
              <w:t>C-CDA is supposed to stand alone and not require the average implementer reference the base specification.</w:t>
            </w:r>
          </w:p>
        </w:tc>
        <w:tc>
          <w:tcPr>
            <w:tcW w:w="5220" w:type="dxa"/>
          </w:tcPr>
          <w:p w14:paraId="054B376A" w14:textId="77777777" w:rsidR="00026D3F" w:rsidRDefault="005B7C02">
            <w:r>
              <w:t>Could mention normative web edition 2010</w:t>
            </w:r>
          </w:p>
          <w:p w14:paraId="319993FB" w14:textId="77777777" w:rsidR="005B7C02" w:rsidRDefault="005B7C02"/>
          <w:p w14:paraId="6664AD70" w14:textId="77777777" w:rsidR="005B7C02" w:rsidRDefault="005B7C02">
            <w:r>
              <w:t>Revised bullet 1 to reference the Schema validation.</w:t>
            </w:r>
          </w:p>
          <w:p w14:paraId="0C84C7FA" w14:textId="3F5E9DC5" w:rsidR="002766D2" w:rsidRDefault="002766D2">
            <w:r>
              <w:t>Other improvements noted also.</w:t>
            </w:r>
          </w:p>
        </w:tc>
        <w:tc>
          <w:tcPr>
            <w:tcW w:w="1345" w:type="dxa"/>
          </w:tcPr>
          <w:p w14:paraId="5CF86FFA" w14:textId="77777777" w:rsidR="00026D3F" w:rsidRDefault="00026D3F"/>
        </w:tc>
      </w:tr>
      <w:tr w:rsidR="00026D3F" w14:paraId="7D1EF1B3" w14:textId="77777777" w:rsidTr="00026D3F">
        <w:tc>
          <w:tcPr>
            <w:tcW w:w="921" w:type="dxa"/>
          </w:tcPr>
          <w:p w14:paraId="2DAE634F" w14:textId="77777777" w:rsidR="00026D3F" w:rsidRDefault="00BA7E36">
            <w:r>
              <w:t>2.2</w:t>
            </w:r>
          </w:p>
        </w:tc>
        <w:tc>
          <w:tcPr>
            <w:tcW w:w="5464" w:type="dxa"/>
          </w:tcPr>
          <w:p w14:paraId="1624A7B1" w14:textId="77777777" w:rsidR="00026D3F" w:rsidRDefault="00BA7E36">
            <w:r>
              <w:t>Templates – What should be the focus of the 2.2 Templates Chapter, a broad explanation of templates? Or, a discussion of Document Templates to introduce Chapter 2.1 which describes each type of document template?</w:t>
            </w:r>
          </w:p>
        </w:tc>
        <w:tc>
          <w:tcPr>
            <w:tcW w:w="5220" w:type="dxa"/>
          </w:tcPr>
          <w:p w14:paraId="1741EA8C" w14:textId="467B6153" w:rsidR="00026D3F" w:rsidRDefault="002766D2">
            <w:r>
              <w:t xml:space="preserve">This is to be a companion to C-CDA should we reference section </w:t>
            </w:r>
            <w:r w:rsidR="00C66B00">
              <w:t>2.1?</w:t>
            </w:r>
          </w:p>
        </w:tc>
        <w:tc>
          <w:tcPr>
            <w:tcW w:w="1345" w:type="dxa"/>
          </w:tcPr>
          <w:p w14:paraId="56CFCE01" w14:textId="77777777" w:rsidR="00026D3F" w:rsidRDefault="00026D3F"/>
        </w:tc>
      </w:tr>
      <w:tr w:rsidR="009B2F62" w14:paraId="00033DDC" w14:textId="77777777" w:rsidTr="00026D3F">
        <w:tc>
          <w:tcPr>
            <w:tcW w:w="921" w:type="dxa"/>
          </w:tcPr>
          <w:p w14:paraId="6E68ECFC" w14:textId="1768CAE2" w:rsidR="009B2F62" w:rsidRDefault="009B2F62">
            <w:r>
              <w:t>2.2.1</w:t>
            </w:r>
          </w:p>
        </w:tc>
        <w:tc>
          <w:tcPr>
            <w:tcW w:w="5464" w:type="dxa"/>
          </w:tcPr>
          <w:p w14:paraId="2A3C0F27" w14:textId="77777777" w:rsidR="009B2F62" w:rsidRDefault="009B2F62">
            <w:r>
              <w:t>How should we show the requirement for Care Plan document?</w:t>
            </w:r>
          </w:p>
          <w:p w14:paraId="4A5867FF" w14:textId="6A1338E5" w:rsidR="009B2F62" w:rsidRDefault="009B2F62">
            <w:r>
              <w:t>What is the specific reference for this requirement?</w:t>
            </w:r>
          </w:p>
        </w:tc>
        <w:tc>
          <w:tcPr>
            <w:tcW w:w="5220" w:type="dxa"/>
          </w:tcPr>
          <w:p w14:paraId="3C9A8392" w14:textId="0E491E5F" w:rsidR="009B2F62" w:rsidRDefault="00C66B00">
            <w:r>
              <w:t>Answered.</w:t>
            </w:r>
          </w:p>
        </w:tc>
        <w:tc>
          <w:tcPr>
            <w:tcW w:w="1345" w:type="dxa"/>
          </w:tcPr>
          <w:p w14:paraId="0EB63B07" w14:textId="77777777" w:rsidR="009B2F62" w:rsidRDefault="009B2F62"/>
        </w:tc>
      </w:tr>
      <w:tr w:rsidR="00026D3F" w14:paraId="7370F56E" w14:textId="77777777" w:rsidTr="00026D3F">
        <w:tc>
          <w:tcPr>
            <w:tcW w:w="921" w:type="dxa"/>
          </w:tcPr>
          <w:p w14:paraId="272B4B1A" w14:textId="5D1E24AB" w:rsidR="00026D3F" w:rsidRDefault="00BA7E36">
            <w:r>
              <w:t>2.3.1</w:t>
            </w:r>
          </w:p>
        </w:tc>
        <w:tc>
          <w:tcPr>
            <w:tcW w:w="5464" w:type="dxa"/>
          </w:tcPr>
          <w:p w14:paraId="42ECEDA7" w14:textId="77777777" w:rsidR="00026D3F" w:rsidRDefault="00BA7E36">
            <w:pPr>
              <w:rPr>
                <w:rFonts w:ascii="Calibri" w:eastAsia="Calibri" w:hAnsi="Calibri" w:cs="Calibri"/>
              </w:rPr>
            </w:pPr>
            <w:r>
              <w:t>Should “</w:t>
            </w:r>
            <w:r>
              <w:rPr>
                <w:rFonts w:ascii="Calibri" w:eastAsia="Calibri" w:hAnsi="Calibri" w:cs="Calibri"/>
              </w:rPr>
              <w:t>All extension elements shall use the same conventions for order and naming as is used by the current HL7 tooling.” Say:</w:t>
            </w:r>
          </w:p>
          <w:p w14:paraId="1665E4E8" w14:textId="77777777" w:rsidR="00BA7E36" w:rsidRDefault="00BA7E36">
            <w:pPr>
              <w:rPr>
                <w:rFonts w:ascii="Calibri" w:eastAsia="Calibri" w:hAnsi="Calibri" w:cs="Calibri"/>
              </w:rPr>
            </w:pPr>
          </w:p>
          <w:p w14:paraId="5E0B4576" w14:textId="77777777" w:rsidR="00BA7E36" w:rsidRDefault="00BA7E36">
            <w:r>
              <w:rPr>
                <w:rFonts w:ascii="Calibri" w:eastAsia="Calibri" w:hAnsi="Calibri" w:cs="Calibri"/>
              </w:rPr>
              <w:t>All extension elements shall use the same conventions for order and naming as is used by the current HL7 RIM.</w:t>
            </w:r>
          </w:p>
        </w:tc>
        <w:tc>
          <w:tcPr>
            <w:tcW w:w="5220" w:type="dxa"/>
          </w:tcPr>
          <w:p w14:paraId="7174AE02" w14:textId="261EE9D8" w:rsidR="00026D3F" w:rsidRDefault="00C66B00">
            <w:r>
              <w:t>Accepted.</w:t>
            </w:r>
          </w:p>
        </w:tc>
        <w:tc>
          <w:tcPr>
            <w:tcW w:w="1345" w:type="dxa"/>
          </w:tcPr>
          <w:p w14:paraId="24448361" w14:textId="77777777" w:rsidR="00026D3F" w:rsidRDefault="00026D3F"/>
        </w:tc>
      </w:tr>
      <w:tr w:rsidR="009116F7" w14:paraId="3364CAF8" w14:textId="77777777" w:rsidTr="00026D3F">
        <w:tc>
          <w:tcPr>
            <w:tcW w:w="921" w:type="dxa"/>
          </w:tcPr>
          <w:p w14:paraId="4F846AF4" w14:textId="77777777" w:rsidR="009116F7" w:rsidRDefault="009116F7">
            <w:r>
              <w:t>2.3.1</w:t>
            </w:r>
          </w:p>
        </w:tc>
        <w:tc>
          <w:tcPr>
            <w:tcW w:w="5464" w:type="dxa"/>
          </w:tcPr>
          <w:p w14:paraId="2608055C" w14:textId="77777777" w:rsidR="009116F7" w:rsidRDefault="009116F7">
            <w:r>
              <w:t xml:space="preserve">Does SDWG agree it would be good to include one example of the use of an </w:t>
            </w:r>
            <w:proofErr w:type="spellStart"/>
            <w:r>
              <w:t>sdtc</w:t>
            </w:r>
            <w:proofErr w:type="spellEnd"/>
            <w:r>
              <w:t xml:space="preserve"> extension and show/explain how this extension follows the rules listed above? </w:t>
            </w:r>
          </w:p>
          <w:p w14:paraId="1CC2516C" w14:textId="77777777" w:rsidR="009116F7" w:rsidRDefault="009116F7">
            <w:r>
              <w:t>Or does that put too much focus on the extensions?</w:t>
            </w:r>
          </w:p>
          <w:p w14:paraId="65BA5C25" w14:textId="77777777" w:rsidR="009116F7" w:rsidRDefault="009116F7"/>
          <w:p w14:paraId="396DF552" w14:textId="77777777" w:rsidR="009116F7" w:rsidRDefault="009116F7">
            <w:r>
              <w:t>Which extension would be used if an example were included?</w:t>
            </w:r>
          </w:p>
          <w:p w14:paraId="4A692A9F" w14:textId="77777777" w:rsidR="009116F7" w:rsidRDefault="009116F7"/>
        </w:tc>
        <w:tc>
          <w:tcPr>
            <w:tcW w:w="5220" w:type="dxa"/>
          </w:tcPr>
          <w:p w14:paraId="586F0BF6" w14:textId="77777777" w:rsidR="009116F7" w:rsidRDefault="007C6117">
            <w:r>
              <w:t>Fixed</w:t>
            </w:r>
            <w:r w:rsidR="00DA6388">
              <w:t>.</w:t>
            </w:r>
          </w:p>
          <w:p w14:paraId="7EC7A7F6" w14:textId="77777777" w:rsidR="00DA6388" w:rsidRDefault="00DA6388"/>
          <w:p w14:paraId="3F94FBD0" w14:textId="79D62160" w:rsidR="00DA6388" w:rsidRDefault="00DA6388">
            <w:r>
              <w:t>Also requesting an Embedded Links Appendix that lists the label and full link used.</w:t>
            </w:r>
          </w:p>
        </w:tc>
        <w:tc>
          <w:tcPr>
            <w:tcW w:w="1345" w:type="dxa"/>
          </w:tcPr>
          <w:p w14:paraId="518D4389" w14:textId="77777777" w:rsidR="009116F7" w:rsidRDefault="009116F7"/>
        </w:tc>
      </w:tr>
      <w:tr w:rsidR="009116F7" w14:paraId="49137581" w14:textId="77777777" w:rsidTr="00026D3F">
        <w:tc>
          <w:tcPr>
            <w:tcW w:w="921" w:type="dxa"/>
          </w:tcPr>
          <w:p w14:paraId="3CCB4AA9" w14:textId="372AC4AB" w:rsidR="009116F7" w:rsidRDefault="009116F7">
            <w:r>
              <w:t>2.5</w:t>
            </w:r>
          </w:p>
        </w:tc>
        <w:tc>
          <w:tcPr>
            <w:tcW w:w="5464" w:type="dxa"/>
          </w:tcPr>
          <w:p w14:paraId="5DFC0292" w14:textId="77777777" w:rsidR="009116F7" w:rsidRDefault="009116F7">
            <w:r>
              <w:t>Errata – what should the “walk-thru” example include (be specific)?</w:t>
            </w:r>
          </w:p>
        </w:tc>
        <w:tc>
          <w:tcPr>
            <w:tcW w:w="5220" w:type="dxa"/>
          </w:tcPr>
          <w:p w14:paraId="27FB7854" w14:textId="4E2BCA3F" w:rsidR="009116F7" w:rsidRDefault="007C6117">
            <w:r>
              <w:t>Keep as an open issue to be revisited in ballot.</w:t>
            </w:r>
          </w:p>
        </w:tc>
        <w:tc>
          <w:tcPr>
            <w:tcW w:w="1345" w:type="dxa"/>
          </w:tcPr>
          <w:p w14:paraId="7543E775" w14:textId="77777777" w:rsidR="009116F7" w:rsidRDefault="009116F7"/>
        </w:tc>
      </w:tr>
      <w:tr w:rsidR="006F6294" w14:paraId="48D5E865" w14:textId="77777777" w:rsidTr="00026D3F">
        <w:tc>
          <w:tcPr>
            <w:tcW w:w="921" w:type="dxa"/>
          </w:tcPr>
          <w:p w14:paraId="2589CA57" w14:textId="54005FE0" w:rsidR="006F6294" w:rsidRDefault="006F6294">
            <w:r>
              <w:lastRenderedPageBreak/>
              <w:t>3.1</w:t>
            </w:r>
          </w:p>
        </w:tc>
        <w:tc>
          <w:tcPr>
            <w:tcW w:w="5464" w:type="dxa"/>
          </w:tcPr>
          <w:p w14:paraId="32243449" w14:textId="2336EC6B" w:rsidR="006F6294" w:rsidRDefault="006F6294">
            <w:r>
              <w:t>CCDS Mapping issues</w:t>
            </w:r>
          </w:p>
        </w:tc>
        <w:tc>
          <w:tcPr>
            <w:tcW w:w="5220" w:type="dxa"/>
          </w:tcPr>
          <w:p w14:paraId="31F6B5B4" w14:textId="6F98A04F" w:rsidR="006F6294" w:rsidRDefault="002930F5">
            <w:r>
              <w:t>See comments in document draft posted on wiki</w:t>
            </w:r>
          </w:p>
        </w:tc>
        <w:tc>
          <w:tcPr>
            <w:tcW w:w="1345" w:type="dxa"/>
          </w:tcPr>
          <w:p w14:paraId="60A5846B" w14:textId="77777777" w:rsidR="006F6294" w:rsidRDefault="006F6294"/>
        </w:tc>
      </w:tr>
      <w:tr w:rsidR="006F6294" w14:paraId="328283A0" w14:textId="77777777" w:rsidTr="00026D3F">
        <w:tc>
          <w:tcPr>
            <w:tcW w:w="921" w:type="dxa"/>
          </w:tcPr>
          <w:p w14:paraId="53F0DBBB" w14:textId="0D1880BE" w:rsidR="006F6294" w:rsidRDefault="006F6294">
            <w:r>
              <w:t>3.1.1</w:t>
            </w:r>
          </w:p>
        </w:tc>
        <w:tc>
          <w:tcPr>
            <w:tcW w:w="5464" w:type="dxa"/>
          </w:tcPr>
          <w:p w14:paraId="5A2A682D" w14:textId="046B340E" w:rsidR="006F6294" w:rsidRDefault="006F6294">
            <w:r>
              <w:t>CCDS Mapping Issues</w:t>
            </w:r>
          </w:p>
        </w:tc>
        <w:tc>
          <w:tcPr>
            <w:tcW w:w="5220" w:type="dxa"/>
          </w:tcPr>
          <w:p w14:paraId="27EB7EFC" w14:textId="4D0C0EFA" w:rsidR="006F6294" w:rsidRDefault="002930F5">
            <w:r>
              <w:t>See comments in document draft posted on wiki</w:t>
            </w:r>
          </w:p>
        </w:tc>
        <w:tc>
          <w:tcPr>
            <w:tcW w:w="1345" w:type="dxa"/>
          </w:tcPr>
          <w:p w14:paraId="10734DF6" w14:textId="77777777" w:rsidR="006F6294" w:rsidRDefault="006F6294"/>
        </w:tc>
      </w:tr>
      <w:tr w:rsidR="006F6294" w14:paraId="2C48F990" w14:textId="77777777" w:rsidTr="00026D3F">
        <w:tc>
          <w:tcPr>
            <w:tcW w:w="921" w:type="dxa"/>
          </w:tcPr>
          <w:p w14:paraId="2A5A82C5" w14:textId="069ADAEA" w:rsidR="006F6294" w:rsidRDefault="006F6294">
            <w:r>
              <w:t>3.2</w:t>
            </w:r>
          </w:p>
        </w:tc>
        <w:tc>
          <w:tcPr>
            <w:tcW w:w="5464" w:type="dxa"/>
          </w:tcPr>
          <w:p w14:paraId="6D57991A" w14:textId="7DCCEF10" w:rsidR="006F6294" w:rsidRDefault="006F6294">
            <w:r>
              <w:t>Document Template Requirements</w:t>
            </w:r>
          </w:p>
        </w:tc>
        <w:tc>
          <w:tcPr>
            <w:tcW w:w="5220" w:type="dxa"/>
          </w:tcPr>
          <w:p w14:paraId="54997CF8" w14:textId="62A76516" w:rsidR="006F6294" w:rsidRDefault="002930F5">
            <w:r>
              <w:t>See comments in document draft posted on wiki</w:t>
            </w:r>
            <w:bookmarkStart w:id="0" w:name="_GoBack"/>
            <w:bookmarkEnd w:id="0"/>
          </w:p>
        </w:tc>
        <w:tc>
          <w:tcPr>
            <w:tcW w:w="1345" w:type="dxa"/>
          </w:tcPr>
          <w:p w14:paraId="1F5C201F" w14:textId="77777777" w:rsidR="006F6294" w:rsidRDefault="006F6294"/>
        </w:tc>
      </w:tr>
      <w:tr w:rsidR="006F6294" w14:paraId="749FA55B" w14:textId="77777777" w:rsidTr="00026D3F">
        <w:tc>
          <w:tcPr>
            <w:tcW w:w="921" w:type="dxa"/>
          </w:tcPr>
          <w:p w14:paraId="5464CCB7" w14:textId="1FB8A579" w:rsidR="006F6294" w:rsidRDefault="006F6294">
            <w:r>
              <w:t>4.1.2</w:t>
            </w:r>
          </w:p>
        </w:tc>
        <w:tc>
          <w:tcPr>
            <w:tcW w:w="5464" w:type="dxa"/>
          </w:tcPr>
          <w:p w14:paraId="3A0E5BBA" w14:textId="09B0E921" w:rsidR="006F6294" w:rsidRDefault="006F6294">
            <w:r>
              <w:t>Use of Open Templates</w:t>
            </w:r>
          </w:p>
        </w:tc>
        <w:tc>
          <w:tcPr>
            <w:tcW w:w="5220" w:type="dxa"/>
          </w:tcPr>
          <w:p w14:paraId="53E1C0D7" w14:textId="77777777" w:rsidR="006F6294" w:rsidRDefault="006F6294"/>
        </w:tc>
        <w:tc>
          <w:tcPr>
            <w:tcW w:w="1345" w:type="dxa"/>
          </w:tcPr>
          <w:p w14:paraId="16AFE2E2" w14:textId="77777777" w:rsidR="006F6294" w:rsidRDefault="006F6294"/>
        </w:tc>
      </w:tr>
      <w:tr w:rsidR="006F6294" w14:paraId="622E9D9A" w14:textId="77777777" w:rsidTr="00026D3F">
        <w:tc>
          <w:tcPr>
            <w:tcW w:w="921" w:type="dxa"/>
          </w:tcPr>
          <w:p w14:paraId="064ED6C9" w14:textId="62EC461E" w:rsidR="006F6294" w:rsidRDefault="006F6294">
            <w:r>
              <w:t>4.1.3</w:t>
            </w:r>
          </w:p>
        </w:tc>
        <w:tc>
          <w:tcPr>
            <w:tcW w:w="5464" w:type="dxa"/>
          </w:tcPr>
          <w:p w14:paraId="19929931" w14:textId="1D4AD068" w:rsidR="006F6294" w:rsidRDefault="006F6294">
            <w:r>
              <w:t>Declaring Section Conformance</w:t>
            </w:r>
          </w:p>
        </w:tc>
        <w:tc>
          <w:tcPr>
            <w:tcW w:w="5220" w:type="dxa"/>
          </w:tcPr>
          <w:p w14:paraId="280B9ACF" w14:textId="77777777" w:rsidR="006F6294" w:rsidRDefault="006F6294"/>
        </w:tc>
        <w:tc>
          <w:tcPr>
            <w:tcW w:w="1345" w:type="dxa"/>
          </w:tcPr>
          <w:p w14:paraId="603EBEE7" w14:textId="77777777" w:rsidR="006F6294" w:rsidRDefault="006F6294"/>
        </w:tc>
      </w:tr>
      <w:tr w:rsidR="006F6294" w14:paraId="79E2BC2E" w14:textId="77777777" w:rsidTr="00026D3F">
        <w:tc>
          <w:tcPr>
            <w:tcW w:w="921" w:type="dxa"/>
          </w:tcPr>
          <w:p w14:paraId="41634B45" w14:textId="5A29E1A6" w:rsidR="006F6294" w:rsidRDefault="006F6294">
            <w:r>
              <w:t>4.1.4</w:t>
            </w:r>
          </w:p>
        </w:tc>
        <w:tc>
          <w:tcPr>
            <w:tcW w:w="5464" w:type="dxa"/>
          </w:tcPr>
          <w:p w14:paraId="194B7C1F" w14:textId="13C27C2B" w:rsidR="006F6294" w:rsidRDefault="006F6294">
            <w:r>
              <w:t xml:space="preserve">Handling Missing Information and use of </w:t>
            </w:r>
            <w:proofErr w:type="spellStart"/>
            <w:r>
              <w:t>nullFlavor</w:t>
            </w:r>
            <w:proofErr w:type="spellEnd"/>
          </w:p>
        </w:tc>
        <w:tc>
          <w:tcPr>
            <w:tcW w:w="5220" w:type="dxa"/>
          </w:tcPr>
          <w:p w14:paraId="7FE573DF" w14:textId="77777777" w:rsidR="006F6294" w:rsidRDefault="006F6294"/>
        </w:tc>
        <w:tc>
          <w:tcPr>
            <w:tcW w:w="1345" w:type="dxa"/>
          </w:tcPr>
          <w:p w14:paraId="209B1E36" w14:textId="77777777" w:rsidR="006F6294" w:rsidRDefault="006F6294"/>
        </w:tc>
      </w:tr>
      <w:tr w:rsidR="006F6294" w14:paraId="2404DC06" w14:textId="77777777" w:rsidTr="00026D3F">
        <w:tc>
          <w:tcPr>
            <w:tcW w:w="921" w:type="dxa"/>
          </w:tcPr>
          <w:p w14:paraId="7DED168D" w14:textId="728674E8" w:rsidR="006F6294" w:rsidRDefault="006F6294">
            <w:r>
              <w:t>4.1.5</w:t>
            </w:r>
          </w:p>
        </w:tc>
        <w:tc>
          <w:tcPr>
            <w:tcW w:w="5464" w:type="dxa"/>
          </w:tcPr>
          <w:p w14:paraId="0B871A09" w14:textId="438FCFDF" w:rsidR="006F6294" w:rsidRDefault="006F6294">
            <w:r>
              <w:t>Representing “no Known” vs “no information”</w:t>
            </w:r>
          </w:p>
        </w:tc>
        <w:tc>
          <w:tcPr>
            <w:tcW w:w="5220" w:type="dxa"/>
          </w:tcPr>
          <w:p w14:paraId="58FE73A8" w14:textId="77777777" w:rsidR="006F6294" w:rsidRDefault="006F6294"/>
        </w:tc>
        <w:tc>
          <w:tcPr>
            <w:tcW w:w="1345" w:type="dxa"/>
          </w:tcPr>
          <w:p w14:paraId="34A7CA33" w14:textId="77777777" w:rsidR="006F6294" w:rsidRDefault="006F6294"/>
        </w:tc>
      </w:tr>
      <w:tr w:rsidR="006F6294" w14:paraId="600C73D6" w14:textId="77777777" w:rsidTr="00B625AB">
        <w:tc>
          <w:tcPr>
            <w:tcW w:w="921" w:type="dxa"/>
            <w:shd w:val="clear" w:color="auto" w:fill="FFF2CC" w:themeFill="accent4" w:themeFillTint="33"/>
          </w:tcPr>
          <w:p w14:paraId="58522CF6" w14:textId="2B3FD4A1" w:rsidR="006F6294" w:rsidRDefault="006F6294">
            <w:r>
              <w:t>4.1.6</w:t>
            </w:r>
          </w:p>
        </w:tc>
        <w:tc>
          <w:tcPr>
            <w:tcW w:w="5464" w:type="dxa"/>
            <w:shd w:val="clear" w:color="auto" w:fill="FFF2CC" w:themeFill="accent4" w:themeFillTint="33"/>
          </w:tcPr>
          <w:p w14:paraId="5312C830" w14:textId="77777777" w:rsidR="006F6294" w:rsidRDefault="006F6294">
            <w:r>
              <w:t>Narrative Text Representation – major new copy</w:t>
            </w:r>
          </w:p>
          <w:p w14:paraId="6393B347" w14:textId="0C8485EF" w:rsidR="006F6294" w:rsidRDefault="006F6294"/>
        </w:tc>
        <w:tc>
          <w:tcPr>
            <w:tcW w:w="5220" w:type="dxa"/>
            <w:shd w:val="clear" w:color="auto" w:fill="FFF2CC" w:themeFill="accent4" w:themeFillTint="33"/>
          </w:tcPr>
          <w:p w14:paraId="3451A9CC" w14:textId="77777777" w:rsidR="006F6294" w:rsidRDefault="006F6294"/>
        </w:tc>
        <w:tc>
          <w:tcPr>
            <w:tcW w:w="1345" w:type="dxa"/>
            <w:shd w:val="clear" w:color="auto" w:fill="FFF2CC" w:themeFill="accent4" w:themeFillTint="33"/>
          </w:tcPr>
          <w:p w14:paraId="3BEBCC61" w14:textId="77777777" w:rsidR="006F6294" w:rsidRDefault="006F6294"/>
        </w:tc>
      </w:tr>
      <w:tr w:rsidR="006F6294" w14:paraId="1BA08293" w14:textId="77777777" w:rsidTr="00026D3F">
        <w:tc>
          <w:tcPr>
            <w:tcW w:w="921" w:type="dxa"/>
          </w:tcPr>
          <w:p w14:paraId="123491E1" w14:textId="3A687C77" w:rsidR="006F6294" w:rsidRDefault="006F6294">
            <w:r>
              <w:t>4.1.7</w:t>
            </w:r>
          </w:p>
        </w:tc>
        <w:tc>
          <w:tcPr>
            <w:tcW w:w="5464" w:type="dxa"/>
          </w:tcPr>
          <w:p w14:paraId="05CD204F" w14:textId="23DE3CAA" w:rsidR="006F6294" w:rsidRDefault="006F6294">
            <w:r>
              <w:t>Date/Time Guidance</w:t>
            </w:r>
          </w:p>
        </w:tc>
        <w:tc>
          <w:tcPr>
            <w:tcW w:w="5220" w:type="dxa"/>
          </w:tcPr>
          <w:p w14:paraId="295D39B0" w14:textId="77777777" w:rsidR="006F6294" w:rsidRDefault="006F6294"/>
        </w:tc>
        <w:tc>
          <w:tcPr>
            <w:tcW w:w="1345" w:type="dxa"/>
          </w:tcPr>
          <w:p w14:paraId="787AD73F" w14:textId="77777777" w:rsidR="006F6294" w:rsidRDefault="006F6294"/>
        </w:tc>
      </w:tr>
      <w:tr w:rsidR="006F6294" w14:paraId="1F5DA682" w14:textId="77777777" w:rsidTr="00026D3F">
        <w:tc>
          <w:tcPr>
            <w:tcW w:w="921" w:type="dxa"/>
          </w:tcPr>
          <w:p w14:paraId="793C67CB" w14:textId="1FCA11BD" w:rsidR="006F6294" w:rsidRDefault="006F6294">
            <w:r>
              <w:t>4.1.8</w:t>
            </w:r>
          </w:p>
        </w:tc>
        <w:tc>
          <w:tcPr>
            <w:tcW w:w="5464" w:type="dxa"/>
          </w:tcPr>
          <w:p w14:paraId="1D66D35B" w14:textId="34730658" w:rsidR="006F6294" w:rsidRDefault="006F6294">
            <w:r>
              <w:t>Care Team Representation – major discussion</w:t>
            </w:r>
          </w:p>
        </w:tc>
        <w:tc>
          <w:tcPr>
            <w:tcW w:w="5220" w:type="dxa"/>
          </w:tcPr>
          <w:p w14:paraId="0CC7003C" w14:textId="77777777" w:rsidR="006F6294" w:rsidRDefault="006F6294"/>
        </w:tc>
        <w:tc>
          <w:tcPr>
            <w:tcW w:w="1345" w:type="dxa"/>
          </w:tcPr>
          <w:p w14:paraId="4960BDC9" w14:textId="77777777" w:rsidR="006F6294" w:rsidRDefault="006F6294"/>
        </w:tc>
      </w:tr>
      <w:tr w:rsidR="006F6294" w14:paraId="784BD667" w14:textId="77777777" w:rsidTr="00B625AB">
        <w:tc>
          <w:tcPr>
            <w:tcW w:w="921" w:type="dxa"/>
            <w:shd w:val="clear" w:color="auto" w:fill="FFF2CC" w:themeFill="accent4" w:themeFillTint="33"/>
          </w:tcPr>
          <w:p w14:paraId="2BB2F5F5" w14:textId="3BC737F5" w:rsidR="006F6294" w:rsidRDefault="006F6294">
            <w:r>
              <w:t>4.1.10</w:t>
            </w:r>
          </w:p>
        </w:tc>
        <w:tc>
          <w:tcPr>
            <w:tcW w:w="5464" w:type="dxa"/>
            <w:shd w:val="clear" w:color="auto" w:fill="FFF2CC" w:themeFill="accent4" w:themeFillTint="33"/>
          </w:tcPr>
          <w:p w14:paraId="0B92869B" w14:textId="6C0ED66E" w:rsidR="006F6294" w:rsidRDefault="006F6294">
            <w:r>
              <w:t>Generating Unique Identifiers – major new copy</w:t>
            </w:r>
          </w:p>
        </w:tc>
        <w:tc>
          <w:tcPr>
            <w:tcW w:w="5220" w:type="dxa"/>
            <w:shd w:val="clear" w:color="auto" w:fill="FFF2CC" w:themeFill="accent4" w:themeFillTint="33"/>
          </w:tcPr>
          <w:p w14:paraId="0F42B08B" w14:textId="77777777" w:rsidR="006F6294" w:rsidRDefault="006F6294"/>
        </w:tc>
        <w:tc>
          <w:tcPr>
            <w:tcW w:w="1345" w:type="dxa"/>
            <w:shd w:val="clear" w:color="auto" w:fill="FFF2CC" w:themeFill="accent4" w:themeFillTint="33"/>
          </w:tcPr>
          <w:p w14:paraId="0C7B7BDF" w14:textId="77777777" w:rsidR="006F6294" w:rsidRDefault="006F6294"/>
        </w:tc>
      </w:tr>
      <w:tr w:rsidR="006F6294" w14:paraId="7AD5A97D" w14:textId="77777777" w:rsidTr="00B625AB">
        <w:tc>
          <w:tcPr>
            <w:tcW w:w="921" w:type="dxa"/>
            <w:shd w:val="clear" w:color="auto" w:fill="D9E2F3" w:themeFill="accent5" w:themeFillTint="33"/>
          </w:tcPr>
          <w:p w14:paraId="553FDD9E" w14:textId="10452975" w:rsidR="006F6294" w:rsidRDefault="006F6294">
            <w:r>
              <w:t>4.1.11</w:t>
            </w:r>
          </w:p>
        </w:tc>
        <w:tc>
          <w:tcPr>
            <w:tcW w:w="5464" w:type="dxa"/>
            <w:shd w:val="clear" w:color="auto" w:fill="D9E2F3" w:themeFill="accent5" w:themeFillTint="33"/>
          </w:tcPr>
          <w:p w14:paraId="0E25DDCE" w14:textId="476415B3" w:rsidR="006F6294" w:rsidRDefault="006F6294">
            <w:r>
              <w:t>Specifying Time Intervals in Sections – No copy</w:t>
            </w:r>
          </w:p>
        </w:tc>
        <w:tc>
          <w:tcPr>
            <w:tcW w:w="5220" w:type="dxa"/>
            <w:shd w:val="clear" w:color="auto" w:fill="D9E2F3" w:themeFill="accent5" w:themeFillTint="33"/>
          </w:tcPr>
          <w:p w14:paraId="5DBACE6C" w14:textId="77777777" w:rsidR="006F6294" w:rsidRDefault="006F6294"/>
        </w:tc>
        <w:tc>
          <w:tcPr>
            <w:tcW w:w="1345" w:type="dxa"/>
            <w:shd w:val="clear" w:color="auto" w:fill="D9E2F3" w:themeFill="accent5" w:themeFillTint="33"/>
          </w:tcPr>
          <w:p w14:paraId="628DF3FA" w14:textId="77777777" w:rsidR="006F6294" w:rsidRDefault="006F6294"/>
        </w:tc>
      </w:tr>
      <w:tr w:rsidR="006F6294" w14:paraId="15F48618" w14:textId="77777777" w:rsidTr="00B625AB">
        <w:tc>
          <w:tcPr>
            <w:tcW w:w="921" w:type="dxa"/>
            <w:shd w:val="clear" w:color="auto" w:fill="FFF2CC" w:themeFill="accent4" w:themeFillTint="33"/>
          </w:tcPr>
          <w:p w14:paraId="4B8CB549" w14:textId="51CE0714" w:rsidR="006F6294" w:rsidRDefault="006F6294">
            <w:r>
              <w:t>4.2.1</w:t>
            </w:r>
          </w:p>
        </w:tc>
        <w:tc>
          <w:tcPr>
            <w:tcW w:w="5464" w:type="dxa"/>
            <w:shd w:val="clear" w:color="auto" w:fill="FFF2CC" w:themeFill="accent4" w:themeFillTint="33"/>
          </w:tcPr>
          <w:p w14:paraId="70138C08" w14:textId="65186D82" w:rsidR="006F6294" w:rsidRDefault="006F6294">
            <w:r>
              <w:t>Race and Ethnicity, Birth Sex and Administrative Gender</w:t>
            </w:r>
          </w:p>
        </w:tc>
        <w:tc>
          <w:tcPr>
            <w:tcW w:w="5220" w:type="dxa"/>
            <w:shd w:val="clear" w:color="auto" w:fill="FFF2CC" w:themeFill="accent4" w:themeFillTint="33"/>
          </w:tcPr>
          <w:p w14:paraId="38EFF8EE" w14:textId="77777777" w:rsidR="006F6294" w:rsidRDefault="006F6294"/>
        </w:tc>
        <w:tc>
          <w:tcPr>
            <w:tcW w:w="1345" w:type="dxa"/>
            <w:shd w:val="clear" w:color="auto" w:fill="FFF2CC" w:themeFill="accent4" w:themeFillTint="33"/>
          </w:tcPr>
          <w:p w14:paraId="692D9D32" w14:textId="77777777" w:rsidR="006F6294" w:rsidRDefault="006F6294"/>
        </w:tc>
      </w:tr>
      <w:tr w:rsidR="006F6294" w14:paraId="4B40564B" w14:textId="77777777" w:rsidTr="00026D3F">
        <w:tc>
          <w:tcPr>
            <w:tcW w:w="921" w:type="dxa"/>
          </w:tcPr>
          <w:p w14:paraId="6BF0A1DA" w14:textId="74F4DFC2" w:rsidR="006F6294" w:rsidRDefault="006F6294">
            <w:r>
              <w:t>4.2.2</w:t>
            </w:r>
          </w:p>
        </w:tc>
        <w:tc>
          <w:tcPr>
            <w:tcW w:w="5464" w:type="dxa"/>
          </w:tcPr>
          <w:p w14:paraId="097E1B70" w14:textId="7139080A" w:rsidR="006F6294" w:rsidRDefault="006F6294">
            <w:r>
              <w:t>CCD Guidance</w:t>
            </w:r>
          </w:p>
        </w:tc>
        <w:tc>
          <w:tcPr>
            <w:tcW w:w="5220" w:type="dxa"/>
          </w:tcPr>
          <w:p w14:paraId="45EF5940" w14:textId="77777777" w:rsidR="006F6294" w:rsidRDefault="006F6294"/>
        </w:tc>
        <w:tc>
          <w:tcPr>
            <w:tcW w:w="1345" w:type="dxa"/>
          </w:tcPr>
          <w:p w14:paraId="0A3FC39F" w14:textId="77777777" w:rsidR="006F6294" w:rsidRDefault="006F6294"/>
        </w:tc>
      </w:tr>
      <w:tr w:rsidR="006F6294" w14:paraId="5F464B0A" w14:textId="77777777" w:rsidTr="00B625AB">
        <w:tc>
          <w:tcPr>
            <w:tcW w:w="921" w:type="dxa"/>
            <w:shd w:val="clear" w:color="auto" w:fill="D9E2F3" w:themeFill="accent5" w:themeFillTint="33"/>
          </w:tcPr>
          <w:p w14:paraId="2769BAFC" w14:textId="33F65D7F" w:rsidR="006F6294" w:rsidRDefault="006F6294">
            <w:r>
              <w:t>4.2.3.1</w:t>
            </w:r>
          </w:p>
        </w:tc>
        <w:tc>
          <w:tcPr>
            <w:tcW w:w="5464" w:type="dxa"/>
            <w:shd w:val="clear" w:color="auto" w:fill="D9E2F3" w:themeFill="accent5" w:themeFillTint="33"/>
          </w:tcPr>
          <w:p w14:paraId="1E372772" w14:textId="169E65B1" w:rsidR="006F6294" w:rsidRDefault="006F6294">
            <w:r>
              <w:t>Where to record admission and discharge dates – No copy</w:t>
            </w:r>
          </w:p>
        </w:tc>
        <w:tc>
          <w:tcPr>
            <w:tcW w:w="5220" w:type="dxa"/>
            <w:shd w:val="clear" w:color="auto" w:fill="D9E2F3" w:themeFill="accent5" w:themeFillTint="33"/>
          </w:tcPr>
          <w:p w14:paraId="44F10858" w14:textId="77777777" w:rsidR="006F6294" w:rsidRDefault="006F6294"/>
        </w:tc>
        <w:tc>
          <w:tcPr>
            <w:tcW w:w="1345" w:type="dxa"/>
            <w:shd w:val="clear" w:color="auto" w:fill="D9E2F3" w:themeFill="accent5" w:themeFillTint="33"/>
          </w:tcPr>
          <w:p w14:paraId="6DDA0031" w14:textId="77777777" w:rsidR="006F6294" w:rsidRDefault="006F6294"/>
        </w:tc>
      </w:tr>
      <w:tr w:rsidR="006F6294" w14:paraId="0146D39D" w14:textId="77777777" w:rsidTr="00B625AB">
        <w:tc>
          <w:tcPr>
            <w:tcW w:w="921" w:type="dxa"/>
            <w:shd w:val="clear" w:color="auto" w:fill="auto"/>
          </w:tcPr>
          <w:p w14:paraId="4E6E0A4B" w14:textId="73DE5A80" w:rsidR="006F6294" w:rsidRDefault="006F6294">
            <w:r>
              <w:t>4.3.1</w:t>
            </w:r>
          </w:p>
        </w:tc>
        <w:tc>
          <w:tcPr>
            <w:tcW w:w="5464" w:type="dxa"/>
            <w:shd w:val="clear" w:color="auto" w:fill="auto"/>
          </w:tcPr>
          <w:p w14:paraId="6E8DC8D1" w14:textId="109EDA07" w:rsidR="006F6294" w:rsidRDefault="006F6294">
            <w:r>
              <w:t>Allergies – wrong examples</w:t>
            </w:r>
          </w:p>
        </w:tc>
        <w:tc>
          <w:tcPr>
            <w:tcW w:w="5220" w:type="dxa"/>
          </w:tcPr>
          <w:p w14:paraId="505DF781" w14:textId="77777777" w:rsidR="006F6294" w:rsidRDefault="006F6294"/>
        </w:tc>
        <w:tc>
          <w:tcPr>
            <w:tcW w:w="1345" w:type="dxa"/>
          </w:tcPr>
          <w:p w14:paraId="3FECFA30" w14:textId="77777777" w:rsidR="006F6294" w:rsidRDefault="006F6294"/>
        </w:tc>
      </w:tr>
      <w:tr w:rsidR="006F6294" w14:paraId="184FA13D" w14:textId="77777777" w:rsidTr="00B625AB">
        <w:tc>
          <w:tcPr>
            <w:tcW w:w="921" w:type="dxa"/>
            <w:shd w:val="clear" w:color="auto" w:fill="D9E2F3" w:themeFill="accent5" w:themeFillTint="33"/>
          </w:tcPr>
          <w:p w14:paraId="72D36C76" w14:textId="5FB910EF" w:rsidR="006F6294" w:rsidRDefault="006F6294">
            <w:r>
              <w:t>4.3.2</w:t>
            </w:r>
          </w:p>
        </w:tc>
        <w:tc>
          <w:tcPr>
            <w:tcW w:w="5464" w:type="dxa"/>
            <w:shd w:val="clear" w:color="auto" w:fill="D9E2F3" w:themeFill="accent5" w:themeFillTint="33"/>
          </w:tcPr>
          <w:p w14:paraId="33F4CCE0" w14:textId="6AE8C545" w:rsidR="006F6294" w:rsidRDefault="006F6294">
            <w:r>
              <w:t>Encounters – No Copy</w:t>
            </w:r>
          </w:p>
        </w:tc>
        <w:tc>
          <w:tcPr>
            <w:tcW w:w="5220" w:type="dxa"/>
            <w:shd w:val="clear" w:color="auto" w:fill="D9E2F3" w:themeFill="accent5" w:themeFillTint="33"/>
          </w:tcPr>
          <w:p w14:paraId="51647754" w14:textId="77777777" w:rsidR="006F6294" w:rsidRDefault="006F6294"/>
        </w:tc>
        <w:tc>
          <w:tcPr>
            <w:tcW w:w="1345" w:type="dxa"/>
            <w:shd w:val="clear" w:color="auto" w:fill="D9E2F3" w:themeFill="accent5" w:themeFillTint="33"/>
          </w:tcPr>
          <w:p w14:paraId="1642B612" w14:textId="77777777" w:rsidR="006F6294" w:rsidRDefault="006F6294"/>
        </w:tc>
      </w:tr>
      <w:tr w:rsidR="006F6294" w14:paraId="41083E43" w14:textId="77777777" w:rsidTr="00B625AB">
        <w:tc>
          <w:tcPr>
            <w:tcW w:w="921" w:type="dxa"/>
            <w:shd w:val="clear" w:color="auto" w:fill="D9E2F3" w:themeFill="accent5" w:themeFillTint="33"/>
          </w:tcPr>
          <w:p w14:paraId="35D02DFC" w14:textId="16B24488" w:rsidR="006F6294" w:rsidRDefault="006F6294">
            <w:r>
              <w:t>4.3.4</w:t>
            </w:r>
          </w:p>
        </w:tc>
        <w:tc>
          <w:tcPr>
            <w:tcW w:w="5464" w:type="dxa"/>
            <w:shd w:val="clear" w:color="auto" w:fill="D9E2F3" w:themeFill="accent5" w:themeFillTint="33"/>
          </w:tcPr>
          <w:p w14:paraId="0E80F471" w14:textId="2DE21545" w:rsidR="006F6294" w:rsidRDefault="006F6294">
            <w:r>
              <w:t>Medications – No Copy for three sub-sections</w:t>
            </w:r>
          </w:p>
        </w:tc>
        <w:tc>
          <w:tcPr>
            <w:tcW w:w="5220" w:type="dxa"/>
            <w:shd w:val="clear" w:color="auto" w:fill="D9E2F3" w:themeFill="accent5" w:themeFillTint="33"/>
          </w:tcPr>
          <w:p w14:paraId="042E4901" w14:textId="77777777" w:rsidR="006F6294" w:rsidRDefault="006F6294"/>
        </w:tc>
        <w:tc>
          <w:tcPr>
            <w:tcW w:w="1345" w:type="dxa"/>
            <w:shd w:val="clear" w:color="auto" w:fill="D9E2F3" w:themeFill="accent5" w:themeFillTint="33"/>
          </w:tcPr>
          <w:p w14:paraId="7EB35672" w14:textId="77777777" w:rsidR="006F6294" w:rsidRDefault="006F6294"/>
        </w:tc>
      </w:tr>
      <w:tr w:rsidR="006F6294" w14:paraId="268A0C52" w14:textId="77777777" w:rsidTr="00B625AB">
        <w:tc>
          <w:tcPr>
            <w:tcW w:w="921" w:type="dxa"/>
            <w:shd w:val="clear" w:color="auto" w:fill="auto"/>
          </w:tcPr>
          <w:p w14:paraId="5C4C2F96" w14:textId="1D72C7D2" w:rsidR="006F6294" w:rsidRDefault="006F6294">
            <w:r>
              <w:t>4.3.5</w:t>
            </w:r>
          </w:p>
        </w:tc>
        <w:tc>
          <w:tcPr>
            <w:tcW w:w="5464" w:type="dxa"/>
            <w:shd w:val="clear" w:color="auto" w:fill="auto"/>
          </w:tcPr>
          <w:p w14:paraId="71CA7A96" w14:textId="0595F455" w:rsidR="006F6294" w:rsidRDefault="006F6294">
            <w:r>
              <w:t>Problems – wrong examples</w:t>
            </w:r>
          </w:p>
        </w:tc>
        <w:tc>
          <w:tcPr>
            <w:tcW w:w="5220" w:type="dxa"/>
          </w:tcPr>
          <w:p w14:paraId="7FCDB84F" w14:textId="77777777" w:rsidR="006F6294" w:rsidRDefault="006F6294"/>
        </w:tc>
        <w:tc>
          <w:tcPr>
            <w:tcW w:w="1345" w:type="dxa"/>
          </w:tcPr>
          <w:p w14:paraId="1224BD97" w14:textId="77777777" w:rsidR="006F6294" w:rsidRDefault="006F6294"/>
        </w:tc>
      </w:tr>
      <w:tr w:rsidR="006F6294" w14:paraId="138F5C26" w14:textId="77777777" w:rsidTr="00B625AB">
        <w:tc>
          <w:tcPr>
            <w:tcW w:w="921" w:type="dxa"/>
            <w:shd w:val="clear" w:color="auto" w:fill="E2EFD9" w:themeFill="accent6" w:themeFillTint="33"/>
          </w:tcPr>
          <w:p w14:paraId="38FB116B" w14:textId="6127A644" w:rsidR="006F6294" w:rsidRDefault="006F6294">
            <w:r>
              <w:t>4.3.6</w:t>
            </w:r>
          </w:p>
        </w:tc>
        <w:tc>
          <w:tcPr>
            <w:tcW w:w="5464" w:type="dxa"/>
            <w:shd w:val="clear" w:color="auto" w:fill="E2EFD9" w:themeFill="accent6" w:themeFillTint="33"/>
          </w:tcPr>
          <w:p w14:paraId="12D804A0" w14:textId="3CE5FC26" w:rsidR="006F6294" w:rsidRDefault="00DF4F32">
            <w:r>
              <w:t>Vital Signs – need copy</w:t>
            </w:r>
          </w:p>
        </w:tc>
        <w:tc>
          <w:tcPr>
            <w:tcW w:w="5220" w:type="dxa"/>
            <w:shd w:val="clear" w:color="auto" w:fill="E2EFD9" w:themeFill="accent6" w:themeFillTint="33"/>
          </w:tcPr>
          <w:p w14:paraId="04361DEF" w14:textId="77777777" w:rsidR="006F6294" w:rsidRDefault="006F6294"/>
        </w:tc>
        <w:tc>
          <w:tcPr>
            <w:tcW w:w="1345" w:type="dxa"/>
            <w:shd w:val="clear" w:color="auto" w:fill="E2EFD9" w:themeFill="accent6" w:themeFillTint="33"/>
          </w:tcPr>
          <w:p w14:paraId="2B2708F5" w14:textId="77777777" w:rsidR="006F6294" w:rsidRDefault="006F6294"/>
        </w:tc>
      </w:tr>
      <w:tr w:rsidR="006F6294" w14:paraId="312822F0" w14:textId="77777777" w:rsidTr="006F6294">
        <w:tc>
          <w:tcPr>
            <w:tcW w:w="921" w:type="dxa"/>
            <w:shd w:val="clear" w:color="auto" w:fill="auto"/>
          </w:tcPr>
          <w:p w14:paraId="6CB06BF1" w14:textId="65798903" w:rsidR="006F6294" w:rsidRDefault="006F6294">
            <w:r>
              <w:t>4.4.2</w:t>
            </w:r>
          </w:p>
        </w:tc>
        <w:tc>
          <w:tcPr>
            <w:tcW w:w="5464" w:type="dxa"/>
            <w:shd w:val="clear" w:color="auto" w:fill="auto"/>
          </w:tcPr>
          <w:p w14:paraId="4729FEDA" w14:textId="68AD9E2F" w:rsidR="006F6294" w:rsidRDefault="006F6294">
            <w:r>
              <w:t>Health Concern v Problems</w:t>
            </w:r>
          </w:p>
        </w:tc>
        <w:tc>
          <w:tcPr>
            <w:tcW w:w="5220" w:type="dxa"/>
            <w:shd w:val="clear" w:color="auto" w:fill="auto"/>
          </w:tcPr>
          <w:p w14:paraId="3122C63D" w14:textId="77777777" w:rsidR="006F6294" w:rsidRDefault="006F6294"/>
        </w:tc>
        <w:tc>
          <w:tcPr>
            <w:tcW w:w="1345" w:type="dxa"/>
            <w:shd w:val="clear" w:color="auto" w:fill="auto"/>
          </w:tcPr>
          <w:p w14:paraId="1E1BF238" w14:textId="77777777" w:rsidR="006F6294" w:rsidRDefault="006F6294"/>
        </w:tc>
      </w:tr>
      <w:tr w:rsidR="006F6294" w14:paraId="34F47078" w14:textId="77777777" w:rsidTr="006F6294">
        <w:tc>
          <w:tcPr>
            <w:tcW w:w="921" w:type="dxa"/>
            <w:shd w:val="clear" w:color="auto" w:fill="auto"/>
          </w:tcPr>
          <w:p w14:paraId="40449094" w14:textId="028A1F0C" w:rsidR="006F6294" w:rsidRDefault="006F6294">
            <w:r>
              <w:t>4.4.3</w:t>
            </w:r>
          </w:p>
        </w:tc>
        <w:tc>
          <w:tcPr>
            <w:tcW w:w="5464" w:type="dxa"/>
            <w:shd w:val="clear" w:color="auto" w:fill="auto"/>
          </w:tcPr>
          <w:p w14:paraId="216B4865" w14:textId="679A64E9" w:rsidR="006F6294" w:rsidRDefault="006F6294">
            <w:r>
              <w:t>Plan of Treatment and Goals</w:t>
            </w:r>
          </w:p>
        </w:tc>
        <w:tc>
          <w:tcPr>
            <w:tcW w:w="5220" w:type="dxa"/>
            <w:shd w:val="clear" w:color="auto" w:fill="auto"/>
          </w:tcPr>
          <w:p w14:paraId="2BC5213C" w14:textId="77777777" w:rsidR="006F6294" w:rsidRDefault="006F6294"/>
        </w:tc>
        <w:tc>
          <w:tcPr>
            <w:tcW w:w="1345" w:type="dxa"/>
            <w:shd w:val="clear" w:color="auto" w:fill="auto"/>
          </w:tcPr>
          <w:p w14:paraId="4498CCC5" w14:textId="77777777" w:rsidR="006F6294" w:rsidRDefault="006F6294"/>
        </w:tc>
      </w:tr>
      <w:tr w:rsidR="006F6294" w14:paraId="2596DB7A" w14:textId="77777777" w:rsidTr="002930F5">
        <w:tc>
          <w:tcPr>
            <w:tcW w:w="921" w:type="dxa"/>
            <w:shd w:val="clear" w:color="auto" w:fill="FFF2CC" w:themeFill="accent4" w:themeFillTint="33"/>
          </w:tcPr>
          <w:p w14:paraId="616D70CD" w14:textId="07D5B281" w:rsidR="006F6294" w:rsidRDefault="006F6294">
            <w:r>
              <w:t>4.4.4</w:t>
            </w:r>
          </w:p>
        </w:tc>
        <w:tc>
          <w:tcPr>
            <w:tcW w:w="5464" w:type="dxa"/>
            <w:shd w:val="clear" w:color="auto" w:fill="FFF2CC" w:themeFill="accent4" w:themeFillTint="33"/>
          </w:tcPr>
          <w:p w14:paraId="3E8D55A5" w14:textId="074FA8AA" w:rsidR="006F6294" w:rsidRDefault="006F6294" w:rsidP="006F6294">
            <w:r>
              <w:t xml:space="preserve">Birth Sex </w:t>
            </w:r>
          </w:p>
        </w:tc>
        <w:tc>
          <w:tcPr>
            <w:tcW w:w="5220" w:type="dxa"/>
            <w:shd w:val="clear" w:color="auto" w:fill="FFF2CC" w:themeFill="accent4" w:themeFillTint="33"/>
          </w:tcPr>
          <w:p w14:paraId="4F1B675E" w14:textId="77777777" w:rsidR="006F6294" w:rsidRDefault="006F6294"/>
        </w:tc>
        <w:tc>
          <w:tcPr>
            <w:tcW w:w="1345" w:type="dxa"/>
            <w:shd w:val="clear" w:color="auto" w:fill="FFF2CC" w:themeFill="accent4" w:themeFillTint="33"/>
          </w:tcPr>
          <w:p w14:paraId="6959657A" w14:textId="77777777" w:rsidR="006F6294" w:rsidRDefault="006F6294"/>
        </w:tc>
      </w:tr>
      <w:tr w:rsidR="006F6294" w14:paraId="66E2F7C5" w14:textId="77777777" w:rsidTr="006F6294">
        <w:tc>
          <w:tcPr>
            <w:tcW w:w="921" w:type="dxa"/>
            <w:shd w:val="clear" w:color="auto" w:fill="auto"/>
          </w:tcPr>
          <w:p w14:paraId="3284B70B" w14:textId="2C2DB99C" w:rsidR="006F6294" w:rsidRDefault="006F6294">
            <w:r>
              <w:t>4.4.5</w:t>
            </w:r>
          </w:p>
        </w:tc>
        <w:tc>
          <w:tcPr>
            <w:tcW w:w="5464" w:type="dxa"/>
            <w:shd w:val="clear" w:color="auto" w:fill="auto"/>
          </w:tcPr>
          <w:p w14:paraId="286EDF7D" w14:textId="16063889" w:rsidR="006F6294" w:rsidRDefault="006F6294">
            <w:r>
              <w:t>Lab Test with and without results</w:t>
            </w:r>
          </w:p>
        </w:tc>
        <w:tc>
          <w:tcPr>
            <w:tcW w:w="5220" w:type="dxa"/>
            <w:shd w:val="clear" w:color="auto" w:fill="auto"/>
          </w:tcPr>
          <w:p w14:paraId="4080849E" w14:textId="77777777" w:rsidR="006F6294" w:rsidRDefault="006F6294"/>
        </w:tc>
        <w:tc>
          <w:tcPr>
            <w:tcW w:w="1345" w:type="dxa"/>
            <w:shd w:val="clear" w:color="auto" w:fill="auto"/>
          </w:tcPr>
          <w:p w14:paraId="1D6C82CF" w14:textId="77777777" w:rsidR="006F6294" w:rsidRDefault="006F6294"/>
        </w:tc>
      </w:tr>
      <w:tr w:rsidR="006F6294" w14:paraId="630D5EA4" w14:textId="77777777" w:rsidTr="002930F5">
        <w:tc>
          <w:tcPr>
            <w:tcW w:w="921" w:type="dxa"/>
            <w:shd w:val="clear" w:color="auto" w:fill="FFF2CC" w:themeFill="accent4" w:themeFillTint="33"/>
          </w:tcPr>
          <w:p w14:paraId="2BA7A2EE" w14:textId="71366FB9" w:rsidR="006F6294" w:rsidRDefault="006F6294">
            <w:r>
              <w:t>4.4.6</w:t>
            </w:r>
          </w:p>
        </w:tc>
        <w:tc>
          <w:tcPr>
            <w:tcW w:w="5464" w:type="dxa"/>
            <w:shd w:val="clear" w:color="auto" w:fill="FFF2CC" w:themeFill="accent4" w:themeFillTint="33"/>
          </w:tcPr>
          <w:p w14:paraId="59223C22" w14:textId="506909E6" w:rsidR="006F6294" w:rsidRDefault="006F6294">
            <w:r>
              <w:t>Smoking Status vs. Tobacco Use</w:t>
            </w:r>
          </w:p>
        </w:tc>
        <w:tc>
          <w:tcPr>
            <w:tcW w:w="5220" w:type="dxa"/>
            <w:shd w:val="clear" w:color="auto" w:fill="FFF2CC" w:themeFill="accent4" w:themeFillTint="33"/>
          </w:tcPr>
          <w:p w14:paraId="1169BC9F" w14:textId="77777777" w:rsidR="006F6294" w:rsidRDefault="006F6294"/>
        </w:tc>
        <w:tc>
          <w:tcPr>
            <w:tcW w:w="1345" w:type="dxa"/>
            <w:shd w:val="clear" w:color="auto" w:fill="FFF2CC" w:themeFill="accent4" w:themeFillTint="33"/>
          </w:tcPr>
          <w:p w14:paraId="2075D231" w14:textId="77777777" w:rsidR="006F6294" w:rsidRDefault="006F6294"/>
        </w:tc>
      </w:tr>
    </w:tbl>
    <w:p w14:paraId="0A8FB567" w14:textId="69497E29" w:rsidR="004D2CCF" w:rsidRDefault="004D2CCF"/>
    <w:p w14:paraId="462ED43C" w14:textId="77777777" w:rsidR="006E7C3D" w:rsidRDefault="006E7C3D"/>
    <w:p w14:paraId="2A433839" w14:textId="77777777" w:rsidR="006E7C3D" w:rsidRDefault="006E7C3D" w:rsidP="006E7C3D">
      <w:pPr>
        <w:pStyle w:val="CommentText"/>
      </w:pPr>
    </w:p>
    <w:p w14:paraId="6FD0A2EB" w14:textId="77777777" w:rsidR="006E7C3D" w:rsidRDefault="006E7C3D" w:rsidP="006E7C3D"/>
    <w:sectPr w:rsidR="006E7C3D" w:rsidSect="00026D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1B"/>
    <w:rsid w:val="0000094A"/>
    <w:rsid w:val="000068E0"/>
    <w:rsid w:val="00012932"/>
    <w:rsid w:val="00013365"/>
    <w:rsid w:val="00014398"/>
    <w:rsid w:val="00014728"/>
    <w:rsid w:val="00015448"/>
    <w:rsid w:val="0002471A"/>
    <w:rsid w:val="00025194"/>
    <w:rsid w:val="00026D3F"/>
    <w:rsid w:val="00030DB5"/>
    <w:rsid w:val="00031873"/>
    <w:rsid w:val="000318DD"/>
    <w:rsid w:val="00033A2B"/>
    <w:rsid w:val="00043E8E"/>
    <w:rsid w:val="00044B25"/>
    <w:rsid w:val="00045BAC"/>
    <w:rsid w:val="00050EC0"/>
    <w:rsid w:val="0005294D"/>
    <w:rsid w:val="0006118F"/>
    <w:rsid w:val="00061282"/>
    <w:rsid w:val="00064EF2"/>
    <w:rsid w:val="00067A6D"/>
    <w:rsid w:val="00075884"/>
    <w:rsid w:val="000763AE"/>
    <w:rsid w:val="000815D8"/>
    <w:rsid w:val="00085E81"/>
    <w:rsid w:val="00090686"/>
    <w:rsid w:val="00095A32"/>
    <w:rsid w:val="000A21B1"/>
    <w:rsid w:val="000A4691"/>
    <w:rsid w:val="000B02E9"/>
    <w:rsid w:val="000B200B"/>
    <w:rsid w:val="000B2773"/>
    <w:rsid w:val="000B6A8A"/>
    <w:rsid w:val="000C2B06"/>
    <w:rsid w:val="000C3B74"/>
    <w:rsid w:val="000C3F50"/>
    <w:rsid w:val="000D1562"/>
    <w:rsid w:val="000D331C"/>
    <w:rsid w:val="000E1FD0"/>
    <w:rsid w:val="000F0801"/>
    <w:rsid w:val="00103309"/>
    <w:rsid w:val="00106374"/>
    <w:rsid w:val="00106BD1"/>
    <w:rsid w:val="0011412E"/>
    <w:rsid w:val="00115B74"/>
    <w:rsid w:val="00116E6A"/>
    <w:rsid w:val="00125B26"/>
    <w:rsid w:val="00127C02"/>
    <w:rsid w:val="00135DF3"/>
    <w:rsid w:val="00141816"/>
    <w:rsid w:val="00143592"/>
    <w:rsid w:val="00144A14"/>
    <w:rsid w:val="00145CB0"/>
    <w:rsid w:val="00145EC3"/>
    <w:rsid w:val="00161674"/>
    <w:rsid w:val="0016457D"/>
    <w:rsid w:val="00181A94"/>
    <w:rsid w:val="00184B10"/>
    <w:rsid w:val="00184C6B"/>
    <w:rsid w:val="001859E8"/>
    <w:rsid w:val="00186B2B"/>
    <w:rsid w:val="00192612"/>
    <w:rsid w:val="00194120"/>
    <w:rsid w:val="00194B3E"/>
    <w:rsid w:val="001958E8"/>
    <w:rsid w:val="001A20CC"/>
    <w:rsid w:val="001A606A"/>
    <w:rsid w:val="001B0E04"/>
    <w:rsid w:val="001B1368"/>
    <w:rsid w:val="001B5920"/>
    <w:rsid w:val="001B6576"/>
    <w:rsid w:val="001C1FE5"/>
    <w:rsid w:val="001C5FAC"/>
    <w:rsid w:val="001E178E"/>
    <w:rsid w:val="001E2303"/>
    <w:rsid w:val="001E3679"/>
    <w:rsid w:val="001E67A2"/>
    <w:rsid w:val="001F5B72"/>
    <w:rsid w:val="001F7D5D"/>
    <w:rsid w:val="002060CB"/>
    <w:rsid w:val="00210757"/>
    <w:rsid w:val="00217273"/>
    <w:rsid w:val="002209A1"/>
    <w:rsid w:val="002215D3"/>
    <w:rsid w:val="00224B3B"/>
    <w:rsid w:val="00226EF4"/>
    <w:rsid w:val="002315E4"/>
    <w:rsid w:val="002442A2"/>
    <w:rsid w:val="00245300"/>
    <w:rsid w:val="002457BB"/>
    <w:rsid w:val="0025105A"/>
    <w:rsid w:val="002514FC"/>
    <w:rsid w:val="00255F75"/>
    <w:rsid w:val="002569DF"/>
    <w:rsid w:val="00260C34"/>
    <w:rsid w:val="00262AA3"/>
    <w:rsid w:val="00264182"/>
    <w:rsid w:val="00270532"/>
    <w:rsid w:val="002716CB"/>
    <w:rsid w:val="00274FC5"/>
    <w:rsid w:val="002766D2"/>
    <w:rsid w:val="00277986"/>
    <w:rsid w:val="00280E1F"/>
    <w:rsid w:val="00281516"/>
    <w:rsid w:val="00281A91"/>
    <w:rsid w:val="00283B67"/>
    <w:rsid w:val="0029006A"/>
    <w:rsid w:val="00292244"/>
    <w:rsid w:val="002930F5"/>
    <w:rsid w:val="00297FEB"/>
    <w:rsid w:val="002A6B1E"/>
    <w:rsid w:val="002B023A"/>
    <w:rsid w:val="002B1ECD"/>
    <w:rsid w:val="002B30C3"/>
    <w:rsid w:val="002B3F16"/>
    <w:rsid w:val="002B4F7D"/>
    <w:rsid w:val="002D1FD5"/>
    <w:rsid w:val="002D49D8"/>
    <w:rsid w:val="002D51F6"/>
    <w:rsid w:val="002E04AC"/>
    <w:rsid w:val="002E3670"/>
    <w:rsid w:val="002E55C4"/>
    <w:rsid w:val="002E71B1"/>
    <w:rsid w:val="002F26FE"/>
    <w:rsid w:val="002F7DEB"/>
    <w:rsid w:val="00301331"/>
    <w:rsid w:val="00302C63"/>
    <w:rsid w:val="00304B64"/>
    <w:rsid w:val="00306AFC"/>
    <w:rsid w:val="00312847"/>
    <w:rsid w:val="003231AA"/>
    <w:rsid w:val="0032328E"/>
    <w:rsid w:val="00325607"/>
    <w:rsid w:val="003262D7"/>
    <w:rsid w:val="0032689A"/>
    <w:rsid w:val="0033361A"/>
    <w:rsid w:val="00334D08"/>
    <w:rsid w:val="0033544B"/>
    <w:rsid w:val="003374D5"/>
    <w:rsid w:val="00342946"/>
    <w:rsid w:val="00345462"/>
    <w:rsid w:val="003517E0"/>
    <w:rsid w:val="00351CAD"/>
    <w:rsid w:val="00354726"/>
    <w:rsid w:val="00355188"/>
    <w:rsid w:val="00357394"/>
    <w:rsid w:val="0035784D"/>
    <w:rsid w:val="003621AD"/>
    <w:rsid w:val="00362CF8"/>
    <w:rsid w:val="00362DA1"/>
    <w:rsid w:val="00365D38"/>
    <w:rsid w:val="003672B5"/>
    <w:rsid w:val="003704FF"/>
    <w:rsid w:val="00370BAB"/>
    <w:rsid w:val="00375205"/>
    <w:rsid w:val="00376886"/>
    <w:rsid w:val="0038068A"/>
    <w:rsid w:val="00381038"/>
    <w:rsid w:val="00381788"/>
    <w:rsid w:val="00383B14"/>
    <w:rsid w:val="0038629B"/>
    <w:rsid w:val="00394CE9"/>
    <w:rsid w:val="00395C1B"/>
    <w:rsid w:val="003A3BE4"/>
    <w:rsid w:val="003A60BC"/>
    <w:rsid w:val="003B2DEA"/>
    <w:rsid w:val="003B4879"/>
    <w:rsid w:val="003B5066"/>
    <w:rsid w:val="003B54E7"/>
    <w:rsid w:val="003C1604"/>
    <w:rsid w:val="003C7F55"/>
    <w:rsid w:val="003D3844"/>
    <w:rsid w:val="003D6D91"/>
    <w:rsid w:val="003D73EF"/>
    <w:rsid w:val="003E2118"/>
    <w:rsid w:val="003E2ABD"/>
    <w:rsid w:val="003E5534"/>
    <w:rsid w:val="003E5557"/>
    <w:rsid w:val="003E60C2"/>
    <w:rsid w:val="003F5CCD"/>
    <w:rsid w:val="00400A49"/>
    <w:rsid w:val="00402BE9"/>
    <w:rsid w:val="00420511"/>
    <w:rsid w:val="00420AA1"/>
    <w:rsid w:val="00422DE9"/>
    <w:rsid w:val="004344DB"/>
    <w:rsid w:val="004442E4"/>
    <w:rsid w:val="00444FB2"/>
    <w:rsid w:val="00446CA8"/>
    <w:rsid w:val="00451D9D"/>
    <w:rsid w:val="004531BF"/>
    <w:rsid w:val="004556F4"/>
    <w:rsid w:val="0046282D"/>
    <w:rsid w:val="00462C01"/>
    <w:rsid w:val="00462FEA"/>
    <w:rsid w:val="0046349B"/>
    <w:rsid w:val="004653AE"/>
    <w:rsid w:val="004723B8"/>
    <w:rsid w:val="004738A2"/>
    <w:rsid w:val="0047451C"/>
    <w:rsid w:val="00477802"/>
    <w:rsid w:val="00482C77"/>
    <w:rsid w:val="00487BAE"/>
    <w:rsid w:val="00492931"/>
    <w:rsid w:val="004936BC"/>
    <w:rsid w:val="00496298"/>
    <w:rsid w:val="004A1A5F"/>
    <w:rsid w:val="004A3218"/>
    <w:rsid w:val="004B405E"/>
    <w:rsid w:val="004B417A"/>
    <w:rsid w:val="004B7DEB"/>
    <w:rsid w:val="004C0CE7"/>
    <w:rsid w:val="004C57DE"/>
    <w:rsid w:val="004D063E"/>
    <w:rsid w:val="004D2CCF"/>
    <w:rsid w:val="004D3562"/>
    <w:rsid w:val="004D6013"/>
    <w:rsid w:val="004D710D"/>
    <w:rsid w:val="004E08DA"/>
    <w:rsid w:val="004E186C"/>
    <w:rsid w:val="004E39F4"/>
    <w:rsid w:val="004E3AD8"/>
    <w:rsid w:val="004E61B1"/>
    <w:rsid w:val="004F1E68"/>
    <w:rsid w:val="00501384"/>
    <w:rsid w:val="00502B4B"/>
    <w:rsid w:val="0050537B"/>
    <w:rsid w:val="00510655"/>
    <w:rsid w:val="00511DBD"/>
    <w:rsid w:val="00520AAC"/>
    <w:rsid w:val="00524F11"/>
    <w:rsid w:val="00541C2A"/>
    <w:rsid w:val="0055190F"/>
    <w:rsid w:val="00561B0C"/>
    <w:rsid w:val="00564A39"/>
    <w:rsid w:val="0057116C"/>
    <w:rsid w:val="005725E3"/>
    <w:rsid w:val="005736A9"/>
    <w:rsid w:val="00580DC3"/>
    <w:rsid w:val="00582569"/>
    <w:rsid w:val="0058258E"/>
    <w:rsid w:val="0058672B"/>
    <w:rsid w:val="00587E67"/>
    <w:rsid w:val="005909B5"/>
    <w:rsid w:val="00591EA2"/>
    <w:rsid w:val="00595702"/>
    <w:rsid w:val="005A3245"/>
    <w:rsid w:val="005A65A8"/>
    <w:rsid w:val="005B7C02"/>
    <w:rsid w:val="005C071A"/>
    <w:rsid w:val="005C260A"/>
    <w:rsid w:val="005C5F6D"/>
    <w:rsid w:val="005D1614"/>
    <w:rsid w:val="005D2BE7"/>
    <w:rsid w:val="005E3EF6"/>
    <w:rsid w:val="005E4FA3"/>
    <w:rsid w:val="005F12AA"/>
    <w:rsid w:val="005F27C4"/>
    <w:rsid w:val="005F4288"/>
    <w:rsid w:val="005F4FAB"/>
    <w:rsid w:val="005F5324"/>
    <w:rsid w:val="0060171A"/>
    <w:rsid w:val="00604905"/>
    <w:rsid w:val="00606174"/>
    <w:rsid w:val="0060674E"/>
    <w:rsid w:val="00607E8A"/>
    <w:rsid w:val="006150E8"/>
    <w:rsid w:val="0062079F"/>
    <w:rsid w:val="00620A6D"/>
    <w:rsid w:val="00623BF6"/>
    <w:rsid w:val="0062550D"/>
    <w:rsid w:val="00631786"/>
    <w:rsid w:val="00634095"/>
    <w:rsid w:val="00643470"/>
    <w:rsid w:val="00650214"/>
    <w:rsid w:val="006508B8"/>
    <w:rsid w:val="00652CFD"/>
    <w:rsid w:val="00655270"/>
    <w:rsid w:val="00664F8C"/>
    <w:rsid w:val="00666C71"/>
    <w:rsid w:val="00667423"/>
    <w:rsid w:val="0066764C"/>
    <w:rsid w:val="00686FC5"/>
    <w:rsid w:val="00690476"/>
    <w:rsid w:val="0069293B"/>
    <w:rsid w:val="00697147"/>
    <w:rsid w:val="006A7D1B"/>
    <w:rsid w:val="006B265D"/>
    <w:rsid w:val="006B50FB"/>
    <w:rsid w:val="006C20CF"/>
    <w:rsid w:val="006C2501"/>
    <w:rsid w:val="006C4FC1"/>
    <w:rsid w:val="006C6306"/>
    <w:rsid w:val="006C6994"/>
    <w:rsid w:val="006D3F3E"/>
    <w:rsid w:val="006E1975"/>
    <w:rsid w:val="006E7C3D"/>
    <w:rsid w:val="006F0311"/>
    <w:rsid w:val="006F0F77"/>
    <w:rsid w:val="006F39A1"/>
    <w:rsid w:val="006F6294"/>
    <w:rsid w:val="00707B68"/>
    <w:rsid w:val="007133E2"/>
    <w:rsid w:val="00714DE2"/>
    <w:rsid w:val="00727598"/>
    <w:rsid w:val="0072781C"/>
    <w:rsid w:val="00731F42"/>
    <w:rsid w:val="00742D36"/>
    <w:rsid w:val="00744054"/>
    <w:rsid w:val="00744EA8"/>
    <w:rsid w:val="007463BF"/>
    <w:rsid w:val="00754CAF"/>
    <w:rsid w:val="00754FD5"/>
    <w:rsid w:val="00756670"/>
    <w:rsid w:val="00767D9E"/>
    <w:rsid w:val="00773217"/>
    <w:rsid w:val="00773D9D"/>
    <w:rsid w:val="00774865"/>
    <w:rsid w:val="007773C0"/>
    <w:rsid w:val="00782E76"/>
    <w:rsid w:val="007839FE"/>
    <w:rsid w:val="00784E09"/>
    <w:rsid w:val="00792022"/>
    <w:rsid w:val="007A226D"/>
    <w:rsid w:val="007A3B6E"/>
    <w:rsid w:val="007A4FF7"/>
    <w:rsid w:val="007B4673"/>
    <w:rsid w:val="007B6115"/>
    <w:rsid w:val="007C3DBB"/>
    <w:rsid w:val="007C6117"/>
    <w:rsid w:val="007D2140"/>
    <w:rsid w:val="007D34D3"/>
    <w:rsid w:val="007E020D"/>
    <w:rsid w:val="007E78A4"/>
    <w:rsid w:val="007F1BD9"/>
    <w:rsid w:val="007F4622"/>
    <w:rsid w:val="007F4AB1"/>
    <w:rsid w:val="007F50E4"/>
    <w:rsid w:val="007F5768"/>
    <w:rsid w:val="007F758E"/>
    <w:rsid w:val="008006C3"/>
    <w:rsid w:val="0080181F"/>
    <w:rsid w:val="00803350"/>
    <w:rsid w:val="008073AA"/>
    <w:rsid w:val="008103A1"/>
    <w:rsid w:val="00811F91"/>
    <w:rsid w:val="0081460B"/>
    <w:rsid w:val="0082572D"/>
    <w:rsid w:val="008266E5"/>
    <w:rsid w:val="00834091"/>
    <w:rsid w:val="008451E5"/>
    <w:rsid w:val="0084580E"/>
    <w:rsid w:val="00846988"/>
    <w:rsid w:val="00847D25"/>
    <w:rsid w:val="00850695"/>
    <w:rsid w:val="00861659"/>
    <w:rsid w:val="00861688"/>
    <w:rsid w:val="008730DA"/>
    <w:rsid w:val="008807FE"/>
    <w:rsid w:val="008849AA"/>
    <w:rsid w:val="008853CB"/>
    <w:rsid w:val="00887C77"/>
    <w:rsid w:val="00897869"/>
    <w:rsid w:val="00897A73"/>
    <w:rsid w:val="008A3457"/>
    <w:rsid w:val="008A3C33"/>
    <w:rsid w:val="008A421D"/>
    <w:rsid w:val="008A77DA"/>
    <w:rsid w:val="008B4271"/>
    <w:rsid w:val="008B684B"/>
    <w:rsid w:val="008C0D7B"/>
    <w:rsid w:val="008C3217"/>
    <w:rsid w:val="008C34C7"/>
    <w:rsid w:val="008C41FC"/>
    <w:rsid w:val="008C52E6"/>
    <w:rsid w:val="008C7970"/>
    <w:rsid w:val="008D1A92"/>
    <w:rsid w:val="008E00F4"/>
    <w:rsid w:val="008E0AAC"/>
    <w:rsid w:val="008E0FDF"/>
    <w:rsid w:val="008E1D44"/>
    <w:rsid w:val="008F01F9"/>
    <w:rsid w:val="008F20E4"/>
    <w:rsid w:val="008F289B"/>
    <w:rsid w:val="008F4191"/>
    <w:rsid w:val="008F500E"/>
    <w:rsid w:val="00901713"/>
    <w:rsid w:val="00906034"/>
    <w:rsid w:val="00907933"/>
    <w:rsid w:val="009116F7"/>
    <w:rsid w:val="009120AE"/>
    <w:rsid w:val="0091233B"/>
    <w:rsid w:val="009228E3"/>
    <w:rsid w:val="00922C4B"/>
    <w:rsid w:val="009252D0"/>
    <w:rsid w:val="00930544"/>
    <w:rsid w:val="00933A55"/>
    <w:rsid w:val="00934617"/>
    <w:rsid w:val="009429C5"/>
    <w:rsid w:val="00946B98"/>
    <w:rsid w:val="00946FB1"/>
    <w:rsid w:val="00950DF9"/>
    <w:rsid w:val="00950E44"/>
    <w:rsid w:val="00953CDD"/>
    <w:rsid w:val="009550A6"/>
    <w:rsid w:val="00957C20"/>
    <w:rsid w:val="00981A63"/>
    <w:rsid w:val="00986C00"/>
    <w:rsid w:val="0099339A"/>
    <w:rsid w:val="00995FED"/>
    <w:rsid w:val="009A041E"/>
    <w:rsid w:val="009A05DD"/>
    <w:rsid w:val="009A1848"/>
    <w:rsid w:val="009A27AD"/>
    <w:rsid w:val="009A361D"/>
    <w:rsid w:val="009A41B3"/>
    <w:rsid w:val="009A53D6"/>
    <w:rsid w:val="009B2F62"/>
    <w:rsid w:val="009B5B0C"/>
    <w:rsid w:val="009B67C5"/>
    <w:rsid w:val="009B7279"/>
    <w:rsid w:val="009B7AF2"/>
    <w:rsid w:val="009C6C09"/>
    <w:rsid w:val="009D3EB3"/>
    <w:rsid w:val="009D4738"/>
    <w:rsid w:val="009E3B6D"/>
    <w:rsid w:val="009E4BF8"/>
    <w:rsid w:val="009E59F8"/>
    <w:rsid w:val="009E632A"/>
    <w:rsid w:val="009F00DF"/>
    <w:rsid w:val="009F0118"/>
    <w:rsid w:val="009F24F4"/>
    <w:rsid w:val="009F2B93"/>
    <w:rsid w:val="009F353D"/>
    <w:rsid w:val="009F3F9C"/>
    <w:rsid w:val="009F6A7E"/>
    <w:rsid w:val="009F73FC"/>
    <w:rsid w:val="00A042A7"/>
    <w:rsid w:val="00A04589"/>
    <w:rsid w:val="00A10572"/>
    <w:rsid w:val="00A12B9A"/>
    <w:rsid w:val="00A15B11"/>
    <w:rsid w:val="00A17D2C"/>
    <w:rsid w:val="00A25345"/>
    <w:rsid w:val="00A25983"/>
    <w:rsid w:val="00A341BA"/>
    <w:rsid w:val="00A357BD"/>
    <w:rsid w:val="00A3618C"/>
    <w:rsid w:val="00A3635F"/>
    <w:rsid w:val="00A4044C"/>
    <w:rsid w:val="00A40696"/>
    <w:rsid w:val="00A43B66"/>
    <w:rsid w:val="00A45BEA"/>
    <w:rsid w:val="00A511C3"/>
    <w:rsid w:val="00A53535"/>
    <w:rsid w:val="00A566F0"/>
    <w:rsid w:val="00A571AD"/>
    <w:rsid w:val="00A57EFC"/>
    <w:rsid w:val="00A632B7"/>
    <w:rsid w:val="00A654D9"/>
    <w:rsid w:val="00A67D30"/>
    <w:rsid w:val="00A7186D"/>
    <w:rsid w:val="00A71CB1"/>
    <w:rsid w:val="00A7773F"/>
    <w:rsid w:val="00A802AF"/>
    <w:rsid w:val="00A818A5"/>
    <w:rsid w:val="00A819F0"/>
    <w:rsid w:val="00A86474"/>
    <w:rsid w:val="00A872FA"/>
    <w:rsid w:val="00A92D7E"/>
    <w:rsid w:val="00AA7545"/>
    <w:rsid w:val="00AB1434"/>
    <w:rsid w:val="00AB3D2D"/>
    <w:rsid w:val="00AB5679"/>
    <w:rsid w:val="00AC1498"/>
    <w:rsid w:val="00AC6191"/>
    <w:rsid w:val="00AC61A3"/>
    <w:rsid w:val="00AC7475"/>
    <w:rsid w:val="00AC78DA"/>
    <w:rsid w:val="00AD03DE"/>
    <w:rsid w:val="00AD2A0C"/>
    <w:rsid w:val="00AD3379"/>
    <w:rsid w:val="00AD4279"/>
    <w:rsid w:val="00AD56A8"/>
    <w:rsid w:val="00AD6787"/>
    <w:rsid w:val="00AE0232"/>
    <w:rsid w:val="00AE1EC8"/>
    <w:rsid w:val="00AE2945"/>
    <w:rsid w:val="00AE2DEF"/>
    <w:rsid w:val="00AE3BE8"/>
    <w:rsid w:val="00AE44D0"/>
    <w:rsid w:val="00AF628E"/>
    <w:rsid w:val="00B01151"/>
    <w:rsid w:val="00B02419"/>
    <w:rsid w:val="00B04F54"/>
    <w:rsid w:val="00B06D21"/>
    <w:rsid w:val="00B1230D"/>
    <w:rsid w:val="00B13FBD"/>
    <w:rsid w:val="00B21CD0"/>
    <w:rsid w:val="00B2611B"/>
    <w:rsid w:val="00B34BA6"/>
    <w:rsid w:val="00B40740"/>
    <w:rsid w:val="00B42024"/>
    <w:rsid w:val="00B456FA"/>
    <w:rsid w:val="00B51D17"/>
    <w:rsid w:val="00B546A5"/>
    <w:rsid w:val="00B54B1C"/>
    <w:rsid w:val="00B56229"/>
    <w:rsid w:val="00B56AF8"/>
    <w:rsid w:val="00B625AB"/>
    <w:rsid w:val="00B634CD"/>
    <w:rsid w:val="00B6477B"/>
    <w:rsid w:val="00B670E5"/>
    <w:rsid w:val="00B733DE"/>
    <w:rsid w:val="00B76EBF"/>
    <w:rsid w:val="00B77C66"/>
    <w:rsid w:val="00B846D6"/>
    <w:rsid w:val="00B94D1E"/>
    <w:rsid w:val="00B97D07"/>
    <w:rsid w:val="00BA7E36"/>
    <w:rsid w:val="00BB4A34"/>
    <w:rsid w:val="00BB57CF"/>
    <w:rsid w:val="00BC2325"/>
    <w:rsid w:val="00BC3DA8"/>
    <w:rsid w:val="00BC40C6"/>
    <w:rsid w:val="00BC5549"/>
    <w:rsid w:val="00BC6D55"/>
    <w:rsid w:val="00BD430E"/>
    <w:rsid w:val="00BD6CC9"/>
    <w:rsid w:val="00BD7CBD"/>
    <w:rsid w:val="00BE1E50"/>
    <w:rsid w:val="00BE360F"/>
    <w:rsid w:val="00BE3874"/>
    <w:rsid w:val="00BE4558"/>
    <w:rsid w:val="00BE64DC"/>
    <w:rsid w:val="00BE7E05"/>
    <w:rsid w:val="00BF0BB6"/>
    <w:rsid w:val="00BF2012"/>
    <w:rsid w:val="00C0027A"/>
    <w:rsid w:val="00C03189"/>
    <w:rsid w:val="00C111A8"/>
    <w:rsid w:val="00C23880"/>
    <w:rsid w:val="00C30042"/>
    <w:rsid w:val="00C33D72"/>
    <w:rsid w:val="00C44A51"/>
    <w:rsid w:val="00C46D63"/>
    <w:rsid w:val="00C50631"/>
    <w:rsid w:val="00C66B00"/>
    <w:rsid w:val="00C66D70"/>
    <w:rsid w:val="00C72CEF"/>
    <w:rsid w:val="00C8091D"/>
    <w:rsid w:val="00C80E3B"/>
    <w:rsid w:val="00C854BF"/>
    <w:rsid w:val="00C86D47"/>
    <w:rsid w:val="00C90469"/>
    <w:rsid w:val="00C90EFA"/>
    <w:rsid w:val="00C91415"/>
    <w:rsid w:val="00C914C3"/>
    <w:rsid w:val="00C92166"/>
    <w:rsid w:val="00CA3BCC"/>
    <w:rsid w:val="00CA3EBB"/>
    <w:rsid w:val="00CB7A64"/>
    <w:rsid w:val="00CC3D05"/>
    <w:rsid w:val="00CD01C3"/>
    <w:rsid w:val="00CD3EC9"/>
    <w:rsid w:val="00CD465F"/>
    <w:rsid w:val="00CD5E12"/>
    <w:rsid w:val="00CD640F"/>
    <w:rsid w:val="00CE424F"/>
    <w:rsid w:val="00CE5178"/>
    <w:rsid w:val="00CE5F4B"/>
    <w:rsid w:val="00CE673B"/>
    <w:rsid w:val="00CE7862"/>
    <w:rsid w:val="00CF0076"/>
    <w:rsid w:val="00CF06FD"/>
    <w:rsid w:val="00CF4B09"/>
    <w:rsid w:val="00CF655C"/>
    <w:rsid w:val="00D05CE3"/>
    <w:rsid w:val="00D10B21"/>
    <w:rsid w:val="00D15185"/>
    <w:rsid w:val="00D158F1"/>
    <w:rsid w:val="00D2031E"/>
    <w:rsid w:val="00D21353"/>
    <w:rsid w:val="00D22406"/>
    <w:rsid w:val="00D235CB"/>
    <w:rsid w:val="00D24E02"/>
    <w:rsid w:val="00D25BD1"/>
    <w:rsid w:val="00D3489A"/>
    <w:rsid w:val="00D43581"/>
    <w:rsid w:val="00D45403"/>
    <w:rsid w:val="00D46C0D"/>
    <w:rsid w:val="00D50676"/>
    <w:rsid w:val="00D63349"/>
    <w:rsid w:val="00D64AAA"/>
    <w:rsid w:val="00D8537C"/>
    <w:rsid w:val="00D879CE"/>
    <w:rsid w:val="00DA6388"/>
    <w:rsid w:val="00DA661D"/>
    <w:rsid w:val="00DB7E5A"/>
    <w:rsid w:val="00DB7FF1"/>
    <w:rsid w:val="00DC6BDA"/>
    <w:rsid w:val="00DD091E"/>
    <w:rsid w:val="00DE117F"/>
    <w:rsid w:val="00DE4E4D"/>
    <w:rsid w:val="00DE7668"/>
    <w:rsid w:val="00DF1840"/>
    <w:rsid w:val="00DF27C3"/>
    <w:rsid w:val="00DF4F32"/>
    <w:rsid w:val="00DF7ED3"/>
    <w:rsid w:val="00E00ED0"/>
    <w:rsid w:val="00E04577"/>
    <w:rsid w:val="00E06E16"/>
    <w:rsid w:val="00E12D3F"/>
    <w:rsid w:val="00E13331"/>
    <w:rsid w:val="00E145CB"/>
    <w:rsid w:val="00E1485D"/>
    <w:rsid w:val="00E17CC3"/>
    <w:rsid w:val="00E2116B"/>
    <w:rsid w:val="00E21A7F"/>
    <w:rsid w:val="00E2355E"/>
    <w:rsid w:val="00E24236"/>
    <w:rsid w:val="00E304AD"/>
    <w:rsid w:val="00E320FD"/>
    <w:rsid w:val="00E33D58"/>
    <w:rsid w:val="00E379F0"/>
    <w:rsid w:val="00E40724"/>
    <w:rsid w:val="00E413C6"/>
    <w:rsid w:val="00E43D6F"/>
    <w:rsid w:val="00E47339"/>
    <w:rsid w:val="00E526B5"/>
    <w:rsid w:val="00E55B67"/>
    <w:rsid w:val="00E60E0B"/>
    <w:rsid w:val="00E62563"/>
    <w:rsid w:val="00E65617"/>
    <w:rsid w:val="00E65EB7"/>
    <w:rsid w:val="00E65FAD"/>
    <w:rsid w:val="00E703A1"/>
    <w:rsid w:val="00E74299"/>
    <w:rsid w:val="00E75967"/>
    <w:rsid w:val="00E81DAD"/>
    <w:rsid w:val="00E82D91"/>
    <w:rsid w:val="00E8498F"/>
    <w:rsid w:val="00E86BF7"/>
    <w:rsid w:val="00E8798F"/>
    <w:rsid w:val="00E92651"/>
    <w:rsid w:val="00EA0742"/>
    <w:rsid w:val="00EA1995"/>
    <w:rsid w:val="00EA4ECA"/>
    <w:rsid w:val="00EA5FE1"/>
    <w:rsid w:val="00EA66ED"/>
    <w:rsid w:val="00EB4757"/>
    <w:rsid w:val="00EC1F0C"/>
    <w:rsid w:val="00EC38A4"/>
    <w:rsid w:val="00EC4272"/>
    <w:rsid w:val="00EC6117"/>
    <w:rsid w:val="00EC76D6"/>
    <w:rsid w:val="00ED163B"/>
    <w:rsid w:val="00ED4D59"/>
    <w:rsid w:val="00EE201C"/>
    <w:rsid w:val="00EE5465"/>
    <w:rsid w:val="00EE68EA"/>
    <w:rsid w:val="00EF2862"/>
    <w:rsid w:val="00EF477D"/>
    <w:rsid w:val="00EF53E1"/>
    <w:rsid w:val="00EF59B2"/>
    <w:rsid w:val="00F017E0"/>
    <w:rsid w:val="00F04DFC"/>
    <w:rsid w:val="00F111B1"/>
    <w:rsid w:val="00F119DC"/>
    <w:rsid w:val="00F16585"/>
    <w:rsid w:val="00F178DB"/>
    <w:rsid w:val="00F24C34"/>
    <w:rsid w:val="00F266F9"/>
    <w:rsid w:val="00F30598"/>
    <w:rsid w:val="00F33484"/>
    <w:rsid w:val="00F35C44"/>
    <w:rsid w:val="00F35D97"/>
    <w:rsid w:val="00F36039"/>
    <w:rsid w:val="00F40374"/>
    <w:rsid w:val="00F45375"/>
    <w:rsid w:val="00F50773"/>
    <w:rsid w:val="00F50ECC"/>
    <w:rsid w:val="00F5260F"/>
    <w:rsid w:val="00F61D5E"/>
    <w:rsid w:val="00F62333"/>
    <w:rsid w:val="00F6779D"/>
    <w:rsid w:val="00F70FD4"/>
    <w:rsid w:val="00F75F3A"/>
    <w:rsid w:val="00F87DE5"/>
    <w:rsid w:val="00F90542"/>
    <w:rsid w:val="00F910B0"/>
    <w:rsid w:val="00F91A7A"/>
    <w:rsid w:val="00F945DC"/>
    <w:rsid w:val="00F95276"/>
    <w:rsid w:val="00F96F53"/>
    <w:rsid w:val="00F97B7B"/>
    <w:rsid w:val="00FA2242"/>
    <w:rsid w:val="00FA2CDC"/>
    <w:rsid w:val="00FA76EA"/>
    <w:rsid w:val="00FB653B"/>
    <w:rsid w:val="00FB687B"/>
    <w:rsid w:val="00FB6B79"/>
    <w:rsid w:val="00FB6F23"/>
    <w:rsid w:val="00FC37EE"/>
    <w:rsid w:val="00FC42CC"/>
    <w:rsid w:val="00FC78EB"/>
    <w:rsid w:val="00FD5349"/>
    <w:rsid w:val="00FE2483"/>
    <w:rsid w:val="00FE3B71"/>
    <w:rsid w:val="00FE3BAF"/>
    <w:rsid w:val="00FE5371"/>
    <w:rsid w:val="00FE5983"/>
    <w:rsid w:val="00FF501D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059F"/>
  <w15:chartTrackingRefBased/>
  <w15:docId w15:val="{F4F13B8B-FDCA-4374-B036-04B5E0D6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7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C3D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C3D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Nelson</dc:creator>
  <cp:keywords/>
  <dc:description/>
  <cp:lastModifiedBy>Lisa Nelson</cp:lastModifiedBy>
  <cp:revision>3</cp:revision>
  <dcterms:created xsi:type="dcterms:W3CDTF">2016-07-14T13:56:00Z</dcterms:created>
  <dcterms:modified xsi:type="dcterms:W3CDTF">2016-07-14T16:02:00Z</dcterms:modified>
</cp:coreProperties>
</file>