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9D" w:rsidRPr="00CC069D" w:rsidRDefault="00CC069D" w:rsidP="00CC069D">
      <w:pPr>
        <w:spacing w:after="0" w:line="240" w:lineRule="auto"/>
        <w:rPr>
          <w:rFonts w:ascii="Times New Roman" w:eastAsia="Times New Roman" w:hAnsi="Times New Roman" w:cs="Times New Roman"/>
          <w:sz w:val="24"/>
          <w:szCs w:val="24"/>
        </w:rPr>
      </w:pPr>
      <w:r w:rsidRPr="00CC069D">
        <w:rPr>
          <w:rFonts w:ascii="Times New Roman" w:eastAsia="Times New Roman" w:hAnsi="Times New Roman" w:cs="Times New Roman"/>
          <w:sz w:val="24"/>
          <w:szCs w:val="24"/>
        </w:rPr>
        <w:t>SNOMED CT Open Issues</w:t>
      </w:r>
    </w:p>
    <w:p w:rsidR="00CC069D" w:rsidRPr="00CC069D" w:rsidRDefault="00CC069D" w:rsidP="00CC069D">
      <w:pPr>
        <w:spacing w:before="100" w:beforeAutospacing="1" w:after="100" w:afterAutospacing="1" w:line="240" w:lineRule="auto"/>
        <w:rPr>
          <w:rFonts w:ascii="Times New Roman" w:eastAsia="Times New Roman" w:hAnsi="Times New Roman" w:cs="Times New Roman"/>
          <w:sz w:val="24"/>
          <w:szCs w:val="24"/>
        </w:rPr>
      </w:pPr>
      <w:r w:rsidRPr="00CC069D">
        <w:rPr>
          <w:rFonts w:ascii="Times New Roman" w:eastAsia="Times New Roman" w:hAnsi="Times New Roman" w:cs="Times New Roman"/>
          <w:sz w:val="24"/>
          <w:szCs w:val="24"/>
        </w:rPr>
        <w:t xml:space="preserve">This section identifies areas of SNOMED CT that need to be resolved so as to be consistent with the recommendations in this guide. </w:t>
      </w:r>
    </w:p>
    <w:p w:rsidR="00CC069D" w:rsidRDefault="00CC069D" w:rsidP="00CC069D">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CC069D">
        <w:rPr>
          <w:rFonts w:ascii="Times New Roman" w:eastAsia="Times New Roman" w:hAnsi="Times New Roman" w:cs="Times New Roman"/>
          <w:sz w:val="24"/>
          <w:szCs w:val="24"/>
        </w:rPr>
        <w:t xml:space="preserve">3.1.2.1 Acceptable patterns for Observation code/value: Lab tests, SCTID 15220000, are not subsumed by Measurement Procedures, SCTID 122869004, in July 2005 SNOMED CT. Many of them should be, so that they fall under the guidance of PATTERN ONE. </w:t>
      </w:r>
    </w:p>
    <w:p w:rsidR="00CC069D" w:rsidRPr="00CC069D" w:rsidRDefault="00CC069D" w:rsidP="00CC069D">
      <w:pPr>
        <w:spacing w:before="100" w:beforeAutospacing="1" w:after="100" w:afterAutospacing="1" w:line="240" w:lineRule="auto"/>
        <w:ind w:left="300"/>
        <w:rPr>
          <w:rFonts w:ascii="Times New Roman" w:eastAsia="Times New Roman" w:hAnsi="Times New Roman" w:cs="Times New Roman"/>
          <w:sz w:val="24"/>
          <w:szCs w:val="24"/>
        </w:rPr>
      </w:pPr>
    </w:p>
    <w:p w:rsidR="00CC069D" w:rsidRPr="00CC069D" w:rsidRDefault="00CC069D" w:rsidP="00CC069D">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CC069D">
        <w:rPr>
          <w:rFonts w:ascii="Times New Roman" w:eastAsia="Times New Roman" w:hAnsi="Times New Roman" w:cs="Times New Roman"/>
          <w:sz w:val="24"/>
          <w:szCs w:val="24"/>
        </w:rPr>
        <w:t xml:space="preserve">3.1.2.2 Unacceptable patterns for Observation code/value: Clinical Finding concepts in the Test Finding (SCTID 277775005) hierarchy are a known exception to the rule that Clinical Findings can't be values when </w:t>
      </w:r>
      <w:proofErr w:type="spellStart"/>
      <w:r w:rsidRPr="00CC069D">
        <w:rPr>
          <w:rFonts w:ascii="Times New Roman" w:eastAsia="Times New Roman" w:hAnsi="Times New Roman" w:cs="Times New Roman"/>
          <w:sz w:val="24"/>
          <w:szCs w:val="24"/>
        </w:rPr>
        <w:t>observation.code</w:t>
      </w:r>
      <w:proofErr w:type="spellEnd"/>
      <w:r w:rsidRPr="00CC069D">
        <w:rPr>
          <w:rFonts w:ascii="Times New Roman" w:eastAsia="Times New Roman" w:hAnsi="Times New Roman" w:cs="Times New Roman"/>
          <w:sz w:val="24"/>
          <w:szCs w:val="24"/>
        </w:rPr>
        <w:t xml:space="preserve"> is an observable entity or measurement procedure. For instance, where </w:t>
      </w:r>
      <w:proofErr w:type="spellStart"/>
      <w:r w:rsidRPr="00CC069D">
        <w:rPr>
          <w:rFonts w:ascii="Times New Roman" w:eastAsia="Times New Roman" w:hAnsi="Times New Roman" w:cs="Times New Roman"/>
          <w:sz w:val="24"/>
          <w:szCs w:val="24"/>
        </w:rPr>
        <w:t>observation.code</w:t>
      </w:r>
      <w:proofErr w:type="spellEnd"/>
      <w:r w:rsidRPr="00CC069D">
        <w:rPr>
          <w:rFonts w:ascii="Times New Roman" w:eastAsia="Times New Roman" w:hAnsi="Times New Roman" w:cs="Times New Roman"/>
          <w:sz w:val="24"/>
          <w:szCs w:val="24"/>
        </w:rPr>
        <w:t xml:space="preserve"> is Blood Culture (SCTID 30088009), </w:t>
      </w:r>
      <w:proofErr w:type="spellStart"/>
      <w:r w:rsidRPr="00CC069D">
        <w:rPr>
          <w:rFonts w:ascii="Times New Roman" w:eastAsia="Times New Roman" w:hAnsi="Times New Roman" w:cs="Times New Roman"/>
          <w:sz w:val="24"/>
          <w:szCs w:val="24"/>
        </w:rPr>
        <w:t>observation.value</w:t>
      </w:r>
      <w:proofErr w:type="spellEnd"/>
      <w:r w:rsidRPr="00CC069D">
        <w:rPr>
          <w:rFonts w:ascii="Times New Roman" w:eastAsia="Times New Roman" w:hAnsi="Times New Roman" w:cs="Times New Roman"/>
          <w:sz w:val="24"/>
          <w:szCs w:val="24"/>
        </w:rPr>
        <w:t xml:space="preserve"> can be valued with a concept from the Organism hierarchy (e.g. Gram-positive </w:t>
      </w:r>
      <w:proofErr w:type="spellStart"/>
      <w:r w:rsidRPr="00CC069D">
        <w:rPr>
          <w:rFonts w:ascii="Times New Roman" w:eastAsia="Times New Roman" w:hAnsi="Times New Roman" w:cs="Times New Roman"/>
          <w:sz w:val="24"/>
          <w:szCs w:val="24"/>
        </w:rPr>
        <w:t>diplococcus</w:t>
      </w:r>
      <w:proofErr w:type="spellEnd"/>
      <w:r w:rsidRPr="00CC069D">
        <w:rPr>
          <w:rFonts w:ascii="Times New Roman" w:eastAsia="Times New Roman" w:hAnsi="Times New Roman" w:cs="Times New Roman"/>
          <w:sz w:val="24"/>
          <w:szCs w:val="24"/>
        </w:rPr>
        <w:t xml:space="preserve">, SCTID 11471007) or the Clinical Findings hierarchy (e.g. </w:t>
      </w:r>
      <w:proofErr w:type="gramStart"/>
      <w:r w:rsidRPr="00CC069D">
        <w:rPr>
          <w:rFonts w:ascii="Times New Roman" w:eastAsia="Times New Roman" w:hAnsi="Times New Roman" w:cs="Times New Roman"/>
          <w:sz w:val="24"/>
          <w:szCs w:val="24"/>
        </w:rPr>
        <w:t>Large</w:t>
      </w:r>
      <w:proofErr w:type="gramEnd"/>
      <w:r w:rsidRPr="00CC069D">
        <w:rPr>
          <w:rFonts w:ascii="Times New Roman" w:eastAsia="Times New Roman" w:hAnsi="Times New Roman" w:cs="Times New Roman"/>
          <w:sz w:val="24"/>
          <w:szCs w:val="24"/>
        </w:rPr>
        <w:t xml:space="preserve"> gram-positive rods, SCTID 404511008). </w:t>
      </w:r>
    </w:p>
    <w:p w:rsidR="00CC069D" w:rsidRDefault="00CC069D" w:rsidP="00CC069D">
      <w:pPr>
        <w:spacing w:before="100" w:beforeAutospacing="1" w:after="100" w:afterAutospacing="1" w:line="240" w:lineRule="auto"/>
        <w:ind w:left="300"/>
        <w:rPr>
          <w:rFonts w:ascii="Times New Roman" w:eastAsia="Times New Roman" w:hAnsi="Times New Roman" w:cs="Times New Roman"/>
          <w:sz w:val="24"/>
          <w:szCs w:val="24"/>
        </w:rPr>
      </w:pPr>
    </w:p>
    <w:p w:rsidR="00CC069D" w:rsidRPr="00CC069D" w:rsidRDefault="00CC069D" w:rsidP="00CC069D">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CC069D">
        <w:rPr>
          <w:rFonts w:ascii="Times New Roman" w:eastAsia="Times New Roman" w:hAnsi="Times New Roman" w:cs="Times New Roman"/>
          <w:sz w:val="24"/>
          <w:szCs w:val="24"/>
        </w:rPr>
        <w:t xml:space="preserve">3.1.3.1Acceptable patterns for source of information, Figure 8. Source is direct examination of radiograph: SNOMED Editorial Board needs to define modeling rules for findings gleaned by inspection of a radiograph or specimen before this guide can make definitive post-coordination recommendations. For instance, in the Finding by Method (SCTID 118240005) hierarchy, there needs to be editorial recommendations for modeling concepts such as Ultrasound Scan, Multiple Fetus (SCTID 370386005) and Mammographic Breast Density (SCTID 129793001). </w:t>
      </w:r>
    </w:p>
    <w:p w:rsidR="00CC069D" w:rsidRDefault="00CC069D" w:rsidP="00CC069D">
      <w:pPr>
        <w:spacing w:before="100" w:beforeAutospacing="1" w:after="100" w:afterAutospacing="1" w:line="240" w:lineRule="auto"/>
        <w:ind w:left="300"/>
        <w:rPr>
          <w:rFonts w:ascii="Times New Roman" w:eastAsia="Times New Roman" w:hAnsi="Times New Roman" w:cs="Times New Roman"/>
          <w:sz w:val="24"/>
          <w:szCs w:val="24"/>
        </w:rPr>
      </w:pPr>
    </w:p>
    <w:p w:rsidR="00CC069D" w:rsidRPr="00CC069D" w:rsidRDefault="00CC069D" w:rsidP="00CC069D">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CC069D">
        <w:rPr>
          <w:rFonts w:ascii="Times New Roman" w:eastAsia="Times New Roman" w:hAnsi="Times New Roman" w:cs="Times New Roman"/>
          <w:sz w:val="24"/>
          <w:szCs w:val="24"/>
        </w:rPr>
        <w:t xml:space="preserve">3.4 Observation/Condition/Diagnosis/Problem: Where a diagnosis is the result of a cognitive process, the guidance in this document is to post-coordinate a finding method drawn from the Diagnosis Type Qualifier (SCTID 106229004) hierarchy. Will need to review the values in this hierarchy and verify that they are all appropriate for use. They should all be potentially moved into the procedure hierarchy, as types of Evaluation Procedures (SCTID 386053000) </w:t>
      </w:r>
    </w:p>
    <w:p w:rsidR="00115655" w:rsidRDefault="00115655">
      <w:bookmarkStart w:id="0" w:name="_GoBack"/>
      <w:bookmarkEnd w:id="0"/>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F2652"/>
    <w:multiLevelType w:val="multilevel"/>
    <w:tmpl w:val="AB0A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85"/>
    <w:rsid w:val="00115655"/>
    <w:rsid w:val="00523B85"/>
    <w:rsid w:val="00CC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CC069D"/>
  </w:style>
  <w:style w:type="paragraph" w:styleId="NormalWeb">
    <w:name w:val="Normal (Web)"/>
    <w:basedOn w:val="Normal"/>
    <w:uiPriority w:val="99"/>
    <w:semiHidden/>
    <w:unhideWhenUsed/>
    <w:rsid w:val="00CC06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CC069D"/>
  </w:style>
  <w:style w:type="paragraph" w:styleId="NormalWeb">
    <w:name w:val="Normal (Web)"/>
    <w:basedOn w:val="Normal"/>
    <w:uiPriority w:val="99"/>
    <w:semiHidden/>
    <w:unhideWhenUsed/>
    <w:rsid w:val="00CC06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3896">
      <w:bodyDiv w:val="1"/>
      <w:marLeft w:val="0"/>
      <w:marRight w:val="0"/>
      <w:marTop w:val="0"/>
      <w:marBottom w:val="0"/>
      <w:divBdr>
        <w:top w:val="none" w:sz="0" w:space="0" w:color="auto"/>
        <w:left w:val="none" w:sz="0" w:space="0" w:color="auto"/>
        <w:bottom w:val="none" w:sz="0" w:space="0" w:color="auto"/>
        <w:right w:val="none" w:sz="0" w:space="0" w:color="auto"/>
      </w:divBdr>
      <w:divsChild>
        <w:div w:id="984819280">
          <w:marLeft w:val="0"/>
          <w:marRight w:val="0"/>
          <w:marTop w:val="0"/>
          <w:marBottom w:val="0"/>
          <w:divBdr>
            <w:top w:val="none" w:sz="0" w:space="0" w:color="auto"/>
            <w:left w:val="none" w:sz="0" w:space="0" w:color="auto"/>
            <w:bottom w:val="none" w:sz="0" w:space="0" w:color="auto"/>
            <w:right w:val="none" w:sz="0" w:space="0" w:color="auto"/>
          </w:divBdr>
        </w:div>
        <w:div w:id="22965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Company>Hewlett-Packard</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2013-08-22T20:49:00Z</dcterms:created>
  <dcterms:modified xsi:type="dcterms:W3CDTF">2013-08-22T20:50:00Z</dcterms:modified>
</cp:coreProperties>
</file>