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ACA7" w14:textId="0BD3918F" w:rsidR="007E62C1" w:rsidRPr="008D1502" w:rsidRDefault="00BD66A1">
      <w:pPr>
        <w:rPr>
          <w:b/>
        </w:rPr>
      </w:pPr>
      <w:r>
        <w:rPr>
          <w:b/>
        </w:rPr>
        <w:t xml:space="preserve">OO </w:t>
      </w:r>
      <w:r w:rsidR="007E62C1" w:rsidRPr="008D1502">
        <w:rPr>
          <w:b/>
        </w:rPr>
        <w:t>CR</w:t>
      </w:r>
      <w:r w:rsidR="009A60CC">
        <w:rPr>
          <w:b/>
        </w:rPr>
        <w:t>LOI</w:t>
      </w:r>
      <w:r w:rsidR="007E62C1" w:rsidRPr="008D1502">
        <w:rPr>
          <w:b/>
        </w:rPr>
        <w:t>-</w:t>
      </w:r>
      <w:r>
        <w:rPr>
          <w:b/>
        </w:rPr>
        <w:t>00</w:t>
      </w:r>
      <w:r w:rsidR="007E62C1" w:rsidRPr="008D1502">
        <w:rPr>
          <w:b/>
        </w:rPr>
        <w:t>1</w:t>
      </w:r>
    </w:p>
    <w:p w14:paraId="3E266CD7" w14:textId="77777777" w:rsidR="008D1502" w:rsidRDefault="008D1502"/>
    <w:p w14:paraId="632A5CB4" w14:textId="77777777" w:rsidR="002A694E" w:rsidRDefault="007E62C1">
      <w:r>
        <w:t>Complete revisions t</w:t>
      </w:r>
      <w:r w:rsidR="008D1502">
        <w:t>o clarify use of MSH-15 and -16 per ballot comment #18, et al:</w:t>
      </w:r>
    </w:p>
    <w:p w14:paraId="6B33551B" w14:textId="77777777" w:rsidR="007E62C1" w:rsidRDefault="007E62C1"/>
    <w:p w14:paraId="2B54E658" w14:textId="77777777" w:rsidR="007E62C1" w:rsidRDefault="007E62C1" w:rsidP="007E62C1">
      <w:pPr>
        <w:pStyle w:val="ListParagraph"/>
        <w:numPr>
          <w:ilvl w:val="0"/>
          <w:numId w:val="1"/>
        </w:numPr>
      </w:pPr>
      <w:r>
        <w:t>Remove requirement in Table 2.3, Sequence 2:   “</w:t>
      </w:r>
      <w:r w:rsidRPr="001D0E37">
        <w:t>Not allowed:</w:t>
      </w:r>
      <w:r>
        <w:t xml:space="preserve"> both</w:t>
      </w:r>
      <w:r w:rsidRPr="001D0E37">
        <w:t xml:space="preserve"> </w:t>
      </w:r>
      <w:r>
        <w:t>MSH-</w:t>
      </w:r>
      <w:r w:rsidRPr="001D0E37">
        <w:t>15</w:t>
      </w:r>
      <w:r>
        <w:t xml:space="preserve"> valued ‘</w:t>
      </w:r>
      <w:r w:rsidRPr="001D0E37">
        <w:t>NE</w:t>
      </w:r>
      <w:r>
        <w:t>’ and MSH-</w:t>
      </w:r>
      <w:r w:rsidRPr="001D0E37">
        <w:t>16</w:t>
      </w:r>
      <w:r>
        <w:t xml:space="preserve"> valued ‘</w:t>
      </w:r>
      <w:r w:rsidRPr="001D0E37">
        <w:t>NE</w:t>
      </w:r>
      <w:r>
        <w:t>’ in the same message.”</w:t>
      </w:r>
    </w:p>
    <w:p w14:paraId="7315896B" w14:textId="77777777" w:rsidR="007E62C1" w:rsidRDefault="007E62C1" w:rsidP="007E62C1">
      <w:pPr>
        <w:pStyle w:val="ListParagraph"/>
        <w:numPr>
          <w:ilvl w:val="0"/>
          <w:numId w:val="1"/>
        </w:numPr>
      </w:pPr>
      <w:r>
        <w:t>Remove notes at the end of the table relating to MSH-15 and -16.</w:t>
      </w:r>
    </w:p>
    <w:p w14:paraId="1C45CAB4" w14:textId="77777777" w:rsidR="007E62C1" w:rsidRDefault="007E62C1" w:rsidP="007E62C1">
      <w:pPr>
        <w:pStyle w:val="ListParagraph"/>
        <w:numPr>
          <w:ilvl w:val="0"/>
          <w:numId w:val="1"/>
        </w:numPr>
      </w:pPr>
      <w:r>
        <w:t>Remove requirement in Table 2.6, Sequence 2:   “</w:t>
      </w:r>
      <w:r w:rsidRPr="007F3CC8">
        <w:t xml:space="preserve">Not allowed: </w:t>
      </w:r>
      <w:r>
        <w:t>MSH-</w:t>
      </w:r>
      <w:r w:rsidRPr="007F3CC8">
        <w:t>15</w:t>
      </w:r>
      <w:r>
        <w:t xml:space="preserve"> valued ‘</w:t>
      </w:r>
      <w:r w:rsidRPr="007F3CC8">
        <w:t>NE</w:t>
      </w:r>
      <w:r>
        <w:t>’, MSH</w:t>
      </w:r>
      <w:r w:rsidRPr="007F3CC8">
        <w:t>-16</w:t>
      </w:r>
      <w:r>
        <w:t xml:space="preserve"> valued ‘</w:t>
      </w:r>
      <w:r w:rsidRPr="007F3CC8">
        <w:t>NE</w:t>
      </w:r>
      <w:r>
        <w:t>’.”</w:t>
      </w:r>
    </w:p>
    <w:p w14:paraId="3C7E268B" w14:textId="77777777" w:rsidR="007E62C1" w:rsidRDefault="007E62C1" w:rsidP="007E62C1">
      <w:pPr>
        <w:pStyle w:val="ListParagraph"/>
        <w:numPr>
          <w:ilvl w:val="0"/>
          <w:numId w:val="1"/>
        </w:numPr>
      </w:pPr>
      <w:r>
        <w:t>Remove text in 4.3:    “</w:t>
      </w:r>
      <w:r w:rsidRPr="00655E67">
        <w:t>To ensure that end-to-end acknowledgement of delivery is available where appropriate, both the sender and receiver must support all values from Table HL70155 in MSH-16</w:t>
      </w:r>
      <w:r>
        <w:t xml:space="preserve"> (Application</w:t>
      </w:r>
      <w:r w:rsidRPr="00655E67">
        <w:t xml:space="preserve"> Acknowledgment Type</w:t>
      </w:r>
      <w:r>
        <w:t>)</w:t>
      </w:r>
      <w:r w:rsidRPr="00655E67">
        <w:t>.</w:t>
      </w:r>
      <w:r>
        <w:t xml:space="preserve"> </w:t>
      </w:r>
      <w:r w:rsidRPr="00655E67">
        <w:t>However, full application acknowledgement is not required at this time.</w:t>
      </w:r>
      <w:r>
        <w:t>”</w:t>
      </w:r>
    </w:p>
    <w:p w14:paraId="4E998374" w14:textId="77777777" w:rsidR="007E62C1" w:rsidRPr="00AF37B8" w:rsidRDefault="007E62C1" w:rsidP="007E62C1">
      <w:pPr>
        <w:pStyle w:val="ListParagraph"/>
        <w:numPr>
          <w:ilvl w:val="0"/>
          <w:numId w:val="1"/>
        </w:numPr>
      </w:pPr>
      <w:r>
        <w:t>Add text in 4.4:   “</w:t>
      </w:r>
      <w:r w:rsidRPr="00AF37B8">
        <w:t>Guaranteed end-to-end delivery and error notification is required.  To ensure end-to-end acknowledgement of delivery and error notification, this guide requires that MSH-16 (Application Level Acknowledgement Type) must be valued “AL” in all order and cancel messages and responded to by the intended destination to verify successful deliver and application level acceptance or application level acceptance errors.</w:t>
      </w:r>
      <w:r>
        <w:t>”</w:t>
      </w:r>
    </w:p>
    <w:p w14:paraId="7254D4A0" w14:textId="209447BD" w:rsidR="007E62C1" w:rsidRDefault="007E62C1" w:rsidP="007E62C1">
      <w:pPr>
        <w:pStyle w:val="ListParagraph"/>
        <w:numPr>
          <w:ilvl w:val="0"/>
          <w:numId w:val="1"/>
        </w:numPr>
      </w:pPr>
      <w:r>
        <w:t>Add to MSH-15 comments:  “The value set is constrained to AL for OML</w:t>
      </w:r>
      <w:r w:rsidR="00476637">
        <w:t>,</w:t>
      </w:r>
      <w:r>
        <w:t xml:space="preserve"> NE</w:t>
      </w:r>
      <w:r w:rsidRPr="00AF37B8">
        <w:t xml:space="preserve"> for ACK, and AL for ORL</w:t>
      </w:r>
      <w:r>
        <w:t>.”</w:t>
      </w:r>
    </w:p>
    <w:p w14:paraId="3B6DF603" w14:textId="77777777" w:rsidR="007E62C1" w:rsidRDefault="007E62C1" w:rsidP="007E62C1">
      <w:pPr>
        <w:pStyle w:val="ListParagraph"/>
        <w:numPr>
          <w:ilvl w:val="0"/>
          <w:numId w:val="1"/>
        </w:numPr>
      </w:pPr>
      <w:r>
        <w:t xml:space="preserve">Add to MSH-16 comments: “The value set is constrained to AL for OML, </w:t>
      </w:r>
      <w:r w:rsidRPr="00AF37B8">
        <w:t>NE for ACK, and</w:t>
      </w:r>
      <w:r>
        <w:t xml:space="preserve"> </w:t>
      </w:r>
      <w:r w:rsidRPr="00AF37B8">
        <w:t>NE for ORL</w:t>
      </w:r>
      <w:r>
        <w:t>.”</w:t>
      </w:r>
    </w:p>
    <w:p w14:paraId="04839C8C" w14:textId="77777777" w:rsidR="007E62C1" w:rsidRDefault="007E62C1" w:rsidP="007E62C1">
      <w:pPr>
        <w:pStyle w:val="ListParagraph"/>
      </w:pPr>
    </w:p>
    <w:p w14:paraId="481956F7" w14:textId="2B681AD4" w:rsidR="007E62C1" w:rsidRDefault="002F6960" w:rsidP="00E904F5">
      <w:r>
        <w:t xml:space="preserve">December 10, 2013 - </w:t>
      </w:r>
      <w:bookmarkStart w:id="0" w:name="_GoBack"/>
      <w:bookmarkEnd w:id="0"/>
      <w:r w:rsidR="00E904F5">
        <w:t>Motion to accept changes as errata – Bob Yencha, Riki Merrick</w:t>
      </w:r>
    </w:p>
    <w:p w14:paraId="74AE9E07" w14:textId="7D1DA146" w:rsidR="00E904F5" w:rsidRDefault="00E904F5" w:rsidP="00E904F5">
      <w:r>
        <w:t>Against:  0    Abstain:  4  For:  6</w:t>
      </w:r>
    </w:p>
    <w:sectPr w:rsidR="00E904F5" w:rsidSect="003077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5A4"/>
    <w:multiLevelType w:val="hybridMultilevel"/>
    <w:tmpl w:val="E9201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02427"/>
    <w:multiLevelType w:val="singleLevel"/>
    <w:tmpl w:val="010C6806"/>
    <w:lvl w:ilvl="0">
      <w:start w:val="1"/>
      <w:numFmt w:val="lowerLetter"/>
      <w:pStyle w:val="NormalListAlpha"/>
      <w:lvlText w:val="%1)"/>
      <w:lvlJc w:val="left"/>
      <w:pPr>
        <w:tabs>
          <w:tab w:val="num" w:pos="1296"/>
        </w:tabs>
        <w:ind w:left="1296" w:hanging="288"/>
      </w:pPr>
      <w:rPr>
        <w:rFonts w:cs="Times New Roman"/>
      </w:rPr>
    </w:lvl>
  </w:abstractNum>
  <w:abstractNum w:abstractNumId="2">
    <w:nsid w:val="498D61D4"/>
    <w:multiLevelType w:val="hybridMultilevel"/>
    <w:tmpl w:val="A6BC29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51258"/>
    <w:multiLevelType w:val="multilevel"/>
    <w:tmpl w:val="CDA4B48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C1"/>
    <w:rsid w:val="002A694E"/>
    <w:rsid w:val="002F6960"/>
    <w:rsid w:val="00307776"/>
    <w:rsid w:val="00476637"/>
    <w:rsid w:val="007E62C1"/>
    <w:rsid w:val="008D1502"/>
    <w:rsid w:val="009A60CC"/>
    <w:rsid w:val="00BD66A1"/>
    <w:rsid w:val="00E9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75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1234</Characters>
  <Application>Microsoft Macintosh Word</Application>
  <DocSecurity>0</DocSecurity>
  <Lines>30</Lines>
  <Paragraphs>15</Paragraphs>
  <ScaleCrop>false</ScaleCrop>
  <Company>RTY LLC</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Yencha</dc:creator>
  <cp:keywords/>
  <dc:description/>
  <cp:lastModifiedBy>Bob Yencha</cp:lastModifiedBy>
  <cp:revision>7</cp:revision>
  <dcterms:created xsi:type="dcterms:W3CDTF">2013-12-05T23:06:00Z</dcterms:created>
  <dcterms:modified xsi:type="dcterms:W3CDTF">2013-12-10T20:17:00Z</dcterms:modified>
</cp:coreProperties>
</file>