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37" w:rsidRDefault="000E7A37" w:rsidP="000E7A37">
      <w:pPr>
        <w:spacing w:after="0" w:line="240" w:lineRule="auto"/>
        <w:contextualSpacing/>
        <w:jc w:val="center"/>
        <w:outlineLvl w:val="0"/>
        <w:rPr>
          <w:rFonts w:ascii="Arial" w:eastAsia="Times New Roman" w:hAnsi="Arial" w:cs="Arial"/>
          <w:b/>
          <w:bCs/>
          <w:sz w:val="20"/>
          <w:szCs w:val="20"/>
        </w:rPr>
      </w:pPr>
      <w:r>
        <w:rPr>
          <w:rFonts w:ascii="Arial" w:eastAsia="Times New Roman" w:hAnsi="Arial" w:cs="Arial"/>
          <w:b/>
          <w:bCs/>
          <w:sz w:val="20"/>
          <w:szCs w:val="20"/>
        </w:rPr>
        <w:t>Nutrition Project Calls</w:t>
      </w:r>
    </w:p>
    <w:p w:rsidR="000E7A37" w:rsidRDefault="000E7A37" w:rsidP="000E7A37">
      <w:pPr>
        <w:spacing w:after="0" w:line="240" w:lineRule="auto"/>
        <w:contextualSpacing/>
        <w:jc w:val="center"/>
        <w:outlineLvl w:val="0"/>
        <w:rPr>
          <w:rFonts w:ascii="Arial" w:eastAsia="Times New Roman" w:hAnsi="Arial" w:cs="Arial"/>
          <w:b/>
          <w:bCs/>
          <w:sz w:val="20"/>
          <w:szCs w:val="20"/>
        </w:rPr>
      </w:pPr>
      <w:r>
        <w:rPr>
          <w:rFonts w:ascii="Arial" w:eastAsia="Times New Roman" w:hAnsi="Arial" w:cs="Arial"/>
          <w:b/>
          <w:bCs/>
          <w:sz w:val="20"/>
          <w:szCs w:val="20"/>
        </w:rPr>
        <w:t>Orders &amp; Observations Conference Call</w:t>
      </w:r>
    </w:p>
    <w:p w:rsidR="000E7A37" w:rsidRDefault="004A0C17" w:rsidP="000E7A37">
      <w:pPr>
        <w:spacing w:after="0" w:line="240" w:lineRule="auto"/>
        <w:contextualSpacing/>
        <w:jc w:val="center"/>
        <w:outlineLvl w:val="0"/>
        <w:rPr>
          <w:rFonts w:ascii="Arial" w:eastAsia="Times New Roman" w:hAnsi="Arial" w:cs="Arial"/>
          <w:b/>
          <w:bCs/>
          <w:sz w:val="20"/>
          <w:szCs w:val="20"/>
        </w:rPr>
      </w:pPr>
      <w:r>
        <w:rPr>
          <w:rFonts w:ascii="Arial" w:eastAsia="Times New Roman" w:hAnsi="Arial" w:cs="Arial"/>
          <w:b/>
          <w:bCs/>
          <w:sz w:val="20"/>
          <w:szCs w:val="20"/>
        </w:rPr>
        <w:t xml:space="preserve"> May</w:t>
      </w:r>
      <w:r w:rsidR="00E54FCE">
        <w:rPr>
          <w:rFonts w:ascii="Arial" w:eastAsia="Times New Roman" w:hAnsi="Arial" w:cs="Arial"/>
          <w:b/>
          <w:bCs/>
          <w:sz w:val="20"/>
          <w:szCs w:val="20"/>
        </w:rPr>
        <w:t xml:space="preserve"> 30</w:t>
      </w:r>
      <w:r w:rsidR="00423237">
        <w:rPr>
          <w:rFonts w:ascii="Arial" w:eastAsia="Times New Roman" w:hAnsi="Arial" w:cs="Arial"/>
          <w:b/>
          <w:bCs/>
          <w:sz w:val="20"/>
          <w:szCs w:val="20"/>
        </w:rPr>
        <w:t>,</w:t>
      </w:r>
      <w:r w:rsidR="000E7A37">
        <w:rPr>
          <w:rFonts w:ascii="Arial" w:eastAsia="Times New Roman" w:hAnsi="Arial" w:cs="Arial"/>
          <w:b/>
          <w:bCs/>
          <w:sz w:val="20"/>
          <w:szCs w:val="20"/>
        </w:rPr>
        <w:t xml:space="preserve"> 2017</w:t>
      </w:r>
      <w:r w:rsidR="003F10E0">
        <w:rPr>
          <w:rFonts w:ascii="Arial" w:eastAsia="Times New Roman" w:hAnsi="Arial" w:cs="Arial"/>
          <w:b/>
          <w:bCs/>
          <w:sz w:val="20"/>
          <w:szCs w:val="20"/>
        </w:rPr>
        <w:t xml:space="preserve"> </w:t>
      </w:r>
      <w:r>
        <w:rPr>
          <w:rFonts w:ascii="Arial" w:eastAsia="Times New Roman" w:hAnsi="Arial" w:cs="Arial"/>
          <w:b/>
          <w:bCs/>
          <w:sz w:val="20"/>
          <w:szCs w:val="20"/>
        </w:rPr>
        <w:t>–</w:t>
      </w:r>
      <w:r w:rsidR="003F10E0">
        <w:rPr>
          <w:rFonts w:ascii="Arial" w:eastAsia="Times New Roman" w:hAnsi="Arial" w:cs="Arial"/>
          <w:b/>
          <w:bCs/>
          <w:sz w:val="20"/>
          <w:szCs w:val="20"/>
        </w:rPr>
        <w:t xml:space="preserve"> MINUTES</w:t>
      </w:r>
    </w:p>
    <w:p w:rsidR="004A0C17" w:rsidRDefault="004A0C17" w:rsidP="004A0C17">
      <w:pPr>
        <w:shd w:val="clear" w:color="auto" w:fill="FFFFFF"/>
        <w:rPr>
          <w:sz w:val="28"/>
        </w:rPr>
      </w:pPr>
      <w:r w:rsidRPr="004A0C17">
        <w:rPr>
          <w:rFonts w:ascii="Arial" w:eastAsia="Times New Roman" w:hAnsi="Arial" w:cs="Arial"/>
          <w:color w:val="000000"/>
          <w:sz w:val="24"/>
          <w:szCs w:val="20"/>
          <w:highlight w:val="yellow"/>
        </w:rPr>
        <w:t>Phone Number: +1 770-657-9270</w:t>
      </w:r>
      <w:r w:rsidRPr="004A0C17">
        <w:rPr>
          <w:sz w:val="28"/>
          <w:highlight w:val="yellow"/>
        </w:rPr>
        <w:br/>
        <w:t>Participant Passcode: 398652</w:t>
      </w:r>
    </w:p>
    <w:p w:rsidR="00705F91" w:rsidRDefault="00705F91" w:rsidP="00705F91">
      <w:pPr>
        <w:pStyle w:val="Heading3"/>
        <w:spacing w:before="240" w:beforeAutospacing="0" w:after="240" w:afterAutospacing="0"/>
        <w:rPr>
          <w:rFonts w:ascii="Arial" w:hAnsi="Arial" w:cs="Arial"/>
          <w:color w:val="5B5B5B"/>
          <w:sz w:val="24"/>
          <w:szCs w:val="24"/>
        </w:rPr>
      </w:pPr>
      <w:r>
        <w:rPr>
          <w:rFonts w:ascii="Arial" w:hAnsi="Arial" w:cs="Arial"/>
          <w:color w:val="5B5B5B"/>
          <w:sz w:val="24"/>
          <w:szCs w:val="24"/>
        </w:rPr>
        <w:t>Web Meeting Info</w:t>
      </w:r>
    </w:p>
    <w:p w:rsidR="00705F91" w:rsidRDefault="006B70F8" w:rsidP="00705F91">
      <w:pPr>
        <w:rPr>
          <w:rFonts w:ascii="Arial" w:hAnsi="Arial" w:cs="Arial"/>
          <w:color w:val="000000"/>
          <w:sz w:val="20"/>
          <w:szCs w:val="20"/>
        </w:rPr>
      </w:pPr>
      <w:hyperlink r:id="rId8" w:tgtFrame="_blank" w:history="1">
        <w:r w:rsidR="00705F91">
          <w:rPr>
            <w:rStyle w:val="Hyperlink"/>
            <w:rFonts w:ascii="Arial" w:hAnsi="Arial" w:cs="Arial"/>
            <w:color w:val="196AD4"/>
            <w:sz w:val="20"/>
            <w:szCs w:val="20"/>
          </w:rPr>
          <w:t>https://eatright.webex.com/eatright/j.php?MTID=m358cf20a8bd56801d7287051ace25702</w:t>
        </w:r>
      </w:hyperlink>
    </w:p>
    <w:p w:rsidR="00705F91" w:rsidRPr="005C2FB0" w:rsidRDefault="00705F91" w:rsidP="00705F91">
      <w:pPr>
        <w:rPr>
          <w:rFonts w:ascii="Verdana" w:hAnsi="Verdana"/>
          <w:color w:val="000000"/>
          <w:sz w:val="20"/>
          <w:szCs w:val="20"/>
        </w:rPr>
      </w:pPr>
      <w:r>
        <w:rPr>
          <w:rFonts w:ascii="Arial" w:hAnsi="Arial" w:cs="Arial"/>
          <w:color w:val="000000"/>
          <w:sz w:val="20"/>
          <w:szCs w:val="20"/>
        </w:rPr>
        <w:t>Meeting number: 749 688 042 </w:t>
      </w:r>
      <w:r>
        <w:rPr>
          <w:rFonts w:ascii="Arial" w:hAnsi="Arial" w:cs="Arial"/>
          <w:color w:val="000000"/>
          <w:sz w:val="20"/>
          <w:szCs w:val="20"/>
        </w:rPr>
        <w:br/>
        <w:t>Meeting password: 4sBfPAsE</w:t>
      </w:r>
    </w:p>
    <w:p w:rsidR="000E7A37" w:rsidRDefault="000E7A37" w:rsidP="000E7A37">
      <w:pPr>
        <w:spacing w:after="0" w:line="240" w:lineRule="auto"/>
        <w:contextualSpacing/>
        <w:outlineLvl w:val="0"/>
        <w:rPr>
          <w:rFonts w:ascii="Arial" w:eastAsia="Times New Roman" w:hAnsi="Arial" w:cs="Arial"/>
          <w:b/>
          <w:sz w:val="20"/>
          <w:szCs w:val="20"/>
        </w:rPr>
      </w:pPr>
      <w:r>
        <w:rPr>
          <w:rFonts w:ascii="Arial" w:eastAsia="Times New Roman" w:hAnsi="Arial" w:cs="Arial"/>
          <w:b/>
          <w:sz w:val="20"/>
          <w:szCs w:val="20"/>
        </w:rPr>
        <w:t xml:space="preserve">Attendees: </w:t>
      </w:r>
    </w:p>
    <w:p w:rsidR="000E7A37" w:rsidRDefault="000E7A37" w:rsidP="000E7A37">
      <w:pPr>
        <w:spacing w:after="0" w:line="240" w:lineRule="auto"/>
        <w:contextualSpacing/>
        <w:rPr>
          <w:rFonts w:ascii="Arial" w:eastAsia="Times New Roman" w:hAnsi="Arial" w:cs="Arial"/>
          <w:sz w:val="20"/>
          <w:szCs w:val="20"/>
        </w:rPr>
      </w:pPr>
    </w:p>
    <w:tbl>
      <w:tblPr>
        <w:tblW w:w="9215" w:type="dxa"/>
        <w:tblInd w:w="715" w:type="dxa"/>
        <w:tblLayout w:type="fixed"/>
        <w:tblLook w:val="04A0" w:firstRow="1" w:lastRow="0" w:firstColumn="1" w:lastColumn="0" w:noHBand="0" w:noVBand="1"/>
      </w:tblPr>
      <w:tblGrid>
        <w:gridCol w:w="743"/>
        <w:gridCol w:w="465"/>
        <w:gridCol w:w="3239"/>
        <w:gridCol w:w="4768"/>
      </w:tblGrid>
      <w:tr w:rsidR="00423237" w:rsidTr="00423237">
        <w:tc>
          <w:tcPr>
            <w:tcW w:w="743" w:type="dxa"/>
            <w:tcBorders>
              <w:top w:val="single" w:sz="4" w:space="0" w:color="000000"/>
              <w:left w:val="single" w:sz="4" w:space="0" w:color="000000"/>
              <w:bottom w:val="single" w:sz="4" w:space="0" w:color="000000"/>
              <w:right w:val="nil"/>
            </w:tcBorders>
            <w:shd w:val="clear" w:color="auto" w:fill="D9D9D9"/>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5/16</w:t>
            </w:r>
          </w:p>
        </w:tc>
        <w:tc>
          <w:tcPr>
            <w:tcW w:w="465" w:type="dxa"/>
            <w:tcBorders>
              <w:top w:val="single" w:sz="4" w:space="0" w:color="000000"/>
              <w:left w:val="single" w:sz="4" w:space="0" w:color="000000"/>
              <w:bottom w:val="single" w:sz="4" w:space="0" w:color="000000"/>
              <w:right w:val="nil"/>
            </w:tcBorders>
            <w:shd w:val="clear" w:color="auto" w:fill="D9D9D9"/>
          </w:tcPr>
          <w:p w:rsidR="00423237" w:rsidRDefault="00423237">
            <w:pPr>
              <w:snapToGrid w:val="0"/>
              <w:spacing w:after="0" w:line="240" w:lineRule="auto"/>
              <w:contextualSpacing/>
              <w:jc w:val="right"/>
              <w:rPr>
                <w:rFonts w:ascii="Arial" w:eastAsia="Times New Roman" w:hAnsi="Arial" w:cs="Arial"/>
                <w:sz w:val="20"/>
                <w:szCs w:val="20"/>
              </w:rPr>
            </w:pPr>
          </w:p>
        </w:tc>
        <w:tc>
          <w:tcPr>
            <w:tcW w:w="3239" w:type="dxa"/>
            <w:tcBorders>
              <w:top w:val="single" w:sz="4" w:space="0" w:color="000000"/>
              <w:left w:val="single" w:sz="4" w:space="0" w:color="000000"/>
              <w:bottom w:val="single" w:sz="4" w:space="0" w:color="000000"/>
              <w:right w:val="nil"/>
            </w:tcBorders>
            <w:shd w:val="clear" w:color="auto" w:fill="D9D9D9"/>
            <w:hideMark/>
          </w:tcPr>
          <w:p w:rsidR="00423237" w:rsidRDefault="00423237">
            <w:pPr>
              <w:snapToGrid w:val="0"/>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Name</w:t>
            </w:r>
          </w:p>
        </w:tc>
        <w:tc>
          <w:tcPr>
            <w:tcW w:w="4768" w:type="dxa"/>
            <w:tcBorders>
              <w:top w:val="single" w:sz="4" w:space="0" w:color="000000"/>
              <w:left w:val="single" w:sz="4" w:space="0" w:color="000000"/>
              <w:bottom w:val="single" w:sz="4" w:space="0" w:color="000000"/>
              <w:right w:val="single" w:sz="4" w:space="0" w:color="000000"/>
            </w:tcBorders>
            <w:shd w:val="clear" w:color="auto" w:fill="D9D9D9"/>
            <w:hideMark/>
          </w:tcPr>
          <w:p w:rsidR="00423237" w:rsidRDefault="00423237">
            <w:pPr>
              <w:snapToGrid w:val="0"/>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Organization</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hideMark/>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Margaret Dittloff</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Academy Nutrition and Dietetics</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hideMark/>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2</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Lindsey Hoggle</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Academy Nutrition and Dietetics</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2F5F5D">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hideMark/>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3</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Dave Carlson</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Clinical Cloud Solutions LLC</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DD6FF2">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4</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James </w:t>
            </w:r>
            <w:proofErr w:type="spellStart"/>
            <w:r>
              <w:rPr>
                <w:rFonts w:ascii="Arial" w:eastAsia="Times New Roman" w:hAnsi="Arial" w:cs="Arial"/>
                <w:sz w:val="20"/>
                <w:szCs w:val="20"/>
              </w:rPr>
              <w:t>Allain</w:t>
            </w:r>
            <w:proofErr w:type="spellEnd"/>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2F5F5D">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5</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Ben Atkinson</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Univ. Washington</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DD6FF2">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7</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Sue Kent</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Cleveland Clinic</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96350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8</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Molly Hegarty</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proofErr w:type="spellStart"/>
            <w:r>
              <w:rPr>
                <w:rFonts w:ascii="Arial" w:eastAsia="Times New Roman" w:hAnsi="Arial" w:cs="Arial"/>
                <w:sz w:val="20"/>
                <w:szCs w:val="20"/>
              </w:rPr>
              <w:t>RDNote</w:t>
            </w:r>
            <w:proofErr w:type="spellEnd"/>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DD6FF2">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9</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Liz Levenduski</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proofErr w:type="spellStart"/>
            <w:r>
              <w:rPr>
                <w:rFonts w:ascii="Arial" w:eastAsia="Times New Roman" w:hAnsi="Arial" w:cs="Arial"/>
                <w:sz w:val="20"/>
                <w:szCs w:val="20"/>
              </w:rPr>
              <w:t>Computrition</w:t>
            </w:r>
            <w:proofErr w:type="spellEnd"/>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96350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10</w:t>
            </w:r>
          </w:p>
        </w:tc>
        <w:tc>
          <w:tcPr>
            <w:tcW w:w="3239"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Russ Leftwich</w:t>
            </w:r>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proofErr w:type="spellStart"/>
            <w:r>
              <w:rPr>
                <w:rFonts w:ascii="Arial" w:eastAsia="Times New Roman" w:hAnsi="Arial" w:cs="Arial"/>
                <w:sz w:val="20"/>
                <w:szCs w:val="20"/>
              </w:rPr>
              <w:t>Intersystems</w:t>
            </w:r>
            <w:proofErr w:type="spellEnd"/>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p>
        </w:tc>
        <w:tc>
          <w:tcPr>
            <w:tcW w:w="465" w:type="dxa"/>
            <w:tcBorders>
              <w:top w:val="single" w:sz="4" w:space="0" w:color="000000"/>
              <w:left w:val="single" w:sz="4" w:space="0" w:color="000000"/>
              <w:bottom w:val="single" w:sz="4" w:space="0" w:color="000000"/>
              <w:right w:val="nil"/>
            </w:tcBorders>
          </w:tcPr>
          <w:p w:rsidR="00423237"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11</w:t>
            </w:r>
          </w:p>
        </w:tc>
        <w:tc>
          <w:tcPr>
            <w:tcW w:w="3239" w:type="dxa"/>
            <w:tcBorders>
              <w:top w:val="single" w:sz="4" w:space="0" w:color="000000"/>
              <w:left w:val="single" w:sz="4" w:space="0" w:color="000000"/>
              <w:bottom w:val="single" w:sz="4" w:space="0" w:color="000000"/>
              <w:right w:val="nil"/>
            </w:tcBorders>
          </w:tcPr>
          <w:p w:rsidR="00423237"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Scott </w:t>
            </w:r>
            <w:proofErr w:type="spellStart"/>
            <w:r w:rsidR="00DD6FF2">
              <w:rPr>
                <w:rFonts w:ascii="Arial" w:eastAsia="Times New Roman" w:hAnsi="Arial" w:cs="Arial"/>
                <w:sz w:val="20"/>
                <w:szCs w:val="20"/>
              </w:rPr>
              <w:t>Stuewe</w:t>
            </w:r>
            <w:proofErr w:type="spellEnd"/>
          </w:p>
        </w:tc>
        <w:tc>
          <w:tcPr>
            <w:tcW w:w="4768" w:type="dxa"/>
            <w:tcBorders>
              <w:top w:val="single" w:sz="4" w:space="0" w:color="000000"/>
              <w:left w:val="single" w:sz="4" w:space="0" w:color="000000"/>
              <w:bottom w:val="single" w:sz="4" w:space="0" w:color="000000"/>
              <w:right w:val="single" w:sz="4" w:space="0" w:color="000000"/>
            </w:tcBorders>
          </w:tcPr>
          <w:p w:rsidR="00423237" w:rsidRDefault="00423237">
            <w:pPr>
              <w:snapToGrid w:val="0"/>
              <w:spacing w:after="0" w:line="240" w:lineRule="auto"/>
              <w:contextualSpacing/>
              <w:rPr>
                <w:rFonts w:ascii="Arial" w:eastAsia="Times New Roman" w:hAnsi="Arial" w:cs="Arial"/>
                <w:sz w:val="20"/>
                <w:szCs w:val="20"/>
              </w:rPr>
            </w:pP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p>
        </w:tc>
        <w:tc>
          <w:tcPr>
            <w:tcW w:w="465" w:type="dxa"/>
            <w:tcBorders>
              <w:top w:val="single" w:sz="4" w:space="0" w:color="000000"/>
              <w:left w:val="single" w:sz="4" w:space="0" w:color="000000"/>
              <w:bottom w:val="single" w:sz="4" w:space="0" w:color="000000"/>
              <w:right w:val="nil"/>
            </w:tcBorders>
          </w:tcPr>
          <w:p w:rsidR="00423237"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12</w:t>
            </w:r>
          </w:p>
        </w:tc>
        <w:tc>
          <w:tcPr>
            <w:tcW w:w="3239" w:type="dxa"/>
            <w:tcBorders>
              <w:top w:val="single" w:sz="4" w:space="0" w:color="000000"/>
              <w:left w:val="single" w:sz="4" w:space="0" w:color="000000"/>
              <w:bottom w:val="single" w:sz="4" w:space="0" w:color="000000"/>
              <w:right w:val="nil"/>
            </w:tcBorders>
          </w:tcPr>
          <w:p w:rsidR="00423237" w:rsidRDefault="00F06222">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Della Rieley</w:t>
            </w:r>
          </w:p>
        </w:tc>
        <w:tc>
          <w:tcPr>
            <w:tcW w:w="4768" w:type="dxa"/>
            <w:tcBorders>
              <w:top w:val="single" w:sz="4" w:space="0" w:color="000000"/>
              <w:left w:val="single" w:sz="4" w:space="0" w:color="000000"/>
              <w:bottom w:val="single" w:sz="4" w:space="0" w:color="000000"/>
              <w:right w:val="single" w:sz="4" w:space="0" w:color="000000"/>
            </w:tcBorders>
          </w:tcPr>
          <w:p w:rsidR="00423237" w:rsidRDefault="0023322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DM&amp;A</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2F5F5D">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423237"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13</w:t>
            </w:r>
          </w:p>
        </w:tc>
        <w:tc>
          <w:tcPr>
            <w:tcW w:w="3239" w:type="dxa"/>
            <w:tcBorders>
              <w:top w:val="single" w:sz="4" w:space="0" w:color="000000"/>
              <w:left w:val="single" w:sz="4" w:space="0" w:color="000000"/>
              <w:bottom w:val="single" w:sz="4" w:space="0" w:color="000000"/>
              <w:right w:val="nil"/>
            </w:tcBorders>
          </w:tcPr>
          <w:p w:rsidR="00423237"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Elaine Ayres</w:t>
            </w:r>
          </w:p>
        </w:tc>
        <w:tc>
          <w:tcPr>
            <w:tcW w:w="4768" w:type="dxa"/>
            <w:tcBorders>
              <w:top w:val="single" w:sz="4" w:space="0" w:color="000000"/>
              <w:left w:val="single" w:sz="4" w:space="0" w:color="000000"/>
              <w:bottom w:val="single" w:sz="4" w:space="0" w:color="000000"/>
              <w:right w:val="single" w:sz="4" w:space="0" w:color="000000"/>
            </w:tcBorders>
          </w:tcPr>
          <w:p w:rsidR="00423237" w:rsidRDefault="00F06222">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NIH</w:t>
            </w:r>
          </w:p>
        </w:tc>
      </w:tr>
      <w:tr w:rsidR="00423237" w:rsidTr="00423237">
        <w:tc>
          <w:tcPr>
            <w:tcW w:w="743" w:type="dxa"/>
            <w:tcBorders>
              <w:top w:val="single" w:sz="4" w:space="0" w:color="000000"/>
              <w:left w:val="single" w:sz="4" w:space="0" w:color="000000"/>
              <w:bottom w:val="single" w:sz="4" w:space="0" w:color="000000"/>
              <w:right w:val="nil"/>
            </w:tcBorders>
          </w:tcPr>
          <w:p w:rsidR="00423237" w:rsidRDefault="00423237">
            <w:pPr>
              <w:snapToGrid w:val="0"/>
              <w:spacing w:after="0" w:line="240" w:lineRule="auto"/>
              <w:contextualSpacing/>
              <w:jc w:val="right"/>
              <w:rPr>
                <w:rFonts w:ascii="Arial" w:eastAsia="Times New Roman" w:hAnsi="Arial" w:cs="Arial"/>
                <w:sz w:val="20"/>
                <w:szCs w:val="20"/>
              </w:rPr>
            </w:pPr>
          </w:p>
        </w:tc>
        <w:tc>
          <w:tcPr>
            <w:tcW w:w="465" w:type="dxa"/>
            <w:tcBorders>
              <w:top w:val="single" w:sz="4" w:space="0" w:color="000000"/>
              <w:left w:val="single" w:sz="4" w:space="0" w:color="000000"/>
              <w:bottom w:val="single" w:sz="4" w:space="0" w:color="000000"/>
              <w:right w:val="nil"/>
            </w:tcBorders>
          </w:tcPr>
          <w:p w:rsidR="00423237"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14</w:t>
            </w:r>
          </w:p>
        </w:tc>
        <w:tc>
          <w:tcPr>
            <w:tcW w:w="3239" w:type="dxa"/>
            <w:tcBorders>
              <w:top w:val="single" w:sz="4" w:space="0" w:color="000000"/>
              <w:left w:val="single" w:sz="4" w:space="0" w:color="000000"/>
              <w:bottom w:val="single" w:sz="4" w:space="0" w:color="000000"/>
              <w:right w:val="nil"/>
            </w:tcBorders>
          </w:tcPr>
          <w:p w:rsidR="00423237"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Curt Coulter</w:t>
            </w:r>
          </w:p>
        </w:tc>
        <w:tc>
          <w:tcPr>
            <w:tcW w:w="4768" w:type="dxa"/>
            <w:tcBorders>
              <w:top w:val="single" w:sz="4" w:space="0" w:color="000000"/>
              <w:left w:val="single" w:sz="4" w:space="0" w:color="000000"/>
              <w:bottom w:val="single" w:sz="4" w:space="0" w:color="000000"/>
              <w:right w:val="single" w:sz="4" w:space="0" w:color="000000"/>
            </w:tcBorders>
          </w:tcPr>
          <w:p w:rsidR="00423237"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CBORD</w:t>
            </w:r>
          </w:p>
        </w:tc>
      </w:tr>
      <w:tr w:rsidR="0096350C" w:rsidTr="00423237">
        <w:tc>
          <w:tcPr>
            <w:tcW w:w="743" w:type="dxa"/>
            <w:tcBorders>
              <w:top w:val="single" w:sz="4" w:space="0" w:color="000000"/>
              <w:left w:val="single" w:sz="4" w:space="0" w:color="000000"/>
              <w:bottom w:val="single" w:sz="4" w:space="0" w:color="000000"/>
              <w:right w:val="nil"/>
            </w:tcBorders>
          </w:tcPr>
          <w:p w:rsidR="0096350C" w:rsidRDefault="0096350C">
            <w:pPr>
              <w:snapToGrid w:val="0"/>
              <w:spacing w:after="0" w:line="240" w:lineRule="auto"/>
              <w:contextualSpacing/>
              <w:jc w:val="right"/>
              <w:rPr>
                <w:rFonts w:ascii="Arial" w:eastAsia="Times New Roman" w:hAnsi="Arial" w:cs="Arial"/>
                <w:sz w:val="20"/>
                <w:szCs w:val="20"/>
              </w:rPr>
            </w:pPr>
          </w:p>
        </w:tc>
        <w:tc>
          <w:tcPr>
            <w:tcW w:w="465" w:type="dxa"/>
            <w:tcBorders>
              <w:top w:val="single" w:sz="4" w:space="0" w:color="000000"/>
              <w:left w:val="single" w:sz="4" w:space="0" w:color="000000"/>
              <w:bottom w:val="single" w:sz="4" w:space="0" w:color="000000"/>
              <w:right w:val="nil"/>
            </w:tcBorders>
          </w:tcPr>
          <w:p w:rsidR="0096350C" w:rsidRDefault="0023322C">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15</w:t>
            </w:r>
          </w:p>
        </w:tc>
        <w:tc>
          <w:tcPr>
            <w:tcW w:w="3239" w:type="dxa"/>
            <w:tcBorders>
              <w:top w:val="single" w:sz="4" w:space="0" w:color="000000"/>
              <w:left w:val="single" w:sz="4" w:space="0" w:color="000000"/>
              <w:bottom w:val="single" w:sz="4" w:space="0" w:color="000000"/>
              <w:right w:val="nil"/>
            </w:tcBorders>
          </w:tcPr>
          <w:p w:rsidR="0096350C"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Cathy Walsh</w:t>
            </w:r>
          </w:p>
        </w:tc>
        <w:tc>
          <w:tcPr>
            <w:tcW w:w="4768" w:type="dxa"/>
            <w:tcBorders>
              <w:top w:val="single" w:sz="4" w:space="0" w:color="000000"/>
              <w:left w:val="single" w:sz="4" w:space="0" w:color="000000"/>
              <w:bottom w:val="single" w:sz="4" w:space="0" w:color="000000"/>
              <w:right w:val="single" w:sz="4" w:space="0" w:color="000000"/>
            </w:tcBorders>
          </w:tcPr>
          <w:p w:rsidR="0096350C" w:rsidRDefault="0096350C">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St. Jude Children’s</w:t>
            </w:r>
          </w:p>
        </w:tc>
      </w:tr>
      <w:tr w:rsidR="0096350C" w:rsidTr="00423237">
        <w:tc>
          <w:tcPr>
            <w:tcW w:w="743" w:type="dxa"/>
            <w:tcBorders>
              <w:top w:val="single" w:sz="4" w:space="0" w:color="000000"/>
              <w:left w:val="single" w:sz="4" w:space="0" w:color="000000"/>
              <w:bottom w:val="single" w:sz="4" w:space="0" w:color="000000"/>
              <w:right w:val="nil"/>
            </w:tcBorders>
          </w:tcPr>
          <w:p w:rsidR="0096350C" w:rsidRDefault="00E54FCE">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96350C" w:rsidRDefault="00E54FCE">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16</w:t>
            </w:r>
          </w:p>
        </w:tc>
        <w:tc>
          <w:tcPr>
            <w:tcW w:w="3239" w:type="dxa"/>
            <w:tcBorders>
              <w:top w:val="single" w:sz="4" w:space="0" w:color="000000"/>
              <w:left w:val="single" w:sz="4" w:space="0" w:color="000000"/>
              <w:bottom w:val="single" w:sz="4" w:space="0" w:color="000000"/>
              <w:right w:val="nil"/>
            </w:tcBorders>
          </w:tcPr>
          <w:p w:rsidR="0096350C" w:rsidRDefault="00E54FCE">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Donna Quirk</w:t>
            </w:r>
          </w:p>
        </w:tc>
        <w:tc>
          <w:tcPr>
            <w:tcW w:w="4768" w:type="dxa"/>
            <w:tcBorders>
              <w:top w:val="single" w:sz="4" w:space="0" w:color="000000"/>
              <w:left w:val="single" w:sz="4" w:space="0" w:color="000000"/>
              <w:bottom w:val="single" w:sz="4" w:space="0" w:color="000000"/>
              <w:right w:val="single" w:sz="4" w:space="0" w:color="000000"/>
            </w:tcBorders>
          </w:tcPr>
          <w:p w:rsidR="0096350C" w:rsidRDefault="0096350C">
            <w:pPr>
              <w:snapToGrid w:val="0"/>
              <w:spacing w:after="0" w:line="240" w:lineRule="auto"/>
              <w:contextualSpacing/>
              <w:rPr>
                <w:rFonts w:ascii="Arial" w:eastAsia="Times New Roman" w:hAnsi="Arial" w:cs="Arial"/>
                <w:sz w:val="20"/>
                <w:szCs w:val="20"/>
              </w:rPr>
            </w:pPr>
          </w:p>
        </w:tc>
      </w:tr>
      <w:tr w:rsidR="00E54FCE" w:rsidTr="00423237">
        <w:tc>
          <w:tcPr>
            <w:tcW w:w="743" w:type="dxa"/>
            <w:tcBorders>
              <w:top w:val="single" w:sz="4" w:space="0" w:color="000000"/>
              <w:left w:val="single" w:sz="4" w:space="0" w:color="000000"/>
              <w:bottom w:val="single" w:sz="4" w:space="0" w:color="000000"/>
              <w:right w:val="nil"/>
            </w:tcBorders>
          </w:tcPr>
          <w:p w:rsidR="00E54FCE" w:rsidRDefault="002F5F5D">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E54FCE" w:rsidRDefault="00E54FCE">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17</w:t>
            </w:r>
          </w:p>
        </w:tc>
        <w:tc>
          <w:tcPr>
            <w:tcW w:w="3239" w:type="dxa"/>
            <w:tcBorders>
              <w:top w:val="single" w:sz="4" w:space="0" w:color="000000"/>
              <w:left w:val="single" w:sz="4" w:space="0" w:color="000000"/>
              <w:bottom w:val="single" w:sz="4" w:space="0" w:color="000000"/>
              <w:right w:val="nil"/>
            </w:tcBorders>
          </w:tcPr>
          <w:p w:rsidR="00E54FCE" w:rsidRDefault="00E54FCE">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Marty Yadrick</w:t>
            </w:r>
          </w:p>
        </w:tc>
        <w:tc>
          <w:tcPr>
            <w:tcW w:w="4768" w:type="dxa"/>
            <w:tcBorders>
              <w:top w:val="single" w:sz="4" w:space="0" w:color="000000"/>
              <w:left w:val="single" w:sz="4" w:space="0" w:color="000000"/>
              <w:bottom w:val="single" w:sz="4" w:space="0" w:color="000000"/>
              <w:right w:val="single" w:sz="4" w:space="0" w:color="000000"/>
            </w:tcBorders>
          </w:tcPr>
          <w:p w:rsidR="00E54FCE" w:rsidRDefault="00E54FCE">
            <w:pPr>
              <w:snapToGrid w:val="0"/>
              <w:spacing w:after="0" w:line="240" w:lineRule="auto"/>
              <w:contextualSpacing/>
              <w:rPr>
                <w:rFonts w:ascii="Arial" w:eastAsia="Times New Roman" w:hAnsi="Arial" w:cs="Arial"/>
                <w:sz w:val="20"/>
                <w:szCs w:val="20"/>
              </w:rPr>
            </w:pPr>
            <w:proofErr w:type="spellStart"/>
            <w:r>
              <w:rPr>
                <w:rFonts w:ascii="Arial" w:eastAsia="Times New Roman" w:hAnsi="Arial" w:cs="Arial"/>
                <w:sz w:val="20"/>
                <w:szCs w:val="20"/>
              </w:rPr>
              <w:t>Computrition</w:t>
            </w:r>
            <w:proofErr w:type="spellEnd"/>
          </w:p>
        </w:tc>
      </w:tr>
      <w:tr w:rsidR="00E54FCE" w:rsidTr="00423237">
        <w:tc>
          <w:tcPr>
            <w:tcW w:w="743" w:type="dxa"/>
            <w:tcBorders>
              <w:top w:val="single" w:sz="4" w:space="0" w:color="000000"/>
              <w:left w:val="single" w:sz="4" w:space="0" w:color="000000"/>
              <w:bottom w:val="single" w:sz="4" w:space="0" w:color="000000"/>
              <w:right w:val="nil"/>
            </w:tcBorders>
          </w:tcPr>
          <w:p w:rsidR="00E54FCE" w:rsidRDefault="002F5F5D">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E54FCE" w:rsidRDefault="002E7509" w:rsidP="002E7509">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18</w:t>
            </w:r>
          </w:p>
        </w:tc>
        <w:tc>
          <w:tcPr>
            <w:tcW w:w="3239" w:type="dxa"/>
            <w:tcBorders>
              <w:top w:val="single" w:sz="4" w:space="0" w:color="000000"/>
              <w:left w:val="single" w:sz="4" w:space="0" w:color="000000"/>
              <w:bottom w:val="single" w:sz="4" w:space="0" w:color="000000"/>
              <w:right w:val="nil"/>
            </w:tcBorders>
          </w:tcPr>
          <w:p w:rsidR="00E54FCE" w:rsidRDefault="002E7509">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Sandra Raup</w:t>
            </w:r>
          </w:p>
        </w:tc>
        <w:tc>
          <w:tcPr>
            <w:tcW w:w="4768" w:type="dxa"/>
            <w:tcBorders>
              <w:top w:val="single" w:sz="4" w:space="0" w:color="000000"/>
              <w:left w:val="single" w:sz="4" w:space="0" w:color="000000"/>
              <w:bottom w:val="single" w:sz="4" w:space="0" w:color="000000"/>
              <w:right w:val="single" w:sz="4" w:space="0" w:color="000000"/>
            </w:tcBorders>
          </w:tcPr>
          <w:p w:rsidR="00E54FCE" w:rsidRDefault="00E54FCE">
            <w:pPr>
              <w:snapToGrid w:val="0"/>
              <w:spacing w:after="0" w:line="240" w:lineRule="auto"/>
              <w:contextualSpacing/>
              <w:rPr>
                <w:rFonts w:ascii="Arial" w:eastAsia="Times New Roman" w:hAnsi="Arial" w:cs="Arial"/>
                <w:sz w:val="20"/>
                <w:szCs w:val="20"/>
              </w:rPr>
            </w:pPr>
          </w:p>
        </w:tc>
      </w:tr>
      <w:tr w:rsidR="002E7509" w:rsidTr="00423237">
        <w:tc>
          <w:tcPr>
            <w:tcW w:w="743" w:type="dxa"/>
            <w:tcBorders>
              <w:top w:val="single" w:sz="4" w:space="0" w:color="000000"/>
              <w:left w:val="single" w:sz="4" w:space="0" w:color="000000"/>
              <w:bottom w:val="single" w:sz="4" w:space="0" w:color="000000"/>
              <w:right w:val="nil"/>
            </w:tcBorders>
          </w:tcPr>
          <w:p w:rsidR="002E7509" w:rsidRDefault="002E7509">
            <w:pPr>
              <w:snapToGrid w:val="0"/>
              <w:spacing w:after="0" w:line="240" w:lineRule="auto"/>
              <w:contextualSpacing/>
              <w:jc w:val="right"/>
              <w:rPr>
                <w:rFonts w:ascii="Arial" w:eastAsia="Times New Roman" w:hAnsi="Arial" w:cs="Arial"/>
                <w:sz w:val="20"/>
                <w:szCs w:val="20"/>
              </w:rPr>
            </w:pPr>
          </w:p>
        </w:tc>
        <w:tc>
          <w:tcPr>
            <w:tcW w:w="465" w:type="dxa"/>
            <w:tcBorders>
              <w:top w:val="single" w:sz="4" w:space="0" w:color="000000"/>
              <w:left w:val="single" w:sz="4" w:space="0" w:color="000000"/>
              <w:bottom w:val="single" w:sz="4" w:space="0" w:color="000000"/>
              <w:right w:val="nil"/>
            </w:tcBorders>
          </w:tcPr>
          <w:p w:rsidR="002E7509" w:rsidRDefault="002E7509" w:rsidP="002E7509">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19</w:t>
            </w:r>
          </w:p>
        </w:tc>
        <w:tc>
          <w:tcPr>
            <w:tcW w:w="3239" w:type="dxa"/>
            <w:tcBorders>
              <w:top w:val="single" w:sz="4" w:space="0" w:color="000000"/>
              <w:left w:val="single" w:sz="4" w:space="0" w:color="000000"/>
              <w:bottom w:val="single" w:sz="4" w:space="0" w:color="000000"/>
              <w:right w:val="nil"/>
            </w:tcBorders>
          </w:tcPr>
          <w:p w:rsidR="002E7509" w:rsidRDefault="002E7509">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Emma</w:t>
            </w:r>
            <w:r w:rsidR="002F5F5D">
              <w:rPr>
                <w:rFonts w:ascii="Arial" w:eastAsia="Times New Roman" w:hAnsi="Arial" w:cs="Arial"/>
                <w:sz w:val="20"/>
                <w:szCs w:val="20"/>
              </w:rPr>
              <w:t xml:space="preserve"> Jones</w:t>
            </w:r>
          </w:p>
        </w:tc>
        <w:tc>
          <w:tcPr>
            <w:tcW w:w="4768" w:type="dxa"/>
            <w:tcBorders>
              <w:top w:val="single" w:sz="4" w:space="0" w:color="000000"/>
              <w:left w:val="single" w:sz="4" w:space="0" w:color="000000"/>
              <w:bottom w:val="single" w:sz="4" w:space="0" w:color="000000"/>
              <w:right w:val="single" w:sz="4" w:space="0" w:color="000000"/>
            </w:tcBorders>
          </w:tcPr>
          <w:p w:rsidR="002E7509" w:rsidRDefault="002F5F5D">
            <w:pPr>
              <w:snapToGrid w:val="0"/>
              <w:spacing w:after="0" w:line="240" w:lineRule="auto"/>
              <w:contextualSpacing/>
              <w:rPr>
                <w:rFonts w:ascii="Arial" w:eastAsia="Times New Roman" w:hAnsi="Arial" w:cs="Arial"/>
                <w:sz w:val="20"/>
                <w:szCs w:val="20"/>
              </w:rPr>
            </w:pPr>
            <w:proofErr w:type="spellStart"/>
            <w:r>
              <w:rPr>
                <w:rFonts w:ascii="Arial" w:eastAsia="Times New Roman" w:hAnsi="Arial" w:cs="Arial"/>
                <w:sz w:val="20"/>
                <w:szCs w:val="20"/>
              </w:rPr>
              <w:t>Allscripts</w:t>
            </w:r>
            <w:proofErr w:type="spellEnd"/>
          </w:p>
        </w:tc>
      </w:tr>
      <w:tr w:rsidR="002E7509" w:rsidTr="00423237">
        <w:tc>
          <w:tcPr>
            <w:tcW w:w="743" w:type="dxa"/>
            <w:tcBorders>
              <w:top w:val="single" w:sz="4" w:space="0" w:color="000000"/>
              <w:left w:val="single" w:sz="4" w:space="0" w:color="000000"/>
              <w:bottom w:val="single" w:sz="4" w:space="0" w:color="000000"/>
              <w:right w:val="nil"/>
            </w:tcBorders>
          </w:tcPr>
          <w:p w:rsidR="002E7509" w:rsidRDefault="00E01766">
            <w:pPr>
              <w:snapToGrid w:val="0"/>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X</w:t>
            </w:r>
          </w:p>
        </w:tc>
        <w:tc>
          <w:tcPr>
            <w:tcW w:w="465" w:type="dxa"/>
            <w:tcBorders>
              <w:top w:val="single" w:sz="4" w:space="0" w:color="000000"/>
              <w:left w:val="single" w:sz="4" w:space="0" w:color="000000"/>
              <w:bottom w:val="single" w:sz="4" w:space="0" w:color="000000"/>
              <w:right w:val="nil"/>
            </w:tcBorders>
          </w:tcPr>
          <w:p w:rsidR="002E7509" w:rsidRDefault="002E7509" w:rsidP="002E7509">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20`</w:t>
            </w:r>
          </w:p>
        </w:tc>
        <w:tc>
          <w:tcPr>
            <w:tcW w:w="3239" w:type="dxa"/>
            <w:tcBorders>
              <w:top w:val="single" w:sz="4" w:space="0" w:color="000000"/>
              <w:left w:val="single" w:sz="4" w:space="0" w:color="000000"/>
              <w:bottom w:val="single" w:sz="4" w:space="0" w:color="000000"/>
              <w:right w:val="nil"/>
            </w:tcBorders>
          </w:tcPr>
          <w:p w:rsidR="002E7509" w:rsidRDefault="00E01766">
            <w:pPr>
              <w:snapToGrid w:val="0"/>
              <w:spacing w:after="0" w:line="240" w:lineRule="auto"/>
              <w:contextualSpacing/>
              <w:rPr>
                <w:rFonts w:ascii="Arial" w:eastAsia="Times New Roman" w:hAnsi="Arial" w:cs="Arial"/>
                <w:sz w:val="20"/>
                <w:szCs w:val="20"/>
              </w:rPr>
            </w:pPr>
            <w:r>
              <w:rPr>
                <w:rFonts w:ascii="Arial" w:eastAsia="Times New Roman" w:hAnsi="Arial" w:cs="Arial"/>
                <w:sz w:val="20"/>
                <w:szCs w:val="20"/>
              </w:rPr>
              <w:t>Sharon Solomon</w:t>
            </w:r>
          </w:p>
        </w:tc>
        <w:tc>
          <w:tcPr>
            <w:tcW w:w="4768" w:type="dxa"/>
            <w:tcBorders>
              <w:top w:val="single" w:sz="4" w:space="0" w:color="000000"/>
              <w:left w:val="single" w:sz="4" w:space="0" w:color="000000"/>
              <w:bottom w:val="single" w:sz="4" w:space="0" w:color="000000"/>
              <w:right w:val="single" w:sz="4" w:space="0" w:color="000000"/>
            </w:tcBorders>
          </w:tcPr>
          <w:p w:rsidR="002E7509" w:rsidRDefault="002E7509">
            <w:pPr>
              <w:snapToGrid w:val="0"/>
              <w:spacing w:after="0" w:line="240" w:lineRule="auto"/>
              <w:contextualSpacing/>
              <w:rPr>
                <w:rFonts w:ascii="Arial" w:eastAsia="Times New Roman" w:hAnsi="Arial" w:cs="Arial"/>
                <w:sz w:val="20"/>
                <w:szCs w:val="20"/>
              </w:rPr>
            </w:pPr>
          </w:p>
        </w:tc>
      </w:tr>
    </w:tbl>
    <w:p w:rsidR="000E7A37" w:rsidRDefault="000E7A37" w:rsidP="000E7A37">
      <w:pPr>
        <w:spacing w:after="0" w:line="240" w:lineRule="auto"/>
        <w:contextualSpacing/>
        <w:rPr>
          <w:rFonts w:ascii="Arial" w:eastAsia="Times New Roman" w:hAnsi="Arial" w:cs="Arial"/>
          <w:sz w:val="20"/>
          <w:szCs w:val="20"/>
        </w:rPr>
      </w:pPr>
    </w:p>
    <w:p w:rsidR="000E7A37" w:rsidRDefault="000E7A37" w:rsidP="000E7A37">
      <w:pPr>
        <w:spacing w:after="0" w:line="240" w:lineRule="auto"/>
        <w:contextualSpacing/>
        <w:outlineLvl w:val="0"/>
        <w:rPr>
          <w:rFonts w:ascii="Arial" w:eastAsia="Times New Roman" w:hAnsi="Arial" w:cs="Arial"/>
          <w:sz w:val="20"/>
          <w:szCs w:val="20"/>
        </w:rPr>
      </w:pPr>
      <w:r>
        <w:rPr>
          <w:rFonts w:ascii="Arial" w:eastAsia="Times New Roman" w:hAnsi="Arial" w:cs="Arial"/>
          <w:b/>
          <w:sz w:val="20"/>
          <w:szCs w:val="20"/>
        </w:rPr>
        <w:t xml:space="preserve">Chair/Scribe: </w:t>
      </w:r>
      <w:proofErr w:type="spellStart"/>
      <w:r w:rsidR="008911B1">
        <w:rPr>
          <w:rFonts w:ascii="Arial" w:eastAsia="Times New Roman" w:hAnsi="Arial" w:cs="Arial"/>
          <w:b/>
          <w:sz w:val="20"/>
          <w:szCs w:val="20"/>
        </w:rPr>
        <w:t>L.Hoggle</w:t>
      </w:r>
      <w:proofErr w:type="spellEnd"/>
      <w:r w:rsidR="008911B1">
        <w:rPr>
          <w:rFonts w:ascii="Arial" w:eastAsia="Times New Roman" w:hAnsi="Arial" w:cs="Arial"/>
          <w:b/>
          <w:sz w:val="20"/>
          <w:szCs w:val="20"/>
        </w:rPr>
        <w:t>/M. Dittloff</w:t>
      </w:r>
    </w:p>
    <w:p w:rsidR="000E7A37" w:rsidRDefault="000E7A37" w:rsidP="000E7A37">
      <w:pPr>
        <w:spacing w:after="0" w:line="240" w:lineRule="auto"/>
        <w:contextualSpacing/>
        <w:outlineLvl w:val="0"/>
        <w:rPr>
          <w:rFonts w:ascii="Arial" w:eastAsia="Times New Roman" w:hAnsi="Arial" w:cs="Arial"/>
          <w:sz w:val="20"/>
          <w:szCs w:val="20"/>
        </w:rPr>
      </w:pPr>
    </w:p>
    <w:p w:rsidR="00E54FCE" w:rsidRDefault="00E54FCE" w:rsidP="00E54FCE">
      <w:pPr>
        <w:spacing w:after="0" w:line="450" w:lineRule="atLeast"/>
        <w:rPr>
          <w:rFonts w:ascii="Verdana" w:hAnsi="Verdana"/>
          <w:color w:val="000000"/>
          <w:sz w:val="20"/>
          <w:szCs w:val="20"/>
        </w:rPr>
      </w:pPr>
      <w:r>
        <w:rPr>
          <w:rFonts w:ascii="Verdana" w:hAnsi="Verdana"/>
          <w:b/>
          <w:bCs/>
          <w:color w:val="000000"/>
          <w:sz w:val="20"/>
          <w:szCs w:val="20"/>
        </w:rPr>
        <w:t>Proposed Agenda</w:t>
      </w:r>
    </w:p>
    <w:p w:rsidR="00E54FCE" w:rsidRDefault="00E54FCE" w:rsidP="00E54FCE">
      <w:pPr>
        <w:numPr>
          <w:ilvl w:val="0"/>
          <w:numId w:val="16"/>
        </w:numPr>
        <w:spacing w:before="100" w:beforeAutospacing="1" w:after="100" w:afterAutospacing="1" w:line="450" w:lineRule="atLeast"/>
        <w:ind w:left="0"/>
        <w:rPr>
          <w:rFonts w:ascii="Verdana" w:hAnsi="Verdana"/>
          <w:color w:val="000000"/>
          <w:sz w:val="20"/>
          <w:szCs w:val="20"/>
        </w:rPr>
      </w:pPr>
      <w:r>
        <w:rPr>
          <w:rFonts w:ascii="Verdana" w:hAnsi="Verdana"/>
          <w:color w:val="000000"/>
          <w:sz w:val="20"/>
          <w:szCs w:val="20"/>
        </w:rPr>
        <w:t>Agenda Review</w:t>
      </w:r>
    </w:p>
    <w:p w:rsidR="00E54FCE" w:rsidRDefault="00E54FCE" w:rsidP="00E54FCE">
      <w:pPr>
        <w:numPr>
          <w:ilvl w:val="0"/>
          <w:numId w:val="16"/>
        </w:numPr>
        <w:spacing w:before="100" w:beforeAutospacing="1" w:after="100" w:afterAutospacing="1" w:line="450" w:lineRule="atLeast"/>
        <w:ind w:left="0"/>
        <w:rPr>
          <w:rFonts w:ascii="Verdana" w:hAnsi="Verdana"/>
          <w:color w:val="000000"/>
          <w:sz w:val="20"/>
          <w:szCs w:val="20"/>
        </w:rPr>
      </w:pPr>
      <w:r>
        <w:rPr>
          <w:rFonts w:ascii="Verdana" w:hAnsi="Verdana"/>
          <w:color w:val="000000"/>
          <w:sz w:val="20"/>
          <w:szCs w:val="20"/>
        </w:rPr>
        <w:t>Minutes (5/16) - see attached</w:t>
      </w:r>
    </w:p>
    <w:p w:rsidR="00D235F1" w:rsidRDefault="00D235F1" w:rsidP="00D235F1">
      <w:pPr>
        <w:numPr>
          <w:ilvl w:val="1"/>
          <w:numId w:val="16"/>
        </w:numPr>
        <w:spacing w:before="100" w:beforeAutospacing="1" w:after="100" w:afterAutospacing="1" w:line="450" w:lineRule="atLeast"/>
        <w:rPr>
          <w:rFonts w:ascii="Verdana" w:hAnsi="Verdana"/>
          <w:color w:val="000000"/>
          <w:sz w:val="20"/>
          <w:szCs w:val="20"/>
        </w:rPr>
      </w:pPr>
      <w:r>
        <w:rPr>
          <w:rFonts w:ascii="Verdana" w:hAnsi="Verdana"/>
          <w:color w:val="000000"/>
          <w:sz w:val="20"/>
          <w:szCs w:val="20"/>
        </w:rPr>
        <w:t>Motion to approve minutes Elaine Ayres/Lindsey Hoggle</w:t>
      </w:r>
    </w:p>
    <w:p w:rsidR="00D235F1" w:rsidRDefault="00D235F1" w:rsidP="00D235F1">
      <w:pPr>
        <w:numPr>
          <w:ilvl w:val="1"/>
          <w:numId w:val="16"/>
        </w:numPr>
        <w:spacing w:before="100" w:beforeAutospacing="1" w:after="100" w:afterAutospacing="1" w:line="450" w:lineRule="atLeast"/>
        <w:rPr>
          <w:rFonts w:ascii="Verdana" w:hAnsi="Verdana"/>
          <w:color w:val="000000"/>
          <w:sz w:val="20"/>
          <w:szCs w:val="20"/>
        </w:rPr>
      </w:pPr>
      <w:r>
        <w:rPr>
          <w:rFonts w:ascii="Verdana" w:hAnsi="Verdana"/>
          <w:color w:val="000000"/>
          <w:sz w:val="20"/>
          <w:szCs w:val="20"/>
        </w:rPr>
        <w:t>Against: 0 Abstaining: 2 In Favor: 9</w:t>
      </w:r>
    </w:p>
    <w:p w:rsidR="00260F91" w:rsidRDefault="00260F91" w:rsidP="00260F91">
      <w:pPr>
        <w:spacing w:before="100" w:beforeAutospacing="1" w:after="100" w:afterAutospacing="1" w:line="450" w:lineRule="atLeast"/>
        <w:ind w:left="1440"/>
        <w:rPr>
          <w:rFonts w:ascii="Verdana" w:hAnsi="Verdana"/>
          <w:color w:val="000000"/>
          <w:sz w:val="20"/>
          <w:szCs w:val="20"/>
        </w:rPr>
      </w:pPr>
      <w:bookmarkStart w:id="0" w:name="_GoBack"/>
      <w:bookmarkEnd w:id="0"/>
    </w:p>
    <w:p w:rsidR="00D235F1" w:rsidRDefault="00E54FCE" w:rsidP="00260F91">
      <w:pPr>
        <w:numPr>
          <w:ilvl w:val="0"/>
          <w:numId w:val="16"/>
        </w:numPr>
        <w:spacing w:after="0" w:line="240" w:lineRule="auto"/>
        <w:ind w:left="0"/>
        <w:rPr>
          <w:rFonts w:ascii="Verdana" w:hAnsi="Verdana"/>
          <w:color w:val="000000"/>
          <w:sz w:val="20"/>
          <w:szCs w:val="20"/>
        </w:rPr>
      </w:pPr>
      <w:r>
        <w:rPr>
          <w:rFonts w:ascii="Verdana" w:hAnsi="Verdana"/>
          <w:color w:val="000000"/>
          <w:sz w:val="20"/>
          <w:szCs w:val="20"/>
        </w:rPr>
        <w:lastRenderedPageBreak/>
        <w:t>Coordinate Malnutrition Use Case for Clinicians on FHIR (with Patient Care chairs - Laura, Emma, and/or Russ)</w:t>
      </w:r>
    </w:p>
    <w:p w:rsidR="00D235F1" w:rsidRPr="00D235F1" w:rsidRDefault="00D235F1" w:rsidP="00D235F1">
      <w:pPr>
        <w:numPr>
          <w:ilvl w:val="1"/>
          <w:numId w:val="16"/>
        </w:numPr>
        <w:spacing w:before="100" w:beforeAutospacing="1" w:after="100" w:afterAutospacing="1" w:line="450" w:lineRule="atLeast"/>
        <w:rPr>
          <w:rFonts w:ascii="Verdana" w:hAnsi="Verdana"/>
          <w:color w:val="000000"/>
          <w:sz w:val="20"/>
          <w:szCs w:val="20"/>
        </w:rPr>
      </w:pPr>
      <w:r>
        <w:rPr>
          <w:rFonts w:ascii="Verdana" w:hAnsi="Verdana"/>
          <w:color w:val="000000"/>
          <w:sz w:val="20"/>
          <w:szCs w:val="20"/>
        </w:rPr>
        <w:t>Elaine noted that Patient Care is looking into the use of a “statement”</w:t>
      </w:r>
    </w:p>
    <w:p w:rsidR="00E54FCE" w:rsidRDefault="00E54FCE" w:rsidP="00E54FCE">
      <w:pPr>
        <w:numPr>
          <w:ilvl w:val="0"/>
          <w:numId w:val="16"/>
        </w:numPr>
        <w:spacing w:before="100" w:beforeAutospacing="1" w:after="100" w:afterAutospacing="1" w:line="450" w:lineRule="atLeast"/>
        <w:ind w:left="0"/>
        <w:rPr>
          <w:rFonts w:ascii="Verdana" w:hAnsi="Verdana"/>
          <w:color w:val="000000"/>
          <w:sz w:val="20"/>
          <w:szCs w:val="20"/>
        </w:rPr>
      </w:pPr>
      <w:proofErr w:type="spellStart"/>
      <w:r>
        <w:rPr>
          <w:rFonts w:ascii="Verdana" w:hAnsi="Verdana"/>
          <w:color w:val="000000"/>
          <w:sz w:val="20"/>
          <w:szCs w:val="20"/>
        </w:rPr>
        <w:t>GForge</w:t>
      </w:r>
      <w:proofErr w:type="spellEnd"/>
      <w:r>
        <w:rPr>
          <w:rFonts w:ascii="Verdana" w:hAnsi="Verdana"/>
          <w:color w:val="000000"/>
          <w:sz w:val="20"/>
          <w:szCs w:val="20"/>
        </w:rPr>
        <w:t xml:space="preserve"> - </w:t>
      </w:r>
      <w:proofErr w:type="spellStart"/>
      <w:r>
        <w:rPr>
          <w:rFonts w:ascii="Verdana" w:hAnsi="Verdana"/>
          <w:color w:val="000000"/>
          <w:sz w:val="20"/>
          <w:szCs w:val="20"/>
        </w:rPr>
        <w:t>NutritionOrder</w:t>
      </w:r>
      <w:proofErr w:type="spellEnd"/>
      <w:r>
        <w:rPr>
          <w:rFonts w:ascii="Verdana" w:hAnsi="Verdana"/>
          <w:color w:val="000000"/>
          <w:sz w:val="20"/>
          <w:szCs w:val="20"/>
        </w:rPr>
        <w:t xml:space="preserve"> trackers: </w:t>
      </w:r>
    </w:p>
    <w:p w:rsidR="00E54FCE" w:rsidRPr="00E01766" w:rsidRDefault="00E54FCE" w:rsidP="00E01766">
      <w:pPr>
        <w:pStyle w:val="ListParagraph"/>
        <w:numPr>
          <w:ilvl w:val="0"/>
          <w:numId w:val="16"/>
        </w:numPr>
        <w:spacing w:after="0" w:line="240" w:lineRule="auto"/>
        <w:rPr>
          <w:rFonts w:ascii="Verdana" w:hAnsi="Verdana"/>
          <w:color w:val="000000"/>
          <w:sz w:val="20"/>
          <w:szCs w:val="20"/>
        </w:rPr>
      </w:pPr>
      <w:r w:rsidRPr="00E01766">
        <w:rPr>
          <w:rFonts w:ascii="Verdana" w:hAnsi="Verdana"/>
          <w:color w:val="000000"/>
          <w:sz w:val="20"/>
          <w:szCs w:val="20"/>
        </w:rPr>
        <w:t> </w:t>
      </w:r>
      <w:hyperlink r:id="rId9" w:tgtFrame="_blank" w:history="1">
        <w:r w:rsidRPr="00E01766">
          <w:rPr>
            <w:rStyle w:val="Hyperlink"/>
            <w:rFonts w:ascii="Verdana" w:hAnsi="Verdana"/>
            <w:color w:val="196AD4"/>
            <w:sz w:val="20"/>
            <w:szCs w:val="20"/>
            <w:shd w:val="clear" w:color="auto" w:fill="FFFFFF"/>
          </w:rPr>
          <w:t>GF#13415</w:t>
        </w:r>
      </w:hyperlink>
      <w:r w:rsidRPr="00E01766">
        <w:rPr>
          <w:rFonts w:ascii="Verdana" w:hAnsi="Verdana"/>
          <w:color w:val="000000"/>
          <w:sz w:val="20"/>
          <w:szCs w:val="20"/>
        </w:rPr>
        <w:t xml:space="preserve"> [#13415] </w:t>
      </w:r>
      <w:proofErr w:type="gramStart"/>
      <w:r w:rsidRPr="00E01766">
        <w:rPr>
          <w:rFonts w:ascii="Verdana" w:hAnsi="Verdana"/>
          <w:color w:val="000000"/>
          <w:sz w:val="20"/>
          <w:szCs w:val="20"/>
        </w:rPr>
        <w:t>Summary</w:t>
      </w:r>
      <w:proofErr w:type="gramEnd"/>
      <w:r w:rsidRPr="00E01766">
        <w:rPr>
          <w:rFonts w:ascii="Verdana" w:hAnsi="Verdana"/>
          <w:color w:val="000000"/>
          <w:sz w:val="20"/>
          <w:szCs w:val="20"/>
        </w:rPr>
        <w:t xml:space="preserve">: Merge </w:t>
      </w:r>
      <w:proofErr w:type="spellStart"/>
      <w:r w:rsidRPr="00E01766">
        <w:rPr>
          <w:rFonts w:ascii="Verdana" w:hAnsi="Verdana"/>
          <w:color w:val="000000"/>
          <w:sz w:val="20"/>
          <w:szCs w:val="20"/>
        </w:rPr>
        <w:t>NutritionOrder</w:t>
      </w:r>
      <w:proofErr w:type="spellEnd"/>
      <w:r w:rsidRPr="00E01766">
        <w:rPr>
          <w:rFonts w:ascii="Verdana" w:hAnsi="Verdana"/>
          <w:color w:val="000000"/>
          <w:sz w:val="20"/>
          <w:szCs w:val="20"/>
        </w:rPr>
        <w:t xml:space="preserve"> texture and </w:t>
      </w:r>
      <w:proofErr w:type="spellStart"/>
      <w:r w:rsidRPr="00E01766">
        <w:rPr>
          <w:rFonts w:ascii="Verdana" w:hAnsi="Verdana"/>
          <w:color w:val="000000"/>
          <w:sz w:val="20"/>
          <w:szCs w:val="20"/>
        </w:rPr>
        <w:t>fluidConsistencyType</w:t>
      </w:r>
      <w:proofErr w:type="spellEnd"/>
      <w:r w:rsidRPr="00E01766">
        <w:rPr>
          <w:rFonts w:ascii="Verdana" w:hAnsi="Verdana"/>
          <w:color w:val="000000"/>
          <w:sz w:val="20"/>
          <w:szCs w:val="20"/>
        </w:rPr>
        <w:t xml:space="preserve"> </w:t>
      </w:r>
      <w:proofErr w:type="spellStart"/>
      <w:r w:rsidRPr="00E01766">
        <w:rPr>
          <w:rFonts w:ascii="Verdana" w:hAnsi="Verdana"/>
          <w:color w:val="000000"/>
          <w:sz w:val="20"/>
          <w:szCs w:val="20"/>
        </w:rPr>
        <w:t>NutritionOrder.oralDiet</w:t>
      </w:r>
      <w:proofErr w:type="spellEnd"/>
      <w:r w:rsidRPr="00E01766">
        <w:rPr>
          <w:rFonts w:ascii="Verdana" w:hAnsi="Verdana"/>
          <w:color w:val="000000"/>
          <w:sz w:val="20"/>
          <w:szCs w:val="20"/>
        </w:rPr>
        <w:t xml:space="preserve"> backbone element now has elements for describing the texture and </w:t>
      </w:r>
      <w:proofErr w:type="spellStart"/>
      <w:r w:rsidRPr="00E01766">
        <w:rPr>
          <w:rFonts w:ascii="Verdana" w:hAnsi="Verdana"/>
          <w:color w:val="000000"/>
          <w:sz w:val="20"/>
          <w:szCs w:val="20"/>
        </w:rPr>
        <w:t>fluidConsistency</w:t>
      </w:r>
      <w:proofErr w:type="spellEnd"/>
      <w:r w:rsidRPr="00E01766">
        <w:rPr>
          <w:rFonts w:ascii="Verdana" w:hAnsi="Verdana"/>
          <w:color w:val="000000"/>
          <w:sz w:val="20"/>
          <w:szCs w:val="20"/>
        </w:rPr>
        <w:t>. Shouldn’t these concepts be merged into Consistency? Our use case describes only Consistency of food (</w:t>
      </w:r>
      <w:proofErr w:type="spellStart"/>
      <w:r w:rsidRPr="00E01766">
        <w:rPr>
          <w:rFonts w:ascii="Verdana" w:hAnsi="Verdana"/>
          <w:color w:val="000000"/>
          <w:sz w:val="20"/>
          <w:szCs w:val="20"/>
        </w:rPr>
        <w:t>SnomedCT</w:t>
      </w:r>
      <w:proofErr w:type="spellEnd"/>
      <w:r w:rsidRPr="00E01766">
        <w:rPr>
          <w:rFonts w:ascii="Verdana" w:hAnsi="Verdana"/>
          <w:color w:val="000000"/>
          <w:sz w:val="20"/>
          <w:szCs w:val="20"/>
        </w:rPr>
        <w:t>: 229961002 Food consistency types). The FHIR profile can be more concise.</w:t>
      </w:r>
    </w:p>
    <w:p w:rsidR="00D235F1" w:rsidRPr="00E01766" w:rsidRDefault="00D235F1" w:rsidP="00E01766">
      <w:pPr>
        <w:spacing w:after="0" w:line="240" w:lineRule="auto"/>
        <w:rPr>
          <w:rFonts w:ascii="Verdana" w:hAnsi="Verdana"/>
          <w:color w:val="000000"/>
          <w:sz w:val="20"/>
          <w:szCs w:val="20"/>
        </w:rPr>
      </w:pPr>
    </w:p>
    <w:p w:rsidR="00E01766" w:rsidRDefault="00E01766" w:rsidP="00B458AF">
      <w:pPr>
        <w:pStyle w:val="ListParagraph"/>
        <w:numPr>
          <w:ilvl w:val="0"/>
          <w:numId w:val="18"/>
        </w:numPr>
        <w:spacing w:after="0" w:line="240" w:lineRule="auto"/>
        <w:rPr>
          <w:rFonts w:ascii="Verdana" w:hAnsi="Verdana"/>
          <w:color w:val="000000"/>
          <w:sz w:val="20"/>
          <w:szCs w:val="20"/>
        </w:rPr>
      </w:pPr>
      <w:r w:rsidRPr="00E01766">
        <w:rPr>
          <w:rFonts w:ascii="Verdana" w:hAnsi="Verdana"/>
          <w:color w:val="000000"/>
          <w:sz w:val="20"/>
          <w:szCs w:val="20"/>
        </w:rPr>
        <w:t xml:space="preserve">Discussion: </w:t>
      </w:r>
    </w:p>
    <w:p w:rsidR="00E01766" w:rsidRDefault="00E01766" w:rsidP="00E01766">
      <w:pPr>
        <w:pStyle w:val="ListParagraph"/>
        <w:numPr>
          <w:ilvl w:val="1"/>
          <w:numId w:val="18"/>
        </w:numPr>
        <w:spacing w:after="0" w:line="240" w:lineRule="auto"/>
        <w:rPr>
          <w:rFonts w:ascii="Verdana" w:hAnsi="Verdana"/>
          <w:color w:val="000000"/>
          <w:sz w:val="20"/>
          <w:szCs w:val="20"/>
        </w:rPr>
      </w:pPr>
      <w:proofErr w:type="gramStart"/>
      <w:r w:rsidRPr="00E01766">
        <w:rPr>
          <w:rFonts w:ascii="Verdana" w:hAnsi="Verdana"/>
          <w:color w:val="000000"/>
          <w:sz w:val="20"/>
          <w:szCs w:val="20"/>
        </w:rPr>
        <w:t>non-persuasive</w:t>
      </w:r>
      <w:proofErr w:type="gramEnd"/>
      <w:r w:rsidRPr="00E01766">
        <w:rPr>
          <w:rFonts w:ascii="Verdana" w:hAnsi="Verdana"/>
          <w:color w:val="000000"/>
          <w:sz w:val="20"/>
          <w:szCs w:val="20"/>
        </w:rPr>
        <w:t xml:space="preserve"> based on the </w:t>
      </w:r>
      <w:r w:rsidRPr="00E01766">
        <w:rPr>
          <w:rFonts w:ascii="Verdana" w:hAnsi="Verdana"/>
          <w:color w:val="000000"/>
          <w:sz w:val="20"/>
          <w:szCs w:val="20"/>
        </w:rPr>
        <w:t xml:space="preserve">common </w:t>
      </w:r>
      <w:r w:rsidRPr="00E01766">
        <w:rPr>
          <w:rFonts w:ascii="Verdana" w:hAnsi="Verdana"/>
          <w:color w:val="000000"/>
          <w:sz w:val="20"/>
          <w:szCs w:val="20"/>
        </w:rPr>
        <w:t>need to be able to specify both the consistency of liquids/beverages and assign different textures to solid foods. </w:t>
      </w:r>
      <w:r w:rsidRPr="00E01766">
        <w:rPr>
          <w:rFonts w:ascii="Verdana" w:hAnsi="Verdana"/>
          <w:color w:val="000000"/>
          <w:sz w:val="20"/>
          <w:szCs w:val="20"/>
        </w:rPr>
        <w:t xml:space="preserve">This is in line with a </w:t>
      </w:r>
      <w:r w:rsidRPr="00E01766">
        <w:rPr>
          <w:rFonts w:ascii="Verdana" w:hAnsi="Verdana"/>
          <w:color w:val="000000"/>
          <w:sz w:val="20"/>
          <w:szCs w:val="20"/>
        </w:rPr>
        <w:t xml:space="preserve">new international </w:t>
      </w:r>
      <w:proofErr w:type="spellStart"/>
      <w:r w:rsidRPr="00E01766">
        <w:rPr>
          <w:rFonts w:ascii="Verdana" w:hAnsi="Verdana"/>
          <w:color w:val="000000"/>
          <w:sz w:val="20"/>
          <w:szCs w:val="20"/>
        </w:rPr>
        <w:t>dsyphagia</w:t>
      </w:r>
      <w:proofErr w:type="spellEnd"/>
      <w:r w:rsidRPr="00E01766">
        <w:rPr>
          <w:rFonts w:ascii="Verdana" w:hAnsi="Verdana"/>
          <w:color w:val="000000"/>
          <w:sz w:val="20"/>
          <w:szCs w:val="20"/>
        </w:rPr>
        <w:t xml:space="preserve"> standard which clearly depicts levels for both foods and liquids.  </w:t>
      </w:r>
      <w:hyperlink r:id="rId10" w:tgtFrame="_blank" w:history="1">
        <w:r w:rsidRPr="00E01766">
          <w:rPr>
            <w:rStyle w:val="Hyperlink"/>
            <w:rFonts w:ascii="Verdana" w:hAnsi="Verdana"/>
            <w:color w:val="196AD4"/>
            <w:sz w:val="20"/>
            <w:szCs w:val="20"/>
            <w:shd w:val="clear" w:color="auto" w:fill="FFFFFF"/>
          </w:rPr>
          <w:t>http://iddsi.org/wp-content/ uploads/2013/07/IDDSI-Print- Post-Poster-1-What-is-IDDSI. pdf</w:t>
        </w:r>
      </w:hyperlink>
    </w:p>
    <w:p w:rsidR="00E01766" w:rsidRDefault="00E01766" w:rsidP="00E01766">
      <w:pPr>
        <w:pStyle w:val="ListParagraph"/>
        <w:numPr>
          <w:ilvl w:val="1"/>
          <w:numId w:val="18"/>
        </w:numPr>
        <w:spacing w:after="0" w:line="240" w:lineRule="auto"/>
        <w:rPr>
          <w:rFonts w:ascii="Verdana" w:hAnsi="Verdana"/>
          <w:color w:val="000000"/>
          <w:sz w:val="20"/>
          <w:szCs w:val="20"/>
        </w:rPr>
      </w:pPr>
      <w:r>
        <w:rPr>
          <w:rFonts w:ascii="Verdana" w:hAnsi="Verdana"/>
          <w:color w:val="000000"/>
          <w:sz w:val="20"/>
          <w:szCs w:val="20"/>
        </w:rPr>
        <w:t>Noted that this is no current way to specify ‘No Liquids’ so we would need to have this concept added to the SNOMED terminology and our FHIR example binding. Elaine will submit as separate tracker request.</w:t>
      </w:r>
    </w:p>
    <w:p w:rsidR="00E01766" w:rsidRPr="00E01766" w:rsidRDefault="00E01766" w:rsidP="00E01766">
      <w:pPr>
        <w:pStyle w:val="ListParagraph"/>
        <w:numPr>
          <w:ilvl w:val="1"/>
          <w:numId w:val="18"/>
        </w:numPr>
        <w:spacing w:after="0" w:line="240" w:lineRule="auto"/>
        <w:rPr>
          <w:rFonts w:ascii="Verdana" w:hAnsi="Verdana"/>
          <w:color w:val="000000"/>
          <w:sz w:val="20"/>
          <w:szCs w:val="20"/>
        </w:rPr>
      </w:pPr>
      <w:r>
        <w:rPr>
          <w:rFonts w:ascii="Verdana" w:hAnsi="Verdana"/>
          <w:color w:val="000000"/>
          <w:sz w:val="20"/>
          <w:szCs w:val="20"/>
        </w:rPr>
        <w:t xml:space="preserve">Care plan has prohibited elements so we could look at something like </w:t>
      </w:r>
      <w:proofErr w:type="spellStart"/>
      <w:r>
        <w:rPr>
          <w:rFonts w:ascii="Verdana" w:hAnsi="Verdana"/>
          <w:color w:val="000000"/>
          <w:sz w:val="20"/>
          <w:szCs w:val="20"/>
        </w:rPr>
        <w:t>oralDiet.prohibited</w:t>
      </w:r>
      <w:proofErr w:type="spellEnd"/>
    </w:p>
    <w:p w:rsidR="00E01766" w:rsidRDefault="00E01766" w:rsidP="00D235F1">
      <w:pPr>
        <w:pStyle w:val="ListParagraph"/>
        <w:numPr>
          <w:ilvl w:val="1"/>
          <w:numId w:val="18"/>
        </w:numPr>
        <w:spacing w:after="0" w:line="240" w:lineRule="auto"/>
        <w:rPr>
          <w:rFonts w:ascii="Verdana" w:hAnsi="Verdana"/>
          <w:color w:val="000000"/>
          <w:sz w:val="20"/>
          <w:szCs w:val="20"/>
        </w:rPr>
      </w:pPr>
      <w:r w:rsidRPr="00D235F1">
        <w:rPr>
          <w:rFonts w:ascii="Verdana" w:hAnsi="Verdana"/>
          <w:color w:val="000000"/>
          <w:sz w:val="20"/>
          <w:szCs w:val="20"/>
        </w:rPr>
        <w:t xml:space="preserve">Motion: Recommend non-persuasive with mod  </w:t>
      </w:r>
    </w:p>
    <w:p w:rsidR="00D235F1" w:rsidRPr="00D235F1" w:rsidRDefault="00E01766" w:rsidP="00E01766">
      <w:pPr>
        <w:pStyle w:val="ListParagraph"/>
        <w:numPr>
          <w:ilvl w:val="2"/>
          <w:numId w:val="18"/>
        </w:numPr>
        <w:spacing w:after="0" w:line="240" w:lineRule="auto"/>
        <w:rPr>
          <w:rFonts w:ascii="Verdana" w:hAnsi="Verdana"/>
          <w:color w:val="000000"/>
          <w:sz w:val="20"/>
          <w:szCs w:val="20"/>
        </w:rPr>
      </w:pPr>
      <w:r w:rsidRPr="00D235F1">
        <w:rPr>
          <w:rFonts w:ascii="Verdana" w:hAnsi="Verdana"/>
          <w:color w:val="000000"/>
          <w:sz w:val="20"/>
          <w:szCs w:val="20"/>
        </w:rPr>
        <w:t>Sue Kent/Sharon Solomon</w:t>
      </w:r>
      <w:r>
        <w:rPr>
          <w:rFonts w:ascii="Verdana" w:hAnsi="Verdana"/>
          <w:color w:val="000000"/>
          <w:sz w:val="20"/>
          <w:szCs w:val="20"/>
        </w:rPr>
        <w:t xml:space="preserve"> </w:t>
      </w:r>
      <w:r w:rsidR="00D235F1">
        <w:rPr>
          <w:rFonts w:ascii="Verdana" w:hAnsi="Verdana"/>
          <w:color w:val="000000"/>
          <w:sz w:val="20"/>
          <w:szCs w:val="20"/>
        </w:rPr>
        <w:t>Against: 0 | Abstain: 0 | In Favor 14</w:t>
      </w:r>
    </w:p>
    <w:p w:rsidR="00E01766" w:rsidRDefault="00D235F1" w:rsidP="00E01766">
      <w:pPr>
        <w:spacing w:after="0" w:line="240" w:lineRule="auto"/>
        <w:rPr>
          <w:rFonts w:ascii="Verdana" w:hAnsi="Verdana"/>
          <w:color w:val="000000"/>
          <w:sz w:val="20"/>
          <w:szCs w:val="20"/>
        </w:rPr>
      </w:pPr>
      <w:r>
        <w:rPr>
          <w:rFonts w:ascii="Verdana" w:hAnsi="Verdana"/>
          <w:color w:val="000000"/>
          <w:sz w:val="20"/>
          <w:szCs w:val="20"/>
        </w:rPr>
        <w:tab/>
      </w:r>
    </w:p>
    <w:p w:rsidR="00E54FCE" w:rsidRPr="00E01766" w:rsidRDefault="00E54FCE" w:rsidP="00E01766">
      <w:pPr>
        <w:pStyle w:val="ListParagraph"/>
        <w:numPr>
          <w:ilvl w:val="0"/>
          <w:numId w:val="18"/>
        </w:numPr>
        <w:spacing w:after="0" w:line="240" w:lineRule="auto"/>
        <w:ind w:left="360"/>
        <w:rPr>
          <w:rFonts w:ascii="Verdana" w:hAnsi="Verdana"/>
          <w:color w:val="000000"/>
          <w:sz w:val="20"/>
          <w:szCs w:val="20"/>
        </w:rPr>
      </w:pPr>
      <w:r w:rsidRPr="00E01766">
        <w:rPr>
          <w:rFonts w:ascii="Verdana" w:hAnsi="Verdana"/>
          <w:color w:val="000000"/>
          <w:sz w:val="20"/>
          <w:szCs w:val="20"/>
        </w:rPr>
        <w:t>Project Updates:  Proposed options for modeling food intake / administration in FHIR ***</w:t>
      </w:r>
    </w:p>
    <w:p w:rsidR="00E54FCE" w:rsidRDefault="00E54FCE" w:rsidP="009A1EF5">
      <w:pPr>
        <w:numPr>
          <w:ilvl w:val="2"/>
          <w:numId w:val="1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Observation</w:t>
      </w:r>
    </w:p>
    <w:p w:rsidR="00E54FCE" w:rsidRDefault="00E54FCE" w:rsidP="009A1EF5">
      <w:pPr>
        <w:numPr>
          <w:ilvl w:val="2"/>
          <w:numId w:val="1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Care Plan </w:t>
      </w:r>
      <w:proofErr w:type="spellStart"/>
      <w:r>
        <w:rPr>
          <w:rFonts w:ascii="Verdana" w:hAnsi="Verdana"/>
          <w:color w:val="000000"/>
          <w:sz w:val="20"/>
          <w:szCs w:val="20"/>
        </w:rPr>
        <w:t>Activity.detail</w:t>
      </w:r>
      <w:proofErr w:type="spellEnd"/>
    </w:p>
    <w:p w:rsidR="009A1EF5" w:rsidRDefault="00E54FCE" w:rsidP="009A1EF5">
      <w:pPr>
        <w:numPr>
          <w:ilvl w:val="2"/>
          <w:numId w:val="1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New resource proposal - </w:t>
      </w:r>
      <w:proofErr w:type="spellStart"/>
      <w:r>
        <w:rPr>
          <w:rFonts w:ascii="Verdana" w:hAnsi="Verdana"/>
          <w:color w:val="000000"/>
          <w:sz w:val="20"/>
          <w:szCs w:val="20"/>
        </w:rPr>
        <w:t>NutritionStatement</w:t>
      </w:r>
      <w:proofErr w:type="spellEnd"/>
      <w:r>
        <w:rPr>
          <w:rFonts w:ascii="Verdana" w:hAnsi="Verdana"/>
          <w:color w:val="000000"/>
          <w:sz w:val="20"/>
          <w:szCs w:val="20"/>
        </w:rPr>
        <w:t xml:space="preserve"> </w:t>
      </w:r>
    </w:p>
    <w:p w:rsidR="00E54FCE" w:rsidRDefault="00E54FCE" w:rsidP="009A1EF5">
      <w:pPr>
        <w:numPr>
          <w:ilvl w:val="3"/>
          <w:numId w:val="1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w:t>
      </w:r>
      <w:proofErr w:type="gramStart"/>
      <w:r>
        <w:rPr>
          <w:rFonts w:ascii="Verdana" w:hAnsi="Verdana"/>
          <w:color w:val="000000"/>
          <w:sz w:val="20"/>
          <w:szCs w:val="20"/>
        </w:rPr>
        <w:t>modeled</w:t>
      </w:r>
      <w:proofErr w:type="gramEnd"/>
      <w:r>
        <w:rPr>
          <w:rFonts w:ascii="Verdana" w:hAnsi="Verdana"/>
          <w:color w:val="000000"/>
          <w:sz w:val="20"/>
          <w:szCs w:val="20"/>
        </w:rPr>
        <w:t xml:space="preserve"> after </w:t>
      </w:r>
      <w:proofErr w:type="spellStart"/>
      <w:r>
        <w:rPr>
          <w:rFonts w:ascii="Verdana" w:hAnsi="Verdana"/>
          <w:color w:val="000000"/>
          <w:sz w:val="20"/>
          <w:szCs w:val="20"/>
        </w:rPr>
        <w:t>MedicationStatement</w:t>
      </w:r>
      <w:proofErr w:type="spellEnd"/>
      <w:r>
        <w:rPr>
          <w:rFonts w:ascii="Verdana" w:hAnsi="Verdana"/>
          <w:color w:val="000000"/>
          <w:sz w:val="20"/>
          <w:szCs w:val="20"/>
        </w:rPr>
        <w:t xml:space="preserve">) or </w:t>
      </w:r>
      <w:proofErr w:type="spellStart"/>
      <w:r>
        <w:rPr>
          <w:rFonts w:ascii="Verdana" w:hAnsi="Verdana"/>
          <w:color w:val="000000"/>
          <w:sz w:val="20"/>
          <w:szCs w:val="20"/>
        </w:rPr>
        <w:t>ActivityStatement</w:t>
      </w:r>
      <w:proofErr w:type="spellEnd"/>
      <w:r>
        <w:rPr>
          <w:rFonts w:ascii="Verdana" w:hAnsi="Verdana"/>
          <w:color w:val="000000"/>
          <w:sz w:val="20"/>
          <w:szCs w:val="20"/>
        </w:rPr>
        <w:t xml:space="preserve"> (to be discussed with Patient Care on their Wed 5/31 PC Care Plan call. </w:t>
      </w:r>
    </w:p>
    <w:p w:rsidR="009A1EF5" w:rsidRDefault="009A1EF5" w:rsidP="009A1EF5">
      <w:pPr>
        <w:spacing w:before="100" w:beforeAutospacing="1" w:after="100" w:afterAutospacing="1" w:line="240" w:lineRule="auto"/>
        <w:ind w:left="1440"/>
        <w:rPr>
          <w:rFonts w:ascii="Verdana" w:hAnsi="Verdana"/>
          <w:color w:val="000000"/>
          <w:sz w:val="20"/>
          <w:szCs w:val="20"/>
        </w:rPr>
      </w:pPr>
      <w:r>
        <w:rPr>
          <w:rFonts w:ascii="Verdana" w:hAnsi="Verdana"/>
          <w:color w:val="000000"/>
          <w:sz w:val="20"/>
          <w:szCs w:val="20"/>
        </w:rPr>
        <w:t>Meeting this Friday June 2 to outline use case and explore when Italian developers can join the call.</w:t>
      </w:r>
    </w:p>
    <w:p w:rsidR="009A1EF5" w:rsidRDefault="009A1EF5" w:rsidP="009A1EF5">
      <w:pPr>
        <w:pStyle w:val="ListParagraph"/>
        <w:numPr>
          <w:ilvl w:val="0"/>
          <w:numId w:val="2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Care Plan Use Case Scenarios</w:t>
      </w:r>
    </w:p>
    <w:p w:rsidR="009A1EF5" w:rsidRDefault="009A1EF5" w:rsidP="009A1EF5">
      <w:pPr>
        <w:pStyle w:val="ListParagraph"/>
        <w:numPr>
          <w:ilvl w:val="1"/>
          <w:numId w:val="2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Nutrition use case(s) existing Diabetes Care Plan and potentially addition of Malnutrition Use Case</w:t>
      </w:r>
    </w:p>
    <w:p w:rsidR="009A1EF5" w:rsidRPr="009A1EF5" w:rsidRDefault="009A1EF5" w:rsidP="009A1EF5">
      <w:pPr>
        <w:spacing w:after="0" w:line="240" w:lineRule="auto"/>
        <w:ind w:left="1440"/>
        <w:rPr>
          <w:rFonts w:ascii="Verdana" w:hAnsi="Verdana"/>
          <w:color w:val="000000"/>
          <w:sz w:val="20"/>
          <w:szCs w:val="20"/>
          <w:u w:val="single"/>
        </w:rPr>
      </w:pPr>
      <w:r w:rsidRPr="009A1EF5">
        <w:rPr>
          <w:rFonts w:ascii="Verdana" w:hAnsi="Verdana"/>
          <w:color w:val="000000"/>
          <w:sz w:val="20"/>
          <w:szCs w:val="20"/>
          <w:u w:val="single"/>
        </w:rPr>
        <w:t>Malnutrition Chronic Condition-related Use C</w:t>
      </w:r>
      <w:r w:rsidRPr="009A1EF5">
        <w:rPr>
          <w:rFonts w:ascii="Verdana" w:hAnsi="Verdana"/>
          <w:color w:val="000000"/>
          <w:sz w:val="20"/>
          <w:szCs w:val="20"/>
          <w:u w:val="single"/>
        </w:rPr>
        <w:t>ase:</w:t>
      </w:r>
      <w:r w:rsidRPr="009A1EF5">
        <w:rPr>
          <w:rFonts w:ascii="Verdana" w:hAnsi="Verdana"/>
          <w:color w:val="000000"/>
          <w:sz w:val="20"/>
          <w:szCs w:val="20"/>
          <w:u w:val="single"/>
        </w:rPr>
        <w:t xml:space="preserve"> Proposed Flow</w:t>
      </w:r>
    </w:p>
    <w:p w:rsidR="009A1EF5" w:rsidRDefault="009A1EF5" w:rsidP="009A1EF5">
      <w:pPr>
        <w:ind w:left="1440"/>
        <w:rPr>
          <w:rFonts w:ascii="Verdana" w:hAnsi="Verdana"/>
          <w:color w:val="000000"/>
          <w:sz w:val="20"/>
          <w:szCs w:val="20"/>
        </w:rPr>
      </w:pPr>
      <w:r>
        <w:rPr>
          <w:rFonts w:ascii="Verdana" w:hAnsi="Verdana"/>
          <w:color w:val="000000"/>
          <w:sz w:val="20"/>
          <w:szCs w:val="20"/>
        </w:rPr>
        <w:t xml:space="preserve">Elderly male (70 year old) with existing condition (previous smoker with lung cancer/COPD), living alone in home with limited income, recent unintended </w:t>
      </w:r>
      <w:proofErr w:type="spellStart"/>
      <w:r>
        <w:rPr>
          <w:rFonts w:ascii="Verdana" w:hAnsi="Verdana"/>
          <w:color w:val="000000"/>
          <w:sz w:val="20"/>
          <w:szCs w:val="20"/>
        </w:rPr>
        <w:t>wt</w:t>
      </w:r>
      <w:proofErr w:type="spellEnd"/>
      <w:r>
        <w:rPr>
          <w:rFonts w:ascii="Verdana" w:hAnsi="Verdana"/>
          <w:color w:val="000000"/>
          <w:sz w:val="20"/>
          <w:szCs w:val="20"/>
        </w:rPr>
        <w:t xml:space="preserve"> loss &gt;20 lbs</w:t>
      </w:r>
      <w:r>
        <w:rPr>
          <w:rFonts w:ascii="Verdana" w:hAnsi="Verdana"/>
          <w:color w:val="000000"/>
          <w:sz w:val="20"/>
          <w:szCs w:val="20"/>
        </w:rPr>
        <w:t>.  Gets a</w:t>
      </w:r>
      <w:r>
        <w:rPr>
          <w:rFonts w:ascii="Verdana" w:hAnsi="Verdana"/>
          <w:color w:val="000000"/>
          <w:sz w:val="20"/>
          <w:szCs w:val="20"/>
        </w:rPr>
        <w:t>dmitted to hospital due to injury from a fall.</w:t>
      </w:r>
    </w:p>
    <w:p w:rsidR="009A1EF5" w:rsidRDefault="009A1EF5" w:rsidP="009A1EF5">
      <w:pPr>
        <w:numPr>
          <w:ilvl w:val="0"/>
          <w:numId w:val="21"/>
        </w:numPr>
        <w:tabs>
          <w:tab w:val="clear" w:pos="2520"/>
          <w:tab w:val="num" w:pos="2160"/>
        </w:tabs>
        <w:spacing w:beforeAutospacing="1" w:after="0" w:afterAutospacing="1" w:line="240" w:lineRule="auto"/>
        <w:ind w:left="2160"/>
        <w:rPr>
          <w:rFonts w:ascii="Verdana" w:hAnsi="Verdana"/>
          <w:color w:val="000000"/>
          <w:sz w:val="20"/>
          <w:szCs w:val="20"/>
        </w:rPr>
      </w:pPr>
      <w:r>
        <w:rPr>
          <w:rFonts w:ascii="Verdana" w:hAnsi="Verdana"/>
          <w:color w:val="000000"/>
          <w:sz w:val="20"/>
          <w:szCs w:val="20"/>
        </w:rPr>
        <w:t>Malnutrition screen (Malnutrition Screening Tool - 3 part questionnaire, validated screening tool</w:t>
      </w:r>
      <w:proofErr w:type="gramStart"/>
      <w:r>
        <w:rPr>
          <w:rFonts w:ascii="Verdana" w:hAnsi="Verdana"/>
          <w:color w:val="000000"/>
          <w:sz w:val="20"/>
          <w:szCs w:val="20"/>
        </w:rPr>
        <w:t>)  =</w:t>
      </w:r>
      <w:proofErr w:type="gramEnd"/>
      <w:r>
        <w:rPr>
          <w:rFonts w:ascii="Verdana" w:hAnsi="Verdana"/>
          <w:color w:val="000000"/>
          <w:sz w:val="20"/>
          <w:szCs w:val="20"/>
        </w:rPr>
        <w:t xml:space="preserve"> 2 (at risk)    </w:t>
      </w:r>
      <w:hyperlink r:id="rId11" w:tgtFrame="_blank" w:history="1">
        <w:r>
          <w:rPr>
            <w:rStyle w:val="Hyperlink"/>
            <w:rFonts w:ascii="Verdana" w:hAnsi="Verdana"/>
            <w:color w:val="196AD4"/>
            <w:sz w:val="20"/>
            <w:szCs w:val="20"/>
            <w:shd w:val="clear" w:color="auto" w:fill="FFFFFF"/>
          </w:rPr>
          <w:t xml:space="preserve">https://static. </w:t>
        </w:r>
        <w:r>
          <w:rPr>
            <w:rStyle w:val="Hyperlink"/>
            <w:rFonts w:ascii="Verdana" w:hAnsi="Verdana"/>
            <w:color w:val="196AD4"/>
            <w:sz w:val="20"/>
            <w:szCs w:val="20"/>
            <w:shd w:val="clear" w:color="auto" w:fill="FFFFFF"/>
          </w:rPr>
          <w:lastRenderedPageBreak/>
          <w:t>abbottnutrition.com/</w:t>
        </w:r>
        <w:proofErr w:type="spellStart"/>
        <w:r>
          <w:rPr>
            <w:rStyle w:val="Hyperlink"/>
            <w:rFonts w:ascii="Verdana" w:hAnsi="Verdana"/>
            <w:color w:val="196AD4"/>
            <w:sz w:val="20"/>
            <w:szCs w:val="20"/>
            <w:shd w:val="clear" w:color="auto" w:fill="FFFFFF"/>
          </w:rPr>
          <w:t>cms</w:t>
        </w:r>
        <w:proofErr w:type="spellEnd"/>
        <w:r>
          <w:rPr>
            <w:rStyle w:val="Hyperlink"/>
            <w:rFonts w:ascii="Verdana" w:hAnsi="Verdana"/>
            <w:color w:val="196AD4"/>
            <w:sz w:val="20"/>
            <w:szCs w:val="20"/>
            <w:shd w:val="clear" w:color="auto" w:fill="FFFFFF"/>
          </w:rPr>
          <w:t>-prod/ abbottnutrition-2016.com/</w:t>
        </w:r>
        <w:proofErr w:type="spellStart"/>
        <w:r>
          <w:rPr>
            <w:rStyle w:val="Hyperlink"/>
            <w:rFonts w:ascii="Verdana" w:hAnsi="Verdana"/>
            <w:color w:val="196AD4"/>
            <w:sz w:val="20"/>
            <w:szCs w:val="20"/>
            <w:shd w:val="clear" w:color="auto" w:fill="FFFFFF"/>
          </w:rPr>
          <w:t>img</w:t>
        </w:r>
        <w:proofErr w:type="spellEnd"/>
        <w:r>
          <w:rPr>
            <w:rStyle w:val="Hyperlink"/>
            <w:rFonts w:ascii="Verdana" w:hAnsi="Verdana"/>
            <w:color w:val="196AD4"/>
            <w:sz w:val="20"/>
            <w:szCs w:val="20"/>
            <w:shd w:val="clear" w:color="auto" w:fill="FFFFFF"/>
          </w:rPr>
          <w:t>/ Malnutrition%20Screening% 20Tool_FINAL_tcm1226-57900.pdf</w:t>
        </w:r>
      </w:hyperlink>
    </w:p>
    <w:p w:rsidR="009A1EF5" w:rsidRDefault="009A1EF5" w:rsidP="009A1EF5">
      <w:pPr>
        <w:numPr>
          <w:ilvl w:val="0"/>
          <w:numId w:val="21"/>
        </w:numPr>
        <w:tabs>
          <w:tab w:val="num" w:pos="2160"/>
        </w:tabs>
        <w:spacing w:before="100" w:beforeAutospacing="1" w:after="100" w:afterAutospacing="1" w:line="240" w:lineRule="auto"/>
        <w:ind w:left="1440" w:firstLine="360"/>
        <w:rPr>
          <w:rFonts w:ascii="Verdana" w:hAnsi="Verdana"/>
          <w:color w:val="000000"/>
          <w:sz w:val="20"/>
          <w:szCs w:val="20"/>
        </w:rPr>
      </w:pPr>
      <w:r>
        <w:rPr>
          <w:rFonts w:ascii="Verdana" w:hAnsi="Verdana"/>
          <w:color w:val="000000"/>
          <w:sz w:val="20"/>
          <w:szCs w:val="20"/>
        </w:rPr>
        <w:t>Nutrition/Dietitian Consult Order (inpatient) (Referral Request)</w:t>
      </w:r>
    </w:p>
    <w:p w:rsidR="009A1EF5" w:rsidRDefault="009A1EF5" w:rsidP="009A1EF5">
      <w:pPr>
        <w:numPr>
          <w:ilvl w:val="0"/>
          <w:numId w:val="21"/>
        </w:numPr>
        <w:tabs>
          <w:tab w:val="num" w:pos="2160"/>
        </w:tabs>
        <w:spacing w:before="100" w:beforeAutospacing="1" w:after="100" w:afterAutospacing="1" w:line="240" w:lineRule="auto"/>
        <w:ind w:left="2160"/>
        <w:rPr>
          <w:rFonts w:ascii="Verdana" w:hAnsi="Verdana"/>
          <w:color w:val="000000"/>
          <w:sz w:val="20"/>
          <w:szCs w:val="20"/>
        </w:rPr>
      </w:pPr>
      <w:r>
        <w:rPr>
          <w:rFonts w:ascii="Verdana" w:hAnsi="Verdana"/>
          <w:color w:val="000000"/>
          <w:sz w:val="20"/>
          <w:szCs w:val="20"/>
        </w:rPr>
        <w:t xml:space="preserve">Nutrition Assessment performed by dietitian including nutrition focused physical exam with findings of </w:t>
      </w:r>
      <w:r w:rsidRPr="009A1EF5">
        <w:rPr>
          <w:rFonts w:ascii="Verdana" w:hAnsi="Verdana"/>
          <w:i/>
          <w:color w:val="000000"/>
          <w:sz w:val="20"/>
          <w:szCs w:val="20"/>
        </w:rPr>
        <w:t>muscle wasting</w:t>
      </w:r>
      <w:r>
        <w:rPr>
          <w:rFonts w:ascii="Verdana" w:hAnsi="Verdana"/>
          <w:color w:val="000000"/>
          <w:sz w:val="20"/>
          <w:szCs w:val="20"/>
        </w:rPr>
        <w:t xml:space="preserve"> and </w:t>
      </w:r>
      <w:r w:rsidRPr="009A1EF5">
        <w:rPr>
          <w:rFonts w:ascii="Verdana" w:hAnsi="Verdana"/>
          <w:i/>
          <w:color w:val="000000"/>
          <w:sz w:val="20"/>
          <w:szCs w:val="20"/>
        </w:rPr>
        <w:t>loss of subcutaneous fat</w:t>
      </w:r>
      <w:r>
        <w:rPr>
          <w:rFonts w:ascii="Verdana" w:hAnsi="Verdana"/>
          <w:color w:val="000000"/>
          <w:sz w:val="20"/>
          <w:szCs w:val="20"/>
        </w:rPr>
        <w:t xml:space="preserve">, </w:t>
      </w:r>
      <w:r w:rsidRPr="009A1EF5">
        <w:rPr>
          <w:rFonts w:ascii="Verdana" w:hAnsi="Verdana"/>
          <w:i/>
          <w:color w:val="000000"/>
          <w:sz w:val="20"/>
          <w:szCs w:val="20"/>
        </w:rPr>
        <w:t>poor daily intake</w:t>
      </w:r>
      <w:r>
        <w:rPr>
          <w:rFonts w:ascii="Verdana" w:hAnsi="Verdana"/>
          <w:color w:val="000000"/>
          <w:sz w:val="20"/>
          <w:szCs w:val="20"/>
        </w:rPr>
        <w:t xml:space="preserve"> (</w:t>
      </w:r>
      <w:r w:rsidRPr="009A1EF5">
        <w:rPr>
          <w:rFonts w:ascii="Verdana" w:hAnsi="Verdana"/>
          <w:color w:val="000000" w:themeColor="text1"/>
          <w:sz w:val="20"/>
          <w:szCs w:val="20"/>
        </w:rPr>
        <w:t>here we could explore using our new method of recording actual/reported intake</w:t>
      </w:r>
      <w:r>
        <w:rPr>
          <w:rFonts w:ascii="Verdana" w:hAnsi="Verdana"/>
          <w:color w:val="000000"/>
          <w:sz w:val="20"/>
          <w:szCs w:val="20"/>
        </w:rPr>
        <w:t>) &lt;estimated nutrient needs</w:t>
      </w:r>
    </w:p>
    <w:p w:rsidR="009A1EF5" w:rsidRDefault="009A1EF5" w:rsidP="009A1EF5">
      <w:pPr>
        <w:numPr>
          <w:ilvl w:val="0"/>
          <w:numId w:val="21"/>
        </w:numPr>
        <w:tabs>
          <w:tab w:val="num" w:pos="2160"/>
        </w:tabs>
        <w:spacing w:before="100" w:beforeAutospacing="1" w:after="100" w:afterAutospacing="1" w:line="240" w:lineRule="auto"/>
        <w:ind w:left="2160"/>
        <w:rPr>
          <w:rFonts w:ascii="Verdana" w:hAnsi="Verdana"/>
          <w:color w:val="000000"/>
          <w:sz w:val="20"/>
          <w:szCs w:val="20"/>
        </w:rPr>
      </w:pPr>
      <w:r>
        <w:rPr>
          <w:rFonts w:ascii="Verdana" w:hAnsi="Verdana"/>
          <w:color w:val="000000"/>
          <w:sz w:val="20"/>
          <w:szCs w:val="20"/>
        </w:rPr>
        <w:t>Nutrition Care Plan developed including reference to:</w:t>
      </w:r>
    </w:p>
    <w:p w:rsidR="009A1EF5" w:rsidRDefault="009A1EF5" w:rsidP="009A1EF5">
      <w:pPr>
        <w:numPr>
          <w:ilvl w:val="2"/>
          <w:numId w:val="21"/>
        </w:numPr>
        <w:tabs>
          <w:tab w:val="clear" w:pos="3960"/>
          <w:tab w:val="num" w:pos="3240"/>
        </w:tabs>
        <w:spacing w:before="100" w:beforeAutospacing="1" w:after="100" w:afterAutospacing="1" w:line="240" w:lineRule="auto"/>
        <w:ind w:left="3240" w:hanging="450"/>
        <w:rPr>
          <w:rFonts w:ascii="Verdana" w:hAnsi="Verdana"/>
          <w:color w:val="000000"/>
          <w:sz w:val="20"/>
          <w:szCs w:val="20"/>
        </w:rPr>
      </w:pPr>
      <w:r>
        <w:rPr>
          <w:rFonts w:ascii="Verdana" w:hAnsi="Verdana"/>
          <w:color w:val="000000"/>
          <w:sz w:val="20"/>
          <w:szCs w:val="20"/>
        </w:rPr>
        <w:t xml:space="preserve">Nutrition Intervention = Nutrition Orders to modify diet and add high calorie/high protein oral nutritional supplement 2x/day </w:t>
      </w:r>
      <w:r w:rsidRPr="00260F91">
        <w:rPr>
          <w:rFonts w:ascii="Verdana" w:hAnsi="Verdana"/>
          <w:color w:val="000000"/>
          <w:sz w:val="20"/>
          <w:szCs w:val="20"/>
          <w:highlight w:val="yellow"/>
        </w:rPr>
        <w:t>(</w:t>
      </w:r>
      <w:proofErr w:type="spellStart"/>
      <w:r w:rsidRPr="00260F91">
        <w:rPr>
          <w:rFonts w:ascii="Verdana" w:hAnsi="Verdana"/>
          <w:color w:val="000000"/>
          <w:sz w:val="20"/>
          <w:szCs w:val="20"/>
          <w:highlight w:val="yellow"/>
          <w:shd w:val="clear" w:color="auto" w:fill="70ACED"/>
        </w:rPr>
        <w:t>NutritionOrder</w:t>
      </w:r>
      <w:proofErr w:type="spellEnd"/>
      <w:r w:rsidRPr="00260F91">
        <w:rPr>
          <w:rFonts w:ascii="Verdana" w:hAnsi="Verdana"/>
          <w:color w:val="000000"/>
          <w:sz w:val="20"/>
          <w:szCs w:val="20"/>
          <w:highlight w:val="yellow"/>
          <w:shd w:val="clear" w:color="auto" w:fill="70ACED"/>
        </w:rPr>
        <w:t xml:space="preserve"> Resource reference</w:t>
      </w:r>
      <w:r>
        <w:rPr>
          <w:rFonts w:ascii="Verdana" w:hAnsi="Verdana"/>
          <w:color w:val="000000"/>
          <w:sz w:val="20"/>
          <w:szCs w:val="20"/>
        </w:rPr>
        <w:t>)</w:t>
      </w:r>
    </w:p>
    <w:p w:rsidR="009A1EF5" w:rsidRPr="009A1EF5" w:rsidRDefault="009A1EF5" w:rsidP="009A1EF5">
      <w:pPr>
        <w:numPr>
          <w:ilvl w:val="2"/>
          <w:numId w:val="21"/>
        </w:numPr>
        <w:tabs>
          <w:tab w:val="clear" w:pos="3960"/>
          <w:tab w:val="num" w:pos="3240"/>
        </w:tabs>
        <w:spacing w:before="100" w:beforeAutospacing="1" w:after="100" w:afterAutospacing="1" w:line="240" w:lineRule="auto"/>
        <w:ind w:left="3240" w:hanging="450"/>
        <w:rPr>
          <w:rFonts w:ascii="Verdana" w:hAnsi="Verdana"/>
          <w:color w:val="000000"/>
          <w:sz w:val="20"/>
          <w:szCs w:val="20"/>
        </w:rPr>
      </w:pPr>
      <w:r w:rsidRPr="009A1EF5">
        <w:rPr>
          <w:rFonts w:ascii="Verdana" w:hAnsi="Verdana"/>
          <w:color w:val="000000"/>
          <w:sz w:val="20"/>
          <w:szCs w:val="20"/>
        </w:rPr>
        <w:t>Nutrition Education - referral to outpatient dietitian for follow-up</w:t>
      </w:r>
    </w:p>
    <w:p w:rsidR="009A1EF5" w:rsidRDefault="009A1EF5" w:rsidP="009A1EF5">
      <w:pPr>
        <w:numPr>
          <w:ilvl w:val="0"/>
          <w:numId w:val="21"/>
        </w:numPr>
        <w:tabs>
          <w:tab w:val="num" w:pos="2160"/>
        </w:tabs>
        <w:spacing w:before="100" w:beforeAutospacing="1" w:after="100" w:afterAutospacing="1" w:line="240" w:lineRule="auto"/>
        <w:ind w:left="2160"/>
        <w:rPr>
          <w:rFonts w:ascii="Verdana" w:hAnsi="Verdana"/>
          <w:color w:val="000000"/>
          <w:sz w:val="20"/>
          <w:szCs w:val="20"/>
        </w:rPr>
      </w:pPr>
      <w:r>
        <w:rPr>
          <w:rFonts w:ascii="Verdana" w:hAnsi="Verdana"/>
          <w:color w:val="000000"/>
          <w:sz w:val="20"/>
          <w:szCs w:val="20"/>
        </w:rPr>
        <w:t>Care Coordination - (referral for community services - e.g. Meals on Wheels, and Home Health Services upon discharge)</w:t>
      </w:r>
    </w:p>
    <w:p w:rsidR="00260F91" w:rsidRPr="00260F91" w:rsidRDefault="00260F91" w:rsidP="00260F91">
      <w:pPr>
        <w:pStyle w:val="ListParagraph"/>
        <w:numPr>
          <w:ilvl w:val="0"/>
          <w:numId w:val="21"/>
        </w:numPr>
        <w:tabs>
          <w:tab w:val="clear" w:pos="2520"/>
          <w:tab w:val="num" w:pos="3330"/>
        </w:tabs>
        <w:ind w:firstLine="270"/>
        <w:rPr>
          <w:rFonts w:ascii="Verdana" w:hAnsi="Verdana"/>
          <w:color w:val="000000"/>
          <w:sz w:val="20"/>
          <w:szCs w:val="20"/>
        </w:rPr>
      </w:pPr>
      <w:r w:rsidRPr="00260F91">
        <w:rPr>
          <w:rFonts w:ascii="Verdana" w:hAnsi="Verdana"/>
          <w:color w:val="000000"/>
          <w:sz w:val="20"/>
          <w:szCs w:val="20"/>
        </w:rPr>
        <w:t>Care plans should be updated and shared with outpatient dietitian, PCP and Home Health Agency, patient and family/care-giver (daughter)</w:t>
      </w:r>
    </w:p>
    <w:p w:rsidR="00260F91" w:rsidRDefault="00260F91" w:rsidP="00260F91">
      <w:pPr>
        <w:pStyle w:val="ListParagraph"/>
        <w:numPr>
          <w:ilvl w:val="0"/>
          <w:numId w:val="21"/>
        </w:numPr>
        <w:tabs>
          <w:tab w:val="clear" w:pos="2520"/>
          <w:tab w:val="num" w:pos="3330"/>
        </w:tabs>
        <w:ind w:firstLine="270"/>
        <w:rPr>
          <w:rFonts w:ascii="Verdana" w:hAnsi="Verdana"/>
          <w:color w:val="000000"/>
          <w:sz w:val="20"/>
          <w:szCs w:val="20"/>
        </w:rPr>
      </w:pPr>
      <w:r w:rsidRPr="00260F91">
        <w:rPr>
          <w:rFonts w:ascii="Verdana" w:hAnsi="Verdana"/>
          <w:color w:val="000000"/>
          <w:sz w:val="20"/>
          <w:szCs w:val="20"/>
        </w:rPr>
        <w:t xml:space="preserve">**Would love to see ability for </w:t>
      </w:r>
      <w:proofErr w:type="spellStart"/>
      <w:r w:rsidRPr="00260F91">
        <w:rPr>
          <w:rFonts w:ascii="Verdana" w:hAnsi="Verdana"/>
          <w:color w:val="000000"/>
          <w:sz w:val="20"/>
          <w:szCs w:val="20"/>
        </w:rPr>
        <w:t>pt</w:t>
      </w:r>
      <w:proofErr w:type="spellEnd"/>
      <w:r w:rsidRPr="00260F91">
        <w:rPr>
          <w:rFonts w:ascii="Verdana" w:hAnsi="Verdana"/>
          <w:color w:val="000000"/>
          <w:sz w:val="20"/>
          <w:szCs w:val="20"/>
        </w:rPr>
        <w:t>/caregiver to update actual intake regarding the meals and supplements after discharge, along with info on if he is taking his meds, etc.  </w:t>
      </w:r>
    </w:p>
    <w:p w:rsidR="00260F91" w:rsidRDefault="00260F91" w:rsidP="00260F91">
      <w:pPr>
        <w:tabs>
          <w:tab w:val="num" w:pos="3330"/>
        </w:tabs>
        <w:rPr>
          <w:rFonts w:ascii="Verdana" w:hAnsi="Verdana"/>
          <w:color w:val="000000"/>
          <w:sz w:val="20"/>
          <w:szCs w:val="20"/>
        </w:rPr>
      </w:pPr>
      <w:r>
        <w:rPr>
          <w:rFonts w:ascii="Verdana" w:hAnsi="Verdana"/>
          <w:color w:val="000000"/>
          <w:sz w:val="20"/>
          <w:szCs w:val="20"/>
        </w:rPr>
        <w:t xml:space="preserve">   Volunteers who will be attending San </w:t>
      </w:r>
      <w:proofErr w:type="spellStart"/>
      <w:r>
        <w:rPr>
          <w:rFonts w:ascii="Verdana" w:hAnsi="Verdana"/>
          <w:color w:val="000000"/>
          <w:sz w:val="20"/>
          <w:szCs w:val="20"/>
        </w:rPr>
        <w:t>Deigo</w:t>
      </w:r>
      <w:proofErr w:type="spellEnd"/>
      <w:r>
        <w:rPr>
          <w:rFonts w:ascii="Verdana" w:hAnsi="Verdana"/>
          <w:color w:val="000000"/>
          <w:sz w:val="20"/>
          <w:szCs w:val="20"/>
        </w:rPr>
        <w:t xml:space="preserve"> WGM:  </w:t>
      </w:r>
    </w:p>
    <w:p w:rsidR="00260F91" w:rsidRDefault="00260F91" w:rsidP="00260F91">
      <w:pPr>
        <w:pStyle w:val="ListParagraph"/>
        <w:numPr>
          <w:ilvl w:val="0"/>
          <w:numId w:val="22"/>
        </w:numPr>
        <w:tabs>
          <w:tab w:val="num" w:pos="3330"/>
        </w:tabs>
        <w:rPr>
          <w:rFonts w:ascii="Verdana" w:hAnsi="Verdana"/>
          <w:color w:val="000000"/>
          <w:sz w:val="20"/>
          <w:szCs w:val="20"/>
        </w:rPr>
      </w:pPr>
      <w:r w:rsidRPr="00260F91">
        <w:rPr>
          <w:rFonts w:ascii="Verdana" w:hAnsi="Verdana"/>
          <w:color w:val="000000"/>
          <w:sz w:val="20"/>
          <w:szCs w:val="20"/>
        </w:rPr>
        <w:t>Sandra Raup</w:t>
      </w:r>
      <w:r>
        <w:rPr>
          <w:rFonts w:ascii="Verdana" w:hAnsi="Verdana"/>
          <w:color w:val="000000"/>
          <w:sz w:val="20"/>
          <w:szCs w:val="20"/>
        </w:rPr>
        <w:t xml:space="preserve"> – interested in working on it; would like to see a care plan (maybe for the diabetes) before admission, then the fall, and care plan reconciled after admission; with notification to update</w:t>
      </w:r>
    </w:p>
    <w:p w:rsidR="00260F91" w:rsidRDefault="00260F91" w:rsidP="00260F91">
      <w:pPr>
        <w:pStyle w:val="ListParagraph"/>
        <w:tabs>
          <w:tab w:val="num" w:pos="3330"/>
        </w:tabs>
        <w:ind w:left="1080"/>
        <w:rPr>
          <w:rFonts w:ascii="Verdana" w:hAnsi="Verdana"/>
          <w:color w:val="000000"/>
          <w:sz w:val="20"/>
          <w:szCs w:val="20"/>
        </w:rPr>
      </w:pPr>
    </w:p>
    <w:p w:rsidR="009A1EF5" w:rsidRDefault="00260F91" w:rsidP="00260F91">
      <w:pPr>
        <w:pStyle w:val="ListParagraph"/>
        <w:tabs>
          <w:tab w:val="num" w:pos="3330"/>
        </w:tabs>
        <w:ind w:left="0"/>
        <w:rPr>
          <w:rFonts w:ascii="Verdana" w:hAnsi="Verdana"/>
          <w:color w:val="000000"/>
          <w:sz w:val="20"/>
          <w:szCs w:val="20"/>
        </w:rPr>
      </w:pPr>
      <w:r>
        <w:rPr>
          <w:rFonts w:ascii="Verdana" w:hAnsi="Verdana"/>
          <w:color w:val="000000"/>
          <w:sz w:val="20"/>
          <w:szCs w:val="20"/>
        </w:rPr>
        <w:t xml:space="preserve">Russ noted that we need multiple different </w:t>
      </w:r>
      <w:proofErr w:type="spellStart"/>
      <w:r>
        <w:rPr>
          <w:rFonts w:ascii="Verdana" w:hAnsi="Verdana"/>
          <w:color w:val="000000"/>
          <w:sz w:val="20"/>
          <w:szCs w:val="20"/>
        </w:rPr>
        <w:t>pt</w:t>
      </w:r>
      <w:proofErr w:type="spellEnd"/>
      <w:r>
        <w:rPr>
          <w:rFonts w:ascii="Verdana" w:hAnsi="Verdana"/>
          <w:color w:val="000000"/>
          <w:sz w:val="20"/>
          <w:szCs w:val="20"/>
        </w:rPr>
        <w:t xml:space="preserve"> w/ a body of data to support our use cases.  2-3 clinical scenarios.  Clinicians on FHIR objective or clinical question:  To determine when best to use in Care Plan &amp; Nutrition Order and what combinations. </w:t>
      </w:r>
    </w:p>
    <w:p w:rsidR="00260F91" w:rsidRDefault="00260F91" w:rsidP="00260F91">
      <w:pPr>
        <w:pStyle w:val="ListParagraph"/>
        <w:tabs>
          <w:tab w:val="num" w:pos="3330"/>
        </w:tabs>
        <w:ind w:left="0"/>
        <w:rPr>
          <w:rFonts w:ascii="Verdana" w:hAnsi="Verdana"/>
          <w:color w:val="000000"/>
          <w:sz w:val="20"/>
          <w:szCs w:val="20"/>
        </w:rPr>
      </w:pPr>
    </w:p>
    <w:p w:rsidR="00260F91" w:rsidRPr="00260F91" w:rsidRDefault="00260F91" w:rsidP="00260F91">
      <w:pPr>
        <w:pStyle w:val="ListParagraph"/>
        <w:tabs>
          <w:tab w:val="num" w:pos="3330"/>
        </w:tabs>
        <w:ind w:left="0"/>
        <w:rPr>
          <w:rFonts w:ascii="Verdana" w:hAnsi="Verdana"/>
          <w:color w:val="000000"/>
          <w:sz w:val="20"/>
          <w:szCs w:val="20"/>
        </w:rPr>
      </w:pPr>
      <w:r>
        <w:rPr>
          <w:rFonts w:ascii="Verdana" w:hAnsi="Verdana"/>
          <w:color w:val="000000"/>
          <w:sz w:val="20"/>
          <w:szCs w:val="20"/>
        </w:rPr>
        <w:t>Margaret will join tomorrow’s PC Care Plan call to make our proposal and coordinate with the PC chairs.  Call coordinates for those who also want to join:</w:t>
      </w:r>
    </w:p>
    <w:p w:rsidR="00E54FCE" w:rsidRDefault="006B70F8" w:rsidP="00E54FCE">
      <w:pPr>
        <w:spacing w:after="0" w:line="450" w:lineRule="atLeast"/>
        <w:rPr>
          <w:rFonts w:ascii="Verdana" w:hAnsi="Verdana"/>
          <w:color w:val="000000"/>
          <w:sz w:val="20"/>
          <w:szCs w:val="20"/>
        </w:rPr>
      </w:pPr>
      <w:hyperlink r:id="rId12" w:tgtFrame="_blank" w:history="1">
        <w:r w:rsidR="00E54FCE">
          <w:rPr>
            <w:rStyle w:val="Hyperlink"/>
            <w:rFonts w:ascii="Arial" w:hAnsi="Arial" w:cs="Arial"/>
            <w:b/>
            <w:bCs/>
            <w:color w:val="005A8C"/>
            <w:sz w:val="20"/>
            <w:szCs w:val="20"/>
            <w:shd w:val="clear" w:color="auto" w:fill="FFFFFF"/>
          </w:rPr>
          <w:t>Care Plan Topics (for Patient Care) - Care Plan Topics</w:t>
        </w:r>
      </w:hyperlink>
    </w:p>
    <w:p w:rsidR="00E54FCE" w:rsidRDefault="00E54FCE" w:rsidP="00E54FCE">
      <w:pPr>
        <w:spacing w:line="450" w:lineRule="atLeast"/>
        <w:rPr>
          <w:rFonts w:ascii="Verdana" w:hAnsi="Verdana"/>
          <w:color w:val="000000"/>
          <w:sz w:val="20"/>
          <w:szCs w:val="20"/>
        </w:rPr>
      </w:pPr>
      <w:r>
        <w:rPr>
          <w:rFonts w:ascii="Arial" w:hAnsi="Arial" w:cs="Arial"/>
          <w:color w:val="000000"/>
          <w:sz w:val="18"/>
          <w:szCs w:val="18"/>
        </w:rPr>
        <w:t>May 31, 2017; 5:00 PM - 6:00 PM ET (GMT -5)</w:t>
      </w:r>
    </w:p>
    <w:p w:rsidR="00E54FCE" w:rsidRDefault="00E54FCE" w:rsidP="00E54FCE">
      <w:pPr>
        <w:spacing w:line="450" w:lineRule="atLeast"/>
        <w:rPr>
          <w:rFonts w:ascii="Verdana" w:hAnsi="Verdana"/>
          <w:color w:val="000000"/>
          <w:sz w:val="20"/>
          <w:szCs w:val="20"/>
        </w:rPr>
      </w:pPr>
      <w:r>
        <w:rPr>
          <w:rFonts w:ascii="Arial" w:hAnsi="Arial" w:cs="Arial"/>
          <w:color w:val="000000"/>
          <w:sz w:val="18"/>
          <w:szCs w:val="18"/>
        </w:rPr>
        <w:t>Phone: +1 770-657-9270, Participant Code: 943377</w:t>
      </w:r>
    </w:p>
    <w:p w:rsidR="00260F91" w:rsidRPr="00260F91" w:rsidRDefault="00260F91" w:rsidP="00E54FCE">
      <w:pPr>
        <w:spacing w:line="240" w:lineRule="auto"/>
        <w:rPr>
          <w:rFonts w:ascii="Verdana" w:hAnsi="Verdana"/>
          <w:b/>
          <w:color w:val="000000"/>
          <w:sz w:val="20"/>
          <w:szCs w:val="20"/>
          <w:u w:val="single"/>
        </w:rPr>
      </w:pPr>
      <w:r w:rsidRPr="00260F91">
        <w:rPr>
          <w:rFonts w:ascii="Verdana" w:hAnsi="Verdana"/>
          <w:b/>
          <w:color w:val="000000"/>
          <w:sz w:val="20"/>
          <w:szCs w:val="20"/>
          <w:u w:val="single"/>
        </w:rPr>
        <w:t>Reminders</w:t>
      </w:r>
    </w:p>
    <w:p w:rsidR="00E54FCE" w:rsidRDefault="00E54FCE" w:rsidP="00E54FCE">
      <w:pPr>
        <w:spacing w:line="240" w:lineRule="auto"/>
        <w:rPr>
          <w:rFonts w:ascii="Verdana" w:hAnsi="Verdana"/>
          <w:color w:val="000000"/>
          <w:sz w:val="20"/>
          <w:szCs w:val="20"/>
        </w:rPr>
      </w:pPr>
      <w:r w:rsidRPr="00260F91">
        <w:rPr>
          <w:rFonts w:ascii="Verdana" w:hAnsi="Verdana"/>
          <w:color w:val="000000"/>
          <w:sz w:val="20"/>
          <w:szCs w:val="20"/>
        </w:rPr>
        <w:t>** Separate call has been added for Friday June 2nd at 11 AM EDT to discuss modeling examples for food intake.  </w:t>
      </w:r>
      <w:r w:rsidRPr="00260F91">
        <w:rPr>
          <w:rFonts w:ascii="Verdana" w:hAnsi="Verdana"/>
          <w:color w:val="000000"/>
          <w:sz w:val="20"/>
          <w:szCs w:val="20"/>
        </w:rPr>
        <w:br/>
      </w:r>
    </w:p>
    <w:p w:rsidR="00E54FCE" w:rsidRDefault="00E54FCE" w:rsidP="00E54FCE">
      <w:pPr>
        <w:spacing w:line="450" w:lineRule="atLeast"/>
        <w:rPr>
          <w:rFonts w:ascii="Verdana" w:hAnsi="Verdana"/>
          <w:color w:val="000000"/>
          <w:sz w:val="20"/>
          <w:szCs w:val="20"/>
        </w:rPr>
      </w:pPr>
      <w:r>
        <w:rPr>
          <w:rFonts w:ascii="Arial" w:hAnsi="Arial" w:cs="Arial"/>
          <w:color w:val="000000"/>
          <w:sz w:val="18"/>
          <w:szCs w:val="18"/>
        </w:rPr>
        <w:lastRenderedPageBreak/>
        <w:br/>
      </w:r>
    </w:p>
    <w:p w:rsidR="00C45C0C" w:rsidRDefault="006B70F8" w:rsidP="00E54FCE">
      <w:pPr>
        <w:spacing w:line="450" w:lineRule="atLeast"/>
        <w:rPr>
          <w:rFonts w:ascii="Arial" w:hAnsi="Arial" w:cs="Arial"/>
          <w:color w:val="000000"/>
          <w:sz w:val="18"/>
          <w:szCs w:val="18"/>
        </w:rPr>
      </w:pPr>
      <w:hyperlink r:id="rId13" w:tgtFrame="_blank" w:history="1">
        <w:r w:rsidR="00E54FCE">
          <w:rPr>
            <w:rStyle w:val="Hyperlink"/>
            <w:rFonts w:ascii="Arial" w:hAnsi="Arial" w:cs="Arial"/>
            <w:b/>
            <w:bCs/>
            <w:color w:val="005A8C"/>
            <w:sz w:val="20"/>
            <w:szCs w:val="20"/>
            <w:shd w:val="clear" w:color="auto" w:fill="FFFFFF"/>
          </w:rPr>
          <w:t>FHIR Nutrition (for Orders and Observations) - FHIR Nutrition</w:t>
        </w:r>
      </w:hyperlink>
    </w:p>
    <w:p w:rsidR="00E54FCE" w:rsidRDefault="00E54FCE" w:rsidP="00E54FCE">
      <w:pPr>
        <w:spacing w:line="450" w:lineRule="atLeast"/>
        <w:rPr>
          <w:rFonts w:ascii="Verdana" w:hAnsi="Verdana"/>
          <w:color w:val="000000"/>
          <w:sz w:val="20"/>
          <w:szCs w:val="20"/>
        </w:rPr>
      </w:pPr>
      <w:r>
        <w:rPr>
          <w:rFonts w:ascii="Arial" w:hAnsi="Arial" w:cs="Arial"/>
          <w:color w:val="000000"/>
          <w:sz w:val="18"/>
          <w:szCs w:val="18"/>
        </w:rPr>
        <w:t>Jun 02, 2017; 11:00 AM - 12:00 PM ET (GMT -5</w:t>
      </w:r>
      <w:proofErr w:type="gramStart"/>
      <w:r>
        <w:rPr>
          <w:rFonts w:ascii="Arial" w:hAnsi="Arial" w:cs="Arial"/>
          <w:color w:val="000000"/>
          <w:sz w:val="18"/>
          <w:szCs w:val="18"/>
        </w:rPr>
        <w:t>)</w:t>
      </w:r>
      <w:proofErr w:type="gramEnd"/>
      <w:r>
        <w:rPr>
          <w:rFonts w:ascii="Arial" w:hAnsi="Arial" w:cs="Arial"/>
          <w:color w:val="000000"/>
          <w:sz w:val="18"/>
          <w:szCs w:val="18"/>
        </w:rPr>
        <w:br/>
        <w:t>Phone: +1 770-657-9270, Participant Code: 398652</w:t>
      </w:r>
    </w:p>
    <w:p w:rsidR="004A0C17" w:rsidRDefault="004A0C17" w:rsidP="00E54FCE">
      <w:pPr>
        <w:shd w:val="clear" w:color="auto" w:fill="FFFFFF"/>
        <w:rPr>
          <w:rFonts w:ascii="Arial" w:eastAsia="Times New Roman" w:hAnsi="Arial" w:cs="Arial"/>
          <w:color w:val="222222"/>
          <w:sz w:val="20"/>
          <w:szCs w:val="20"/>
        </w:rPr>
      </w:pPr>
    </w:p>
    <w:sectPr w:rsidR="004A0C1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F8" w:rsidRDefault="006B70F8" w:rsidP="00E06180">
      <w:pPr>
        <w:spacing w:after="0" w:line="240" w:lineRule="auto"/>
      </w:pPr>
      <w:r>
        <w:separator/>
      </w:r>
    </w:p>
  </w:endnote>
  <w:endnote w:type="continuationSeparator" w:id="0">
    <w:p w:rsidR="006B70F8" w:rsidRDefault="006B70F8" w:rsidP="00E0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80" w:rsidRDefault="00E06180">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A6E33D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60F91" w:rsidRPr="00260F91">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F8" w:rsidRDefault="006B70F8" w:rsidP="00E06180">
      <w:pPr>
        <w:spacing w:after="0" w:line="240" w:lineRule="auto"/>
      </w:pPr>
      <w:r>
        <w:separator/>
      </w:r>
    </w:p>
  </w:footnote>
  <w:footnote w:type="continuationSeparator" w:id="0">
    <w:p w:rsidR="006B70F8" w:rsidRDefault="006B70F8" w:rsidP="00E06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289"/>
    <w:multiLevelType w:val="hybridMultilevel"/>
    <w:tmpl w:val="3DCA0098"/>
    <w:lvl w:ilvl="0" w:tplc="1A58F344">
      <w:numFmt w:val="bullet"/>
      <w:lvlText w:val=""/>
      <w:lvlJc w:val="left"/>
      <w:pPr>
        <w:ind w:left="720" w:hanging="360"/>
      </w:pPr>
      <w:rPr>
        <w:rFonts w:ascii="Symbol" w:eastAsiaTheme="minorHAnsi" w:hAnsi="Symbol" w:cstheme="minorBid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085"/>
    <w:multiLevelType w:val="hybridMultilevel"/>
    <w:tmpl w:val="CD2ED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A7336"/>
    <w:multiLevelType w:val="hybridMultilevel"/>
    <w:tmpl w:val="3ED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6EAA"/>
    <w:multiLevelType w:val="hybridMultilevel"/>
    <w:tmpl w:val="FBB02C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843EE8"/>
    <w:multiLevelType w:val="multilevel"/>
    <w:tmpl w:val="F75E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81746"/>
    <w:multiLevelType w:val="hybridMultilevel"/>
    <w:tmpl w:val="FA809962"/>
    <w:lvl w:ilvl="0" w:tplc="1A58F344">
      <w:numFmt w:val="bullet"/>
      <w:lvlText w:val=""/>
      <w:lvlJc w:val="left"/>
      <w:pPr>
        <w:ind w:left="792" w:hanging="360"/>
      </w:pPr>
      <w:rPr>
        <w:rFonts w:ascii="Symbol" w:eastAsiaTheme="minorHAnsi" w:hAnsi="Symbol" w:cstheme="minorBidi" w:hint="default"/>
        <w:color w:val="2222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18D2382"/>
    <w:multiLevelType w:val="hybridMultilevel"/>
    <w:tmpl w:val="D1507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B82507"/>
    <w:multiLevelType w:val="hybridMultilevel"/>
    <w:tmpl w:val="52F034EE"/>
    <w:lvl w:ilvl="0" w:tplc="1A58F344">
      <w:numFmt w:val="bullet"/>
      <w:lvlText w:val=""/>
      <w:lvlJc w:val="left"/>
      <w:pPr>
        <w:ind w:left="720" w:hanging="360"/>
      </w:pPr>
      <w:rPr>
        <w:rFonts w:ascii="Symbol" w:eastAsiaTheme="minorHAnsi" w:hAnsi="Symbol" w:cstheme="minorBid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9519B"/>
    <w:multiLevelType w:val="hybridMultilevel"/>
    <w:tmpl w:val="2E3AF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802503"/>
    <w:multiLevelType w:val="multilevel"/>
    <w:tmpl w:val="F75E7F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50F13FF"/>
    <w:multiLevelType w:val="multilevel"/>
    <w:tmpl w:val="AE2E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C476A"/>
    <w:multiLevelType w:val="hybridMultilevel"/>
    <w:tmpl w:val="DBF61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8389F"/>
    <w:multiLevelType w:val="multilevel"/>
    <w:tmpl w:val="F75E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471E0"/>
    <w:multiLevelType w:val="hybridMultilevel"/>
    <w:tmpl w:val="E59E7B22"/>
    <w:lvl w:ilvl="0" w:tplc="4EA6B062">
      <w:start w:val="1"/>
      <w:numFmt w:val="bullet"/>
      <w:lvlText w:val="•"/>
      <w:lvlJc w:val="left"/>
      <w:pPr>
        <w:tabs>
          <w:tab w:val="num" w:pos="720"/>
        </w:tabs>
        <w:ind w:left="720" w:hanging="360"/>
      </w:pPr>
      <w:rPr>
        <w:rFonts w:ascii="Arial" w:hAnsi="Arial" w:hint="default"/>
      </w:rPr>
    </w:lvl>
    <w:lvl w:ilvl="1" w:tplc="142C5AC2" w:tentative="1">
      <w:start w:val="1"/>
      <w:numFmt w:val="bullet"/>
      <w:lvlText w:val="•"/>
      <w:lvlJc w:val="left"/>
      <w:pPr>
        <w:tabs>
          <w:tab w:val="num" w:pos="1440"/>
        </w:tabs>
        <w:ind w:left="1440" w:hanging="360"/>
      </w:pPr>
      <w:rPr>
        <w:rFonts w:ascii="Arial" w:hAnsi="Arial" w:hint="default"/>
      </w:rPr>
    </w:lvl>
    <w:lvl w:ilvl="2" w:tplc="2DF0B628" w:tentative="1">
      <w:start w:val="1"/>
      <w:numFmt w:val="bullet"/>
      <w:lvlText w:val="•"/>
      <w:lvlJc w:val="left"/>
      <w:pPr>
        <w:tabs>
          <w:tab w:val="num" w:pos="2160"/>
        </w:tabs>
        <w:ind w:left="2160" w:hanging="360"/>
      </w:pPr>
      <w:rPr>
        <w:rFonts w:ascii="Arial" w:hAnsi="Arial" w:hint="default"/>
      </w:rPr>
    </w:lvl>
    <w:lvl w:ilvl="3" w:tplc="B9A45E5E" w:tentative="1">
      <w:start w:val="1"/>
      <w:numFmt w:val="bullet"/>
      <w:lvlText w:val="•"/>
      <w:lvlJc w:val="left"/>
      <w:pPr>
        <w:tabs>
          <w:tab w:val="num" w:pos="2880"/>
        </w:tabs>
        <w:ind w:left="2880" w:hanging="360"/>
      </w:pPr>
      <w:rPr>
        <w:rFonts w:ascii="Arial" w:hAnsi="Arial" w:hint="default"/>
      </w:rPr>
    </w:lvl>
    <w:lvl w:ilvl="4" w:tplc="95B23974" w:tentative="1">
      <w:start w:val="1"/>
      <w:numFmt w:val="bullet"/>
      <w:lvlText w:val="•"/>
      <w:lvlJc w:val="left"/>
      <w:pPr>
        <w:tabs>
          <w:tab w:val="num" w:pos="3600"/>
        </w:tabs>
        <w:ind w:left="3600" w:hanging="360"/>
      </w:pPr>
      <w:rPr>
        <w:rFonts w:ascii="Arial" w:hAnsi="Arial" w:hint="default"/>
      </w:rPr>
    </w:lvl>
    <w:lvl w:ilvl="5" w:tplc="78888D6A" w:tentative="1">
      <w:start w:val="1"/>
      <w:numFmt w:val="bullet"/>
      <w:lvlText w:val="•"/>
      <w:lvlJc w:val="left"/>
      <w:pPr>
        <w:tabs>
          <w:tab w:val="num" w:pos="4320"/>
        </w:tabs>
        <w:ind w:left="4320" w:hanging="360"/>
      </w:pPr>
      <w:rPr>
        <w:rFonts w:ascii="Arial" w:hAnsi="Arial" w:hint="default"/>
      </w:rPr>
    </w:lvl>
    <w:lvl w:ilvl="6" w:tplc="C578091A" w:tentative="1">
      <w:start w:val="1"/>
      <w:numFmt w:val="bullet"/>
      <w:lvlText w:val="•"/>
      <w:lvlJc w:val="left"/>
      <w:pPr>
        <w:tabs>
          <w:tab w:val="num" w:pos="5040"/>
        </w:tabs>
        <w:ind w:left="5040" w:hanging="360"/>
      </w:pPr>
      <w:rPr>
        <w:rFonts w:ascii="Arial" w:hAnsi="Arial" w:hint="default"/>
      </w:rPr>
    </w:lvl>
    <w:lvl w:ilvl="7" w:tplc="AEAC9720" w:tentative="1">
      <w:start w:val="1"/>
      <w:numFmt w:val="bullet"/>
      <w:lvlText w:val="•"/>
      <w:lvlJc w:val="left"/>
      <w:pPr>
        <w:tabs>
          <w:tab w:val="num" w:pos="5760"/>
        </w:tabs>
        <w:ind w:left="5760" w:hanging="360"/>
      </w:pPr>
      <w:rPr>
        <w:rFonts w:ascii="Arial" w:hAnsi="Arial" w:hint="default"/>
      </w:rPr>
    </w:lvl>
    <w:lvl w:ilvl="8" w:tplc="0E703D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85790B"/>
    <w:multiLevelType w:val="hybridMultilevel"/>
    <w:tmpl w:val="C9E60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273574"/>
    <w:multiLevelType w:val="hybridMultilevel"/>
    <w:tmpl w:val="A2E008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3419DA"/>
    <w:multiLevelType w:val="hybridMultilevel"/>
    <w:tmpl w:val="DFBA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A82945"/>
    <w:multiLevelType w:val="multilevel"/>
    <w:tmpl w:val="130E7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2330E"/>
    <w:multiLevelType w:val="multilevel"/>
    <w:tmpl w:val="B6C891B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5B6BD9"/>
    <w:multiLevelType w:val="hybridMultilevel"/>
    <w:tmpl w:val="400EE61C"/>
    <w:lvl w:ilvl="0" w:tplc="1A58F344">
      <w:numFmt w:val="bullet"/>
      <w:lvlText w:val=""/>
      <w:lvlJc w:val="left"/>
      <w:pPr>
        <w:ind w:left="720" w:hanging="360"/>
      </w:pPr>
      <w:rPr>
        <w:rFonts w:ascii="Symbol" w:eastAsiaTheme="minorHAnsi" w:hAnsi="Symbol" w:cstheme="minorBidi"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A518F"/>
    <w:multiLevelType w:val="hybridMultilevel"/>
    <w:tmpl w:val="503EE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92241D"/>
    <w:multiLevelType w:val="hybridMultilevel"/>
    <w:tmpl w:val="BE240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21"/>
  </w:num>
  <w:num w:numId="4">
    <w:abstractNumId w:val="1"/>
  </w:num>
  <w:num w:numId="5">
    <w:abstractNumId w:val="8"/>
  </w:num>
  <w:num w:numId="6">
    <w:abstractNumId w:val="11"/>
  </w:num>
  <w:num w:numId="7">
    <w:abstractNumId w:val="15"/>
  </w:num>
  <w:num w:numId="8">
    <w:abstractNumId w:val="20"/>
  </w:num>
  <w:num w:numId="9">
    <w:abstractNumId w:val="2"/>
  </w:num>
  <w:num w:numId="10">
    <w:abstractNumId w:val="19"/>
  </w:num>
  <w:num w:numId="11">
    <w:abstractNumId w:val="7"/>
  </w:num>
  <w:num w:numId="12">
    <w:abstractNumId w:val="0"/>
  </w:num>
  <w:num w:numId="13">
    <w:abstractNumId w:val="5"/>
  </w:num>
  <w:num w:numId="14">
    <w:abstractNumId w:val="6"/>
  </w:num>
  <w:num w:numId="15">
    <w:abstractNumId w:val="14"/>
  </w:num>
  <w:num w:numId="16">
    <w:abstractNumId w:val="17"/>
  </w:num>
  <w:num w:numId="17">
    <w:abstractNumId w:val="10"/>
  </w:num>
  <w:num w:numId="18">
    <w:abstractNumId w:val="3"/>
  </w:num>
  <w:num w:numId="19">
    <w:abstractNumId w:val="12"/>
  </w:num>
  <w:num w:numId="20">
    <w:abstractNumId w:val="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37"/>
    <w:rsid w:val="00036F7E"/>
    <w:rsid w:val="000B39EE"/>
    <w:rsid w:val="000C39E6"/>
    <w:rsid w:val="000E7A37"/>
    <w:rsid w:val="0013615C"/>
    <w:rsid w:val="001C4B4F"/>
    <w:rsid w:val="0023322C"/>
    <w:rsid w:val="00260F91"/>
    <w:rsid w:val="00291497"/>
    <w:rsid w:val="002B5C98"/>
    <w:rsid w:val="002D6DF2"/>
    <w:rsid w:val="002E7509"/>
    <w:rsid w:val="002F2977"/>
    <w:rsid w:val="002F5F5D"/>
    <w:rsid w:val="003475F3"/>
    <w:rsid w:val="00367A68"/>
    <w:rsid w:val="003C5333"/>
    <w:rsid w:val="003E3AE1"/>
    <w:rsid w:val="003F10E0"/>
    <w:rsid w:val="00423237"/>
    <w:rsid w:val="00431B8B"/>
    <w:rsid w:val="00433E69"/>
    <w:rsid w:val="00495936"/>
    <w:rsid w:val="004A0C17"/>
    <w:rsid w:val="004C60AB"/>
    <w:rsid w:val="00502FD4"/>
    <w:rsid w:val="00546B79"/>
    <w:rsid w:val="005A16CC"/>
    <w:rsid w:val="005C2FB0"/>
    <w:rsid w:val="0061189F"/>
    <w:rsid w:val="00612122"/>
    <w:rsid w:val="006A7954"/>
    <w:rsid w:val="006B70F8"/>
    <w:rsid w:val="00705F91"/>
    <w:rsid w:val="00726B0B"/>
    <w:rsid w:val="00752205"/>
    <w:rsid w:val="00787D11"/>
    <w:rsid w:val="007E01F9"/>
    <w:rsid w:val="007F651A"/>
    <w:rsid w:val="008911B1"/>
    <w:rsid w:val="008A493F"/>
    <w:rsid w:val="008E102D"/>
    <w:rsid w:val="0096350C"/>
    <w:rsid w:val="00995E2D"/>
    <w:rsid w:val="009A1EF5"/>
    <w:rsid w:val="00A03AE7"/>
    <w:rsid w:val="00AD15EF"/>
    <w:rsid w:val="00BA2631"/>
    <w:rsid w:val="00C45C0C"/>
    <w:rsid w:val="00D235F1"/>
    <w:rsid w:val="00D2606A"/>
    <w:rsid w:val="00DD6FF2"/>
    <w:rsid w:val="00DE1794"/>
    <w:rsid w:val="00E01766"/>
    <w:rsid w:val="00E02D89"/>
    <w:rsid w:val="00E06180"/>
    <w:rsid w:val="00E54FCE"/>
    <w:rsid w:val="00E86089"/>
    <w:rsid w:val="00F02926"/>
    <w:rsid w:val="00F06222"/>
    <w:rsid w:val="00F143D2"/>
    <w:rsid w:val="00F8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6E46-E006-491E-9C02-77A00CDF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37"/>
    <w:pPr>
      <w:spacing w:after="200" w:line="276" w:lineRule="auto"/>
    </w:pPr>
  </w:style>
  <w:style w:type="paragraph" w:styleId="Heading3">
    <w:name w:val="heading 3"/>
    <w:basedOn w:val="Normal"/>
    <w:link w:val="Heading3Char"/>
    <w:uiPriority w:val="9"/>
    <w:qFormat/>
    <w:rsid w:val="00705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37"/>
    <w:pPr>
      <w:ind w:left="720"/>
      <w:contextualSpacing/>
    </w:pPr>
  </w:style>
  <w:style w:type="character" w:customStyle="1" w:styleId="eventlocation">
    <w:name w:val="eventlocation"/>
    <w:basedOn w:val="DefaultParagraphFont"/>
    <w:rsid w:val="000E7A37"/>
  </w:style>
  <w:style w:type="character" w:styleId="Hyperlink">
    <w:name w:val="Hyperlink"/>
    <w:basedOn w:val="DefaultParagraphFont"/>
    <w:uiPriority w:val="99"/>
    <w:unhideWhenUsed/>
    <w:rsid w:val="003C5333"/>
    <w:rPr>
      <w:color w:val="0563C1" w:themeColor="hyperlink"/>
      <w:u w:val="single"/>
    </w:rPr>
  </w:style>
  <w:style w:type="character" w:customStyle="1" w:styleId="Heading3Char">
    <w:name w:val="Heading 3 Char"/>
    <w:basedOn w:val="DefaultParagraphFont"/>
    <w:link w:val="Heading3"/>
    <w:uiPriority w:val="9"/>
    <w:rsid w:val="00705F9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C2FB0"/>
  </w:style>
  <w:style w:type="character" w:styleId="FollowedHyperlink">
    <w:name w:val="FollowedHyperlink"/>
    <w:basedOn w:val="DefaultParagraphFont"/>
    <w:uiPriority w:val="99"/>
    <w:semiHidden/>
    <w:unhideWhenUsed/>
    <w:rsid w:val="003E3AE1"/>
    <w:rPr>
      <w:color w:val="954F72" w:themeColor="followedHyperlink"/>
      <w:u w:val="single"/>
    </w:rPr>
  </w:style>
  <w:style w:type="paragraph" w:styleId="Header">
    <w:name w:val="header"/>
    <w:basedOn w:val="Normal"/>
    <w:link w:val="HeaderChar"/>
    <w:uiPriority w:val="99"/>
    <w:unhideWhenUsed/>
    <w:rsid w:val="00E0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80"/>
  </w:style>
  <w:style w:type="paragraph" w:styleId="Footer">
    <w:name w:val="footer"/>
    <w:basedOn w:val="Normal"/>
    <w:link w:val="FooterChar"/>
    <w:uiPriority w:val="99"/>
    <w:unhideWhenUsed/>
    <w:rsid w:val="00E0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1190">
      <w:bodyDiv w:val="1"/>
      <w:marLeft w:val="0"/>
      <w:marRight w:val="0"/>
      <w:marTop w:val="0"/>
      <w:marBottom w:val="0"/>
      <w:divBdr>
        <w:top w:val="none" w:sz="0" w:space="0" w:color="auto"/>
        <w:left w:val="none" w:sz="0" w:space="0" w:color="auto"/>
        <w:bottom w:val="none" w:sz="0" w:space="0" w:color="auto"/>
        <w:right w:val="none" w:sz="0" w:space="0" w:color="auto"/>
      </w:divBdr>
      <w:divsChild>
        <w:div w:id="777676002">
          <w:marLeft w:val="0"/>
          <w:marRight w:val="0"/>
          <w:marTop w:val="0"/>
          <w:marBottom w:val="0"/>
          <w:divBdr>
            <w:top w:val="none" w:sz="0" w:space="0" w:color="auto"/>
            <w:left w:val="none" w:sz="0" w:space="0" w:color="auto"/>
            <w:bottom w:val="none" w:sz="0" w:space="0" w:color="auto"/>
            <w:right w:val="none" w:sz="0" w:space="0" w:color="auto"/>
          </w:divBdr>
        </w:div>
        <w:div w:id="1291861070">
          <w:marLeft w:val="0"/>
          <w:marRight w:val="0"/>
          <w:marTop w:val="0"/>
          <w:marBottom w:val="0"/>
          <w:divBdr>
            <w:top w:val="none" w:sz="0" w:space="0" w:color="auto"/>
            <w:left w:val="none" w:sz="0" w:space="0" w:color="auto"/>
            <w:bottom w:val="none" w:sz="0" w:space="0" w:color="auto"/>
            <w:right w:val="none" w:sz="0" w:space="0" w:color="auto"/>
          </w:divBdr>
        </w:div>
        <w:div w:id="547187450">
          <w:marLeft w:val="0"/>
          <w:marRight w:val="0"/>
          <w:marTop w:val="0"/>
          <w:marBottom w:val="0"/>
          <w:divBdr>
            <w:top w:val="none" w:sz="0" w:space="0" w:color="auto"/>
            <w:left w:val="none" w:sz="0" w:space="0" w:color="auto"/>
            <w:bottom w:val="none" w:sz="0" w:space="0" w:color="auto"/>
            <w:right w:val="none" w:sz="0" w:space="0" w:color="auto"/>
          </w:divBdr>
        </w:div>
        <w:div w:id="235088431">
          <w:marLeft w:val="0"/>
          <w:marRight w:val="0"/>
          <w:marTop w:val="0"/>
          <w:marBottom w:val="0"/>
          <w:divBdr>
            <w:top w:val="none" w:sz="0" w:space="0" w:color="auto"/>
            <w:left w:val="none" w:sz="0" w:space="0" w:color="auto"/>
            <w:bottom w:val="none" w:sz="0" w:space="0" w:color="auto"/>
            <w:right w:val="none" w:sz="0" w:space="0" w:color="auto"/>
          </w:divBdr>
        </w:div>
        <w:div w:id="598945935">
          <w:marLeft w:val="0"/>
          <w:marRight w:val="0"/>
          <w:marTop w:val="0"/>
          <w:marBottom w:val="0"/>
          <w:divBdr>
            <w:top w:val="none" w:sz="0" w:space="0" w:color="auto"/>
            <w:left w:val="none" w:sz="0" w:space="0" w:color="auto"/>
            <w:bottom w:val="none" w:sz="0" w:space="0" w:color="auto"/>
            <w:right w:val="none" w:sz="0" w:space="0" w:color="auto"/>
          </w:divBdr>
        </w:div>
        <w:div w:id="12191413">
          <w:marLeft w:val="0"/>
          <w:marRight w:val="0"/>
          <w:marTop w:val="0"/>
          <w:marBottom w:val="0"/>
          <w:divBdr>
            <w:top w:val="none" w:sz="0" w:space="0" w:color="auto"/>
            <w:left w:val="none" w:sz="0" w:space="0" w:color="auto"/>
            <w:bottom w:val="none" w:sz="0" w:space="0" w:color="auto"/>
            <w:right w:val="none" w:sz="0" w:space="0" w:color="auto"/>
          </w:divBdr>
        </w:div>
        <w:div w:id="1388527477">
          <w:marLeft w:val="0"/>
          <w:marRight w:val="0"/>
          <w:marTop w:val="0"/>
          <w:marBottom w:val="0"/>
          <w:divBdr>
            <w:top w:val="none" w:sz="0" w:space="0" w:color="auto"/>
            <w:left w:val="none" w:sz="0" w:space="0" w:color="auto"/>
            <w:bottom w:val="none" w:sz="0" w:space="0" w:color="auto"/>
            <w:right w:val="none" w:sz="0" w:space="0" w:color="auto"/>
          </w:divBdr>
        </w:div>
      </w:divsChild>
    </w:div>
    <w:div w:id="219174951">
      <w:bodyDiv w:val="1"/>
      <w:marLeft w:val="0"/>
      <w:marRight w:val="0"/>
      <w:marTop w:val="0"/>
      <w:marBottom w:val="0"/>
      <w:divBdr>
        <w:top w:val="none" w:sz="0" w:space="0" w:color="auto"/>
        <w:left w:val="none" w:sz="0" w:space="0" w:color="auto"/>
        <w:bottom w:val="none" w:sz="0" w:space="0" w:color="auto"/>
        <w:right w:val="none" w:sz="0" w:space="0" w:color="auto"/>
      </w:divBdr>
      <w:divsChild>
        <w:div w:id="783958187">
          <w:marLeft w:val="0"/>
          <w:marRight w:val="0"/>
          <w:marTop w:val="0"/>
          <w:marBottom w:val="0"/>
          <w:divBdr>
            <w:top w:val="none" w:sz="0" w:space="0" w:color="auto"/>
            <w:left w:val="none" w:sz="0" w:space="0" w:color="auto"/>
            <w:bottom w:val="none" w:sz="0" w:space="0" w:color="auto"/>
            <w:right w:val="none" w:sz="0" w:space="0" w:color="auto"/>
          </w:divBdr>
        </w:div>
        <w:div w:id="1821578092">
          <w:marLeft w:val="0"/>
          <w:marRight w:val="0"/>
          <w:marTop w:val="0"/>
          <w:marBottom w:val="0"/>
          <w:divBdr>
            <w:top w:val="none" w:sz="0" w:space="0" w:color="auto"/>
            <w:left w:val="none" w:sz="0" w:space="0" w:color="auto"/>
            <w:bottom w:val="none" w:sz="0" w:space="0" w:color="auto"/>
            <w:right w:val="none" w:sz="0" w:space="0" w:color="auto"/>
          </w:divBdr>
        </w:div>
        <w:div w:id="440297228">
          <w:marLeft w:val="0"/>
          <w:marRight w:val="0"/>
          <w:marTop w:val="0"/>
          <w:marBottom w:val="0"/>
          <w:divBdr>
            <w:top w:val="none" w:sz="0" w:space="0" w:color="auto"/>
            <w:left w:val="none" w:sz="0" w:space="0" w:color="auto"/>
            <w:bottom w:val="none" w:sz="0" w:space="0" w:color="auto"/>
            <w:right w:val="none" w:sz="0" w:space="0" w:color="auto"/>
          </w:divBdr>
        </w:div>
        <w:div w:id="1584097241">
          <w:marLeft w:val="0"/>
          <w:marRight w:val="0"/>
          <w:marTop w:val="0"/>
          <w:marBottom w:val="0"/>
          <w:divBdr>
            <w:top w:val="none" w:sz="0" w:space="0" w:color="auto"/>
            <w:left w:val="none" w:sz="0" w:space="0" w:color="auto"/>
            <w:bottom w:val="none" w:sz="0" w:space="0" w:color="auto"/>
            <w:right w:val="none" w:sz="0" w:space="0" w:color="auto"/>
          </w:divBdr>
        </w:div>
      </w:divsChild>
    </w:div>
    <w:div w:id="412973041">
      <w:bodyDiv w:val="1"/>
      <w:marLeft w:val="0"/>
      <w:marRight w:val="0"/>
      <w:marTop w:val="0"/>
      <w:marBottom w:val="0"/>
      <w:divBdr>
        <w:top w:val="none" w:sz="0" w:space="0" w:color="auto"/>
        <w:left w:val="none" w:sz="0" w:space="0" w:color="auto"/>
        <w:bottom w:val="none" w:sz="0" w:space="0" w:color="auto"/>
        <w:right w:val="none" w:sz="0" w:space="0" w:color="auto"/>
      </w:divBdr>
    </w:div>
    <w:div w:id="759257125">
      <w:bodyDiv w:val="1"/>
      <w:marLeft w:val="0"/>
      <w:marRight w:val="0"/>
      <w:marTop w:val="0"/>
      <w:marBottom w:val="0"/>
      <w:divBdr>
        <w:top w:val="none" w:sz="0" w:space="0" w:color="auto"/>
        <w:left w:val="none" w:sz="0" w:space="0" w:color="auto"/>
        <w:bottom w:val="none" w:sz="0" w:space="0" w:color="auto"/>
        <w:right w:val="none" w:sz="0" w:space="0" w:color="auto"/>
      </w:divBdr>
      <w:divsChild>
        <w:div w:id="1146052726">
          <w:marLeft w:val="720"/>
          <w:marRight w:val="0"/>
          <w:marTop w:val="0"/>
          <w:marBottom w:val="0"/>
          <w:divBdr>
            <w:top w:val="none" w:sz="0" w:space="0" w:color="auto"/>
            <w:left w:val="none" w:sz="0" w:space="0" w:color="auto"/>
            <w:bottom w:val="none" w:sz="0" w:space="0" w:color="auto"/>
            <w:right w:val="none" w:sz="0" w:space="0" w:color="auto"/>
          </w:divBdr>
        </w:div>
      </w:divsChild>
    </w:div>
    <w:div w:id="888952538">
      <w:bodyDiv w:val="1"/>
      <w:marLeft w:val="0"/>
      <w:marRight w:val="0"/>
      <w:marTop w:val="0"/>
      <w:marBottom w:val="0"/>
      <w:divBdr>
        <w:top w:val="none" w:sz="0" w:space="0" w:color="auto"/>
        <w:left w:val="none" w:sz="0" w:space="0" w:color="auto"/>
        <w:bottom w:val="none" w:sz="0" w:space="0" w:color="auto"/>
        <w:right w:val="none" w:sz="0" w:space="0" w:color="auto"/>
      </w:divBdr>
    </w:div>
    <w:div w:id="1168522812">
      <w:bodyDiv w:val="1"/>
      <w:marLeft w:val="0"/>
      <w:marRight w:val="0"/>
      <w:marTop w:val="0"/>
      <w:marBottom w:val="0"/>
      <w:divBdr>
        <w:top w:val="none" w:sz="0" w:space="0" w:color="auto"/>
        <w:left w:val="none" w:sz="0" w:space="0" w:color="auto"/>
        <w:bottom w:val="none" w:sz="0" w:space="0" w:color="auto"/>
        <w:right w:val="none" w:sz="0" w:space="0" w:color="auto"/>
      </w:divBdr>
      <w:divsChild>
        <w:div w:id="965085667">
          <w:marLeft w:val="0"/>
          <w:marRight w:val="0"/>
          <w:marTop w:val="0"/>
          <w:marBottom w:val="0"/>
          <w:divBdr>
            <w:top w:val="none" w:sz="0" w:space="0" w:color="auto"/>
            <w:left w:val="none" w:sz="0" w:space="0" w:color="auto"/>
            <w:bottom w:val="none" w:sz="0" w:space="0" w:color="auto"/>
            <w:right w:val="none" w:sz="0" w:space="0" w:color="auto"/>
          </w:divBdr>
          <w:divsChild>
            <w:div w:id="1001006504">
              <w:marLeft w:val="0"/>
              <w:marRight w:val="0"/>
              <w:marTop w:val="0"/>
              <w:marBottom w:val="0"/>
              <w:divBdr>
                <w:top w:val="none" w:sz="0" w:space="0" w:color="auto"/>
                <w:left w:val="none" w:sz="0" w:space="0" w:color="auto"/>
                <w:bottom w:val="none" w:sz="0" w:space="0" w:color="auto"/>
                <w:right w:val="none" w:sz="0" w:space="0" w:color="auto"/>
              </w:divBdr>
              <w:divsChild>
                <w:div w:id="1168790405">
                  <w:marLeft w:val="0"/>
                  <w:marRight w:val="0"/>
                  <w:marTop w:val="0"/>
                  <w:marBottom w:val="0"/>
                  <w:divBdr>
                    <w:top w:val="none" w:sz="0" w:space="0" w:color="auto"/>
                    <w:left w:val="none" w:sz="0" w:space="0" w:color="auto"/>
                    <w:bottom w:val="none" w:sz="0" w:space="0" w:color="auto"/>
                    <w:right w:val="none" w:sz="0" w:space="0" w:color="auto"/>
                  </w:divBdr>
                  <w:divsChild>
                    <w:div w:id="1242257476">
                      <w:marLeft w:val="0"/>
                      <w:marRight w:val="0"/>
                      <w:marTop w:val="0"/>
                      <w:marBottom w:val="0"/>
                      <w:divBdr>
                        <w:top w:val="none" w:sz="0" w:space="0" w:color="auto"/>
                        <w:left w:val="none" w:sz="0" w:space="0" w:color="auto"/>
                        <w:bottom w:val="none" w:sz="0" w:space="0" w:color="auto"/>
                        <w:right w:val="none" w:sz="0" w:space="0" w:color="auto"/>
                      </w:divBdr>
                      <w:divsChild>
                        <w:div w:id="2107262893">
                          <w:marLeft w:val="0"/>
                          <w:marRight w:val="0"/>
                          <w:marTop w:val="0"/>
                          <w:marBottom w:val="0"/>
                          <w:divBdr>
                            <w:top w:val="none" w:sz="0" w:space="0" w:color="auto"/>
                            <w:left w:val="none" w:sz="0" w:space="0" w:color="auto"/>
                            <w:bottom w:val="none" w:sz="0" w:space="0" w:color="auto"/>
                            <w:right w:val="none" w:sz="0" w:space="0" w:color="auto"/>
                          </w:divBdr>
                          <w:divsChild>
                            <w:div w:id="2133012790">
                              <w:marLeft w:val="0"/>
                              <w:marRight w:val="0"/>
                              <w:marTop w:val="0"/>
                              <w:marBottom w:val="0"/>
                              <w:divBdr>
                                <w:top w:val="none" w:sz="0" w:space="0" w:color="auto"/>
                                <w:left w:val="none" w:sz="0" w:space="0" w:color="auto"/>
                                <w:bottom w:val="none" w:sz="0" w:space="0" w:color="auto"/>
                                <w:right w:val="none" w:sz="0" w:space="0" w:color="auto"/>
                              </w:divBdr>
                              <w:divsChild>
                                <w:div w:id="1856461589">
                                  <w:marLeft w:val="0"/>
                                  <w:marRight w:val="0"/>
                                  <w:marTop w:val="0"/>
                                  <w:marBottom w:val="0"/>
                                  <w:divBdr>
                                    <w:top w:val="none" w:sz="0" w:space="0" w:color="auto"/>
                                    <w:left w:val="none" w:sz="0" w:space="0" w:color="auto"/>
                                    <w:bottom w:val="none" w:sz="0" w:space="0" w:color="auto"/>
                                    <w:right w:val="none" w:sz="0" w:space="0" w:color="auto"/>
                                  </w:divBdr>
                                </w:div>
                                <w:div w:id="1558780933">
                                  <w:marLeft w:val="0"/>
                                  <w:marRight w:val="0"/>
                                  <w:marTop w:val="0"/>
                                  <w:marBottom w:val="0"/>
                                  <w:divBdr>
                                    <w:top w:val="none" w:sz="0" w:space="0" w:color="auto"/>
                                    <w:left w:val="none" w:sz="0" w:space="0" w:color="auto"/>
                                    <w:bottom w:val="none" w:sz="0" w:space="0" w:color="auto"/>
                                    <w:right w:val="none" w:sz="0" w:space="0" w:color="auto"/>
                                  </w:divBdr>
                                </w:div>
                                <w:div w:id="2109811012">
                                  <w:marLeft w:val="1440"/>
                                  <w:marRight w:val="0"/>
                                  <w:marTop w:val="0"/>
                                  <w:marBottom w:val="0"/>
                                  <w:divBdr>
                                    <w:top w:val="none" w:sz="0" w:space="0" w:color="auto"/>
                                    <w:left w:val="none" w:sz="0" w:space="0" w:color="auto"/>
                                    <w:bottom w:val="none" w:sz="0" w:space="0" w:color="auto"/>
                                    <w:right w:val="none" w:sz="0" w:space="0" w:color="auto"/>
                                  </w:divBdr>
                                </w:div>
                                <w:div w:id="522481771">
                                  <w:marLeft w:val="1440"/>
                                  <w:marRight w:val="0"/>
                                  <w:marTop w:val="0"/>
                                  <w:marBottom w:val="0"/>
                                  <w:divBdr>
                                    <w:top w:val="none" w:sz="0" w:space="0" w:color="auto"/>
                                    <w:left w:val="none" w:sz="0" w:space="0" w:color="auto"/>
                                    <w:bottom w:val="none" w:sz="0" w:space="0" w:color="auto"/>
                                    <w:right w:val="none" w:sz="0" w:space="0" w:color="auto"/>
                                  </w:divBdr>
                                </w:div>
                                <w:div w:id="1786388529">
                                  <w:marLeft w:val="0"/>
                                  <w:marRight w:val="0"/>
                                  <w:marTop w:val="0"/>
                                  <w:marBottom w:val="0"/>
                                  <w:divBdr>
                                    <w:top w:val="none" w:sz="0" w:space="0" w:color="auto"/>
                                    <w:left w:val="none" w:sz="0" w:space="0" w:color="auto"/>
                                    <w:bottom w:val="none" w:sz="0" w:space="0" w:color="auto"/>
                                    <w:right w:val="none" w:sz="0" w:space="0" w:color="auto"/>
                                  </w:divBdr>
                                </w:div>
                                <w:div w:id="2026012426">
                                  <w:marLeft w:val="0"/>
                                  <w:marRight w:val="0"/>
                                  <w:marTop w:val="0"/>
                                  <w:marBottom w:val="0"/>
                                  <w:divBdr>
                                    <w:top w:val="none" w:sz="0" w:space="0" w:color="auto"/>
                                    <w:left w:val="none" w:sz="0" w:space="0" w:color="auto"/>
                                    <w:bottom w:val="none" w:sz="0" w:space="0" w:color="auto"/>
                                    <w:right w:val="none" w:sz="0" w:space="0" w:color="auto"/>
                                  </w:divBdr>
                                </w:div>
                                <w:div w:id="1066418272">
                                  <w:marLeft w:val="1440"/>
                                  <w:marRight w:val="0"/>
                                  <w:marTop w:val="0"/>
                                  <w:marBottom w:val="0"/>
                                  <w:divBdr>
                                    <w:top w:val="none" w:sz="0" w:space="0" w:color="auto"/>
                                    <w:left w:val="none" w:sz="0" w:space="0" w:color="auto"/>
                                    <w:bottom w:val="none" w:sz="0" w:space="0" w:color="auto"/>
                                    <w:right w:val="none" w:sz="0" w:space="0" w:color="auto"/>
                                  </w:divBdr>
                                </w:div>
                                <w:div w:id="1257249714">
                                  <w:marLeft w:val="1440"/>
                                  <w:marRight w:val="0"/>
                                  <w:marTop w:val="0"/>
                                  <w:marBottom w:val="0"/>
                                  <w:divBdr>
                                    <w:top w:val="none" w:sz="0" w:space="0" w:color="auto"/>
                                    <w:left w:val="none" w:sz="0" w:space="0" w:color="auto"/>
                                    <w:bottom w:val="none" w:sz="0" w:space="0" w:color="auto"/>
                                    <w:right w:val="none" w:sz="0" w:space="0" w:color="auto"/>
                                  </w:divBdr>
                                </w:div>
                                <w:div w:id="170217020">
                                  <w:marLeft w:val="360"/>
                                  <w:marRight w:val="0"/>
                                  <w:marTop w:val="0"/>
                                  <w:marBottom w:val="0"/>
                                  <w:divBdr>
                                    <w:top w:val="none" w:sz="0" w:space="0" w:color="auto"/>
                                    <w:left w:val="none" w:sz="0" w:space="0" w:color="auto"/>
                                    <w:bottom w:val="none" w:sz="0" w:space="0" w:color="auto"/>
                                    <w:right w:val="none" w:sz="0" w:space="0" w:color="auto"/>
                                  </w:divBdr>
                                </w:div>
                                <w:div w:id="22678146">
                                  <w:marLeft w:val="0"/>
                                  <w:marRight w:val="0"/>
                                  <w:marTop w:val="0"/>
                                  <w:marBottom w:val="0"/>
                                  <w:divBdr>
                                    <w:top w:val="none" w:sz="0" w:space="0" w:color="auto"/>
                                    <w:left w:val="none" w:sz="0" w:space="0" w:color="auto"/>
                                    <w:bottom w:val="none" w:sz="0" w:space="0" w:color="auto"/>
                                    <w:right w:val="none" w:sz="0" w:space="0" w:color="auto"/>
                                  </w:divBdr>
                                </w:div>
                                <w:div w:id="441540136">
                                  <w:marLeft w:val="1080"/>
                                  <w:marRight w:val="0"/>
                                  <w:marTop w:val="45"/>
                                  <w:marBottom w:val="45"/>
                                  <w:divBdr>
                                    <w:top w:val="none" w:sz="0" w:space="0" w:color="auto"/>
                                    <w:left w:val="none" w:sz="0" w:space="0" w:color="auto"/>
                                    <w:bottom w:val="none" w:sz="0" w:space="0" w:color="auto"/>
                                    <w:right w:val="none" w:sz="0" w:space="0" w:color="auto"/>
                                  </w:divBdr>
                                </w:div>
                                <w:div w:id="1299455235">
                                  <w:marLeft w:val="1080"/>
                                  <w:marRight w:val="0"/>
                                  <w:marTop w:val="45"/>
                                  <w:marBottom w:val="45"/>
                                  <w:divBdr>
                                    <w:top w:val="none" w:sz="0" w:space="0" w:color="auto"/>
                                    <w:left w:val="none" w:sz="0" w:space="0" w:color="auto"/>
                                    <w:bottom w:val="none" w:sz="0" w:space="0" w:color="auto"/>
                                    <w:right w:val="none" w:sz="0" w:space="0" w:color="auto"/>
                                  </w:divBdr>
                                </w:div>
                                <w:div w:id="416748441">
                                  <w:marLeft w:val="1080"/>
                                  <w:marRight w:val="0"/>
                                  <w:marTop w:val="45"/>
                                  <w:marBottom w:val="45"/>
                                  <w:divBdr>
                                    <w:top w:val="none" w:sz="0" w:space="0" w:color="auto"/>
                                    <w:left w:val="none" w:sz="0" w:space="0" w:color="auto"/>
                                    <w:bottom w:val="none" w:sz="0" w:space="0" w:color="auto"/>
                                    <w:right w:val="none" w:sz="0" w:space="0" w:color="auto"/>
                                  </w:divBdr>
                                </w:div>
                                <w:div w:id="1075978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010077">
                                      <w:marLeft w:val="720"/>
                                      <w:marRight w:val="0"/>
                                      <w:marTop w:val="0"/>
                                      <w:marBottom w:val="0"/>
                                      <w:divBdr>
                                        <w:top w:val="none" w:sz="0" w:space="0" w:color="auto"/>
                                        <w:left w:val="none" w:sz="0" w:space="0" w:color="auto"/>
                                        <w:bottom w:val="none" w:sz="0" w:space="0" w:color="auto"/>
                                        <w:right w:val="none" w:sz="0" w:space="0" w:color="auto"/>
                                      </w:divBdr>
                                    </w:div>
                                  </w:divsChild>
                                </w:div>
                                <w:div w:id="686563557">
                                  <w:marLeft w:val="1800"/>
                                  <w:marRight w:val="0"/>
                                  <w:marTop w:val="0"/>
                                  <w:marBottom w:val="0"/>
                                  <w:divBdr>
                                    <w:top w:val="none" w:sz="0" w:space="0" w:color="auto"/>
                                    <w:left w:val="none" w:sz="0" w:space="0" w:color="auto"/>
                                    <w:bottom w:val="none" w:sz="0" w:space="0" w:color="auto"/>
                                    <w:right w:val="none" w:sz="0" w:space="0" w:color="auto"/>
                                  </w:divBdr>
                                </w:div>
                                <w:div w:id="1997104246">
                                  <w:marLeft w:val="1800"/>
                                  <w:marRight w:val="0"/>
                                  <w:marTop w:val="0"/>
                                  <w:marBottom w:val="0"/>
                                  <w:divBdr>
                                    <w:top w:val="none" w:sz="0" w:space="0" w:color="auto"/>
                                    <w:left w:val="none" w:sz="0" w:space="0" w:color="auto"/>
                                    <w:bottom w:val="none" w:sz="0" w:space="0" w:color="auto"/>
                                    <w:right w:val="none" w:sz="0" w:space="0" w:color="auto"/>
                                  </w:divBdr>
                                </w:div>
                                <w:div w:id="1001008489">
                                  <w:marLeft w:val="1800"/>
                                  <w:marRight w:val="0"/>
                                  <w:marTop w:val="0"/>
                                  <w:marBottom w:val="0"/>
                                  <w:divBdr>
                                    <w:top w:val="none" w:sz="0" w:space="0" w:color="auto"/>
                                    <w:left w:val="none" w:sz="0" w:space="0" w:color="auto"/>
                                    <w:bottom w:val="none" w:sz="0" w:space="0" w:color="auto"/>
                                    <w:right w:val="none" w:sz="0" w:space="0" w:color="auto"/>
                                  </w:divBdr>
                                </w:div>
                                <w:div w:id="832261009">
                                  <w:marLeft w:val="1800"/>
                                  <w:marRight w:val="0"/>
                                  <w:marTop w:val="0"/>
                                  <w:marBottom w:val="0"/>
                                  <w:divBdr>
                                    <w:top w:val="none" w:sz="0" w:space="0" w:color="auto"/>
                                    <w:left w:val="none" w:sz="0" w:space="0" w:color="auto"/>
                                    <w:bottom w:val="none" w:sz="0" w:space="0" w:color="auto"/>
                                    <w:right w:val="none" w:sz="0" w:space="0" w:color="auto"/>
                                  </w:divBdr>
                                </w:div>
                                <w:div w:id="460078149">
                                  <w:marLeft w:val="1800"/>
                                  <w:marRight w:val="0"/>
                                  <w:marTop w:val="0"/>
                                  <w:marBottom w:val="0"/>
                                  <w:divBdr>
                                    <w:top w:val="none" w:sz="0" w:space="0" w:color="auto"/>
                                    <w:left w:val="none" w:sz="0" w:space="0" w:color="auto"/>
                                    <w:bottom w:val="none" w:sz="0" w:space="0" w:color="auto"/>
                                    <w:right w:val="none" w:sz="0" w:space="0" w:color="auto"/>
                                  </w:divBdr>
                                </w:div>
                                <w:div w:id="998995242">
                                  <w:marLeft w:val="1800"/>
                                  <w:marRight w:val="0"/>
                                  <w:marTop w:val="0"/>
                                  <w:marBottom w:val="0"/>
                                  <w:divBdr>
                                    <w:top w:val="none" w:sz="0" w:space="0" w:color="auto"/>
                                    <w:left w:val="none" w:sz="0" w:space="0" w:color="auto"/>
                                    <w:bottom w:val="none" w:sz="0" w:space="0" w:color="auto"/>
                                    <w:right w:val="none" w:sz="0" w:space="0" w:color="auto"/>
                                  </w:divBdr>
                                </w:div>
                                <w:div w:id="1750039088">
                                  <w:blockQuote w:val="1"/>
                                  <w:marLeft w:val="600"/>
                                  <w:marRight w:val="0"/>
                                  <w:marTop w:val="0"/>
                                  <w:marBottom w:val="0"/>
                                  <w:divBdr>
                                    <w:top w:val="none" w:sz="0" w:space="0" w:color="auto"/>
                                    <w:left w:val="none" w:sz="0" w:space="0" w:color="auto"/>
                                    <w:bottom w:val="none" w:sz="0" w:space="0" w:color="auto"/>
                                    <w:right w:val="none" w:sz="0" w:space="0" w:color="auto"/>
                                  </w:divBdr>
                                </w:div>
                                <w:div w:id="9035642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50202">
      <w:bodyDiv w:val="1"/>
      <w:marLeft w:val="0"/>
      <w:marRight w:val="0"/>
      <w:marTop w:val="0"/>
      <w:marBottom w:val="0"/>
      <w:divBdr>
        <w:top w:val="none" w:sz="0" w:space="0" w:color="auto"/>
        <w:left w:val="none" w:sz="0" w:space="0" w:color="auto"/>
        <w:bottom w:val="none" w:sz="0" w:space="0" w:color="auto"/>
        <w:right w:val="none" w:sz="0" w:space="0" w:color="auto"/>
      </w:divBdr>
      <w:divsChild>
        <w:div w:id="1832210657">
          <w:marLeft w:val="0"/>
          <w:marRight w:val="0"/>
          <w:marTop w:val="0"/>
          <w:marBottom w:val="45"/>
          <w:divBdr>
            <w:top w:val="none" w:sz="0" w:space="0" w:color="auto"/>
            <w:left w:val="none" w:sz="0" w:space="0" w:color="auto"/>
            <w:bottom w:val="none" w:sz="0" w:space="0" w:color="auto"/>
            <w:right w:val="none" w:sz="0" w:space="0" w:color="auto"/>
          </w:divBdr>
        </w:div>
        <w:div w:id="124591859">
          <w:marLeft w:val="0"/>
          <w:marRight w:val="0"/>
          <w:marTop w:val="0"/>
          <w:marBottom w:val="45"/>
          <w:divBdr>
            <w:top w:val="none" w:sz="0" w:space="0" w:color="auto"/>
            <w:left w:val="none" w:sz="0" w:space="0" w:color="auto"/>
            <w:bottom w:val="none" w:sz="0" w:space="0" w:color="auto"/>
            <w:right w:val="none" w:sz="0" w:space="0" w:color="auto"/>
          </w:divBdr>
        </w:div>
        <w:div w:id="777673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9392962">
              <w:marLeft w:val="0"/>
              <w:marRight w:val="0"/>
              <w:marTop w:val="0"/>
              <w:marBottom w:val="45"/>
              <w:divBdr>
                <w:top w:val="none" w:sz="0" w:space="0" w:color="auto"/>
                <w:left w:val="none" w:sz="0" w:space="0" w:color="auto"/>
                <w:bottom w:val="none" w:sz="0" w:space="0" w:color="auto"/>
                <w:right w:val="none" w:sz="0" w:space="0" w:color="auto"/>
              </w:divBdr>
            </w:div>
          </w:divsChild>
        </w:div>
        <w:div w:id="1473327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071393">
              <w:blockQuote w:val="1"/>
              <w:marLeft w:val="600"/>
              <w:marRight w:val="0"/>
              <w:marTop w:val="0"/>
              <w:marBottom w:val="0"/>
              <w:divBdr>
                <w:top w:val="none" w:sz="0" w:space="0" w:color="auto"/>
                <w:left w:val="none" w:sz="0" w:space="0" w:color="auto"/>
                <w:bottom w:val="none" w:sz="0" w:space="0" w:color="auto"/>
                <w:right w:val="none" w:sz="0" w:space="0" w:color="auto"/>
              </w:divBdr>
              <w:divsChild>
                <w:div w:id="574971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4067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76182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2162604">
                  <w:blockQuote w:val="1"/>
                  <w:marLeft w:val="600"/>
                  <w:marRight w:val="0"/>
                  <w:marTop w:val="0"/>
                  <w:marBottom w:val="0"/>
                  <w:divBdr>
                    <w:top w:val="none" w:sz="0" w:space="0" w:color="auto"/>
                    <w:left w:val="none" w:sz="0" w:space="0" w:color="auto"/>
                    <w:bottom w:val="none" w:sz="0" w:space="0" w:color="auto"/>
                    <w:right w:val="none" w:sz="0" w:space="0" w:color="auto"/>
                  </w:divBdr>
                  <w:divsChild>
                    <w:div w:id="7441840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6917339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46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5263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05625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855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146062">
                      <w:marLeft w:val="0"/>
                      <w:marRight w:val="0"/>
                      <w:marTop w:val="0"/>
                      <w:marBottom w:val="45"/>
                      <w:divBdr>
                        <w:top w:val="none" w:sz="0" w:space="0" w:color="auto"/>
                        <w:left w:val="none" w:sz="0" w:space="0" w:color="auto"/>
                        <w:bottom w:val="none" w:sz="0" w:space="0" w:color="auto"/>
                        <w:right w:val="none" w:sz="0" w:space="0" w:color="auto"/>
                      </w:divBdr>
                    </w:div>
                    <w:div w:id="11136723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724211840">
      <w:bodyDiv w:val="1"/>
      <w:marLeft w:val="0"/>
      <w:marRight w:val="0"/>
      <w:marTop w:val="0"/>
      <w:marBottom w:val="0"/>
      <w:divBdr>
        <w:top w:val="none" w:sz="0" w:space="0" w:color="auto"/>
        <w:left w:val="none" w:sz="0" w:space="0" w:color="auto"/>
        <w:bottom w:val="none" w:sz="0" w:space="0" w:color="auto"/>
        <w:right w:val="none" w:sz="0" w:space="0" w:color="auto"/>
      </w:divBdr>
      <w:divsChild>
        <w:div w:id="2136291501">
          <w:marLeft w:val="0"/>
          <w:marRight w:val="0"/>
          <w:marTop w:val="0"/>
          <w:marBottom w:val="0"/>
          <w:divBdr>
            <w:top w:val="none" w:sz="0" w:space="0" w:color="auto"/>
            <w:left w:val="none" w:sz="0" w:space="0" w:color="auto"/>
            <w:bottom w:val="none" w:sz="0" w:space="0" w:color="auto"/>
            <w:right w:val="none" w:sz="0" w:space="0" w:color="auto"/>
          </w:divBdr>
        </w:div>
        <w:div w:id="1252205633">
          <w:marLeft w:val="0"/>
          <w:marRight w:val="0"/>
          <w:marTop w:val="0"/>
          <w:marBottom w:val="0"/>
          <w:divBdr>
            <w:top w:val="none" w:sz="0" w:space="0" w:color="auto"/>
            <w:left w:val="none" w:sz="0" w:space="0" w:color="auto"/>
            <w:bottom w:val="none" w:sz="0" w:space="0" w:color="auto"/>
            <w:right w:val="none" w:sz="0" w:space="0" w:color="auto"/>
          </w:divBdr>
        </w:div>
      </w:divsChild>
    </w:div>
    <w:div w:id="1918975208">
      <w:bodyDiv w:val="1"/>
      <w:marLeft w:val="0"/>
      <w:marRight w:val="0"/>
      <w:marTop w:val="0"/>
      <w:marBottom w:val="0"/>
      <w:divBdr>
        <w:top w:val="none" w:sz="0" w:space="0" w:color="auto"/>
        <w:left w:val="none" w:sz="0" w:space="0" w:color="auto"/>
        <w:bottom w:val="none" w:sz="0" w:space="0" w:color="auto"/>
        <w:right w:val="none" w:sz="0" w:space="0" w:color="auto"/>
      </w:divBdr>
    </w:div>
    <w:div w:id="19590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right.webex.com/eatright/j.php?MTID=m358cf20a8bd56801d7287051ace25702" TargetMode="External"/><Relationship Id="rId13" Type="http://schemas.openxmlformats.org/officeDocument/2006/relationships/hyperlink" Target="http://www.hl7.org/concalls/CallDetails.aspx?concall=362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7.org/concalls/CallDetails.aspx?concall=359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abbottnutrition.com/cms-prod/abbottnutrition-2016.com/img/Malnutrition%20Screening%20Tool_FINAL_tcm1226-5790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dsi.org/wp-content/uploads/2013/07/IDDSI-Print-Post-Poster-1-What-is-IDDSI.pdf" TargetMode="External"/><Relationship Id="rId4" Type="http://schemas.openxmlformats.org/officeDocument/2006/relationships/settings" Target="settings.xml"/><Relationship Id="rId9" Type="http://schemas.openxmlformats.org/officeDocument/2006/relationships/hyperlink" Target="http://gforge.hl7.org/gf/project/fhir/tracker/?action=TrackerItemEdit&amp;tracker_item_id=134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4D44-F6DF-4161-8BB4-303C2BD4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Margaret Dittloff</cp:lastModifiedBy>
  <cp:revision>6</cp:revision>
  <dcterms:created xsi:type="dcterms:W3CDTF">2017-05-30T21:59:00Z</dcterms:created>
  <dcterms:modified xsi:type="dcterms:W3CDTF">2017-06-27T02:58:00Z</dcterms:modified>
</cp:coreProperties>
</file>