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CF" w:rsidRPr="0046134F" w:rsidRDefault="005E64CF" w:rsidP="005E64CF">
      <w:pPr>
        <w:jc w:val="left"/>
        <w:rPr>
          <w:sz w:val="16"/>
        </w:rPr>
      </w:pPr>
      <w:bookmarkStart w:id="0" w:name="_GoBack"/>
      <w:bookmarkEnd w:id="0"/>
      <w:r w:rsidRPr="0046134F">
        <w:rPr>
          <w:b/>
          <w:sz w:val="16"/>
        </w:rPr>
        <w:t>NOTE</w:t>
      </w:r>
      <w:r w:rsidRPr="0046134F">
        <w:rPr>
          <w:sz w:val="16"/>
        </w:rPr>
        <w:t xml:space="preserve">: To use Track Changes, turn off “protection” by clicking on (pre-MS Word 2007) Tools &gt; Unprotect Document or (MS Word 2007 and higher) Review &gt; Protect Document. </w:t>
      </w:r>
    </w:p>
    <w:p w:rsidR="005E64CF" w:rsidRPr="0046134F" w:rsidRDefault="005E64CF" w:rsidP="005E64CF">
      <w:pPr>
        <w:jc w:val="left"/>
        <w:rPr>
          <w:b/>
          <w:sz w:val="16"/>
        </w:rPr>
      </w:pPr>
      <w:r w:rsidRPr="0046134F">
        <w:rPr>
          <w:b/>
          <w:sz w:val="16"/>
        </w:rPr>
        <w:t xml:space="preserve">PSS-Lite/Investigative Projects:  Sections surrounded by a </w:t>
      </w:r>
      <w:r w:rsidRPr="0046134F">
        <w:rPr>
          <w:b/>
          <w:sz w:val="16"/>
          <w:u w:val="single"/>
        </w:rPr>
        <w:t>BOLD OUTLINE</w:t>
      </w:r>
      <w:r w:rsidRPr="0046134F">
        <w:rPr>
          <w:b/>
          <w:sz w:val="16"/>
        </w:rPr>
        <w:t xml:space="preserve"> must be completed for approval of "Investigative Projects" (a.k.a PSS-Lite).</w:t>
      </w:r>
    </w:p>
    <w:p w:rsidR="001F1123" w:rsidRPr="0046134F" w:rsidRDefault="001F1123" w:rsidP="005E64CF">
      <w:pPr>
        <w:jc w:val="left"/>
        <w:rPr>
          <w:b/>
          <w:sz w:val="16"/>
        </w:rPr>
      </w:pPr>
    </w:p>
    <w:p w:rsidR="000A787C" w:rsidRPr="0046134F" w:rsidRDefault="000A787C" w:rsidP="000A787C">
      <w:pPr>
        <w:jc w:val="center"/>
        <w:rPr>
          <w:b/>
          <w:color w:val="0000CC"/>
          <w:sz w:val="32"/>
        </w:rPr>
      </w:pPr>
      <w:r w:rsidRPr="0046134F">
        <w:rPr>
          <w:b/>
          <w:color w:val="0000CC"/>
          <w:sz w:val="32"/>
        </w:rPr>
        <w:t>Project Scope Statement (PSS)</w:t>
      </w:r>
    </w:p>
    <w:p w:rsidR="00991090" w:rsidRPr="0046134F" w:rsidRDefault="00583513" w:rsidP="000A787C">
      <w:pPr>
        <w:jc w:val="center"/>
        <w:rPr>
          <w:b/>
          <w:color w:val="0000CC"/>
          <w:sz w:val="32"/>
        </w:rPr>
      </w:pPr>
      <w:r w:rsidRPr="0046134F">
        <w:rPr>
          <w:b/>
          <w:color w:val="0000CC"/>
          <w:sz w:val="32"/>
        </w:rPr>
        <w:t xml:space="preserve">HL7 </w:t>
      </w:r>
      <w:r w:rsidR="00991090" w:rsidRPr="0046134F">
        <w:rPr>
          <w:b/>
          <w:color w:val="0000CC"/>
          <w:sz w:val="32"/>
        </w:rPr>
        <w:t>Reference Domain Analysis Model (RDAM)</w:t>
      </w:r>
      <w:r w:rsidR="00A126AE" w:rsidRPr="0046134F">
        <w:rPr>
          <w:b/>
          <w:color w:val="0000CC"/>
          <w:sz w:val="32"/>
        </w:rPr>
        <w:t xml:space="preserve"> </w:t>
      </w:r>
    </w:p>
    <w:p w:rsidR="00710EBF" w:rsidRPr="0046134F" w:rsidRDefault="00710EBF" w:rsidP="00710EBF">
      <w:pPr>
        <w:jc w:val="center"/>
        <w:rPr>
          <w:color w:val="0000CC"/>
          <w:lang w:val="en-US"/>
        </w:rPr>
      </w:pPr>
      <w:r w:rsidRPr="0046134F">
        <w:rPr>
          <w:color w:val="0000CC"/>
          <w:lang w:val="en-US"/>
        </w:rPr>
        <w:t>Nona.G.Hall.civ@mail.mil Government Facilitator, 703-930-0570</w:t>
      </w:r>
    </w:p>
    <w:p w:rsidR="00710EBF" w:rsidRPr="0046134F" w:rsidRDefault="00710EBF" w:rsidP="00710EBF">
      <w:pPr>
        <w:jc w:val="center"/>
        <w:rPr>
          <w:color w:val="0000CC"/>
          <w:lang w:val="en-US"/>
        </w:rPr>
      </w:pPr>
      <w:r w:rsidRPr="0046134F">
        <w:rPr>
          <w:color w:val="0000CC"/>
          <w:lang w:val="en-US"/>
        </w:rPr>
        <w:t>Stephen.Hufnagel.HL7@gmail.com CIMI-FHIM Facilitator, 703-575-7912</w:t>
      </w:r>
    </w:p>
    <w:p w:rsidR="002D536F" w:rsidRPr="0046134F" w:rsidRDefault="002D536F" w:rsidP="000116CA">
      <w:pPr>
        <w:jc w:val="center"/>
        <w:rPr>
          <w:i/>
          <w:color w:val="0000CC"/>
        </w:rPr>
      </w:pPr>
      <w:r w:rsidRPr="0046134F">
        <w:rPr>
          <w:i/>
          <w:color w:val="0000CC"/>
        </w:rPr>
        <w:t>Participation welcome, please contact facilitators</w:t>
      </w:r>
    </w:p>
    <w:p w:rsidR="001F14D1" w:rsidRPr="008C4E90" w:rsidRDefault="001A4055" w:rsidP="000116CA">
      <w:pPr>
        <w:jc w:val="center"/>
        <w:rPr>
          <w:b/>
          <w:color w:val="FF0000"/>
        </w:rPr>
      </w:pPr>
      <w:r w:rsidRPr="008C4E90">
        <w:rPr>
          <w:b/>
          <w:color w:val="0000CC"/>
        </w:rPr>
        <w:t>2017-11-</w:t>
      </w:r>
      <w:r w:rsidR="00EC7C0E" w:rsidRPr="008C4E90">
        <w:rPr>
          <w:b/>
          <w:color w:val="0000CC"/>
        </w:rPr>
        <w:t>1</w:t>
      </w:r>
      <w:r w:rsidR="006C28DA">
        <w:rPr>
          <w:b/>
          <w:color w:val="0000CC"/>
        </w:rPr>
        <w:t>6</w:t>
      </w:r>
    </w:p>
    <w:p w:rsidR="00357DB9" w:rsidRPr="0046134F" w:rsidRDefault="00357DB9" w:rsidP="00991090">
      <w:pPr>
        <w:jc w:val="center"/>
        <w:rPr>
          <w:b/>
          <w:color w:val="FF0000"/>
        </w:rPr>
      </w:pPr>
    </w:p>
    <w:p w:rsidR="005C553E" w:rsidRPr="0046134F" w:rsidRDefault="005C553E" w:rsidP="00EB1480">
      <w:pPr>
        <w:pStyle w:val="Heading5-BoldNumbered"/>
        <w:keepNext/>
        <w:numPr>
          <w:ilvl w:val="0"/>
          <w:numId w:val="3"/>
        </w:numPr>
        <w:spacing w:before="0" w:after="0"/>
      </w:pPr>
      <w:r w:rsidRPr="0046134F">
        <w:t>Project Name</w:t>
      </w:r>
      <w:r w:rsidR="009D1B34" w:rsidRPr="0046134F">
        <w:t xml:space="preserve"> and</w:t>
      </w:r>
      <w:r w:rsidR="006906DE" w:rsidRPr="0046134F">
        <w:t xml:space="preserve"> </w:t>
      </w:r>
      <w:r w:rsidRPr="0046134F">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46134F" w:rsidTr="00501C00">
        <w:tc>
          <w:tcPr>
            <w:tcW w:w="8388" w:type="dxa"/>
            <w:gridSpan w:val="4"/>
            <w:tcBorders>
              <w:top w:val="nil"/>
              <w:left w:val="nil"/>
              <w:bottom w:val="thinThickSmallGap" w:sz="24" w:space="0" w:color="auto"/>
              <w:right w:val="nil"/>
            </w:tcBorders>
          </w:tcPr>
          <w:p w:rsidR="007F0725" w:rsidRPr="0046134F" w:rsidRDefault="007F0725" w:rsidP="00EB1480">
            <w:pPr>
              <w:jc w:val="left"/>
              <w:rPr>
                <w:sz w:val="16"/>
              </w:rPr>
            </w:pPr>
          </w:p>
        </w:tc>
        <w:tc>
          <w:tcPr>
            <w:tcW w:w="1890" w:type="dxa"/>
            <w:tcBorders>
              <w:top w:val="nil"/>
              <w:left w:val="nil"/>
              <w:bottom w:val="thinThickSmallGap" w:sz="24" w:space="0" w:color="auto"/>
              <w:right w:val="nil"/>
            </w:tcBorders>
          </w:tcPr>
          <w:p w:rsidR="00483D99" w:rsidRPr="0046134F" w:rsidRDefault="00483D99" w:rsidP="00EB1480">
            <w:pPr>
              <w:jc w:val="left"/>
              <w:rPr>
                <w:i/>
                <w:sz w:val="20"/>
              </w:rPr>
            </w:pPr>
          </w:p>
        </w:tc>
      </w:tr>
      <w:tr w:rsidR="00AC4EFA" w:rsidRPr="0046134F"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46134F" w:rsidRDefault="003A38A3" w:rsidP="00EB1480">
            <w:pPr>
              <w:jc w:val="left"/>
              <w:rPr>
                <w:rFonts w:ascii="Courier New" w:hAnsi="Courier New" w:cs="Courier New"/>
                <w:b/>
                <w:color w:val="0000CC"/>
                <w:sz w:val="20"/>
              </w:rPr>
            </w:pPr>
            <w:r w:rsidRPr="0046134F">
              <w:rPr>
                <w:rFonts w:ascii="Courier New" w:hAnsi="Courier New" w:cs="Courier New"/>
                <w:b/>
                <w:color w:val="0000CC"/>
                <w:sz w:val="20"/>
              </w:rPr>
              <w:t xml:space="preserve">Reference </w:t>
            </w:r>
            <w:r w:rsidR="009321A6" w:rsidRPr="0046134F">
              <w:rPr>
                <w:rFonts w:ascii="Courier New" w:hAnsi="Courier New" w:cs="Courier New"/>
                <w:b/>
                <w:color w:val="0000CC"/>
                <w:sz w:val="20"/>
              </w:rPr>
              <w:t>Domain Analysis Model (</w:t>
            </w:r>
            <w:r w:rsidR="00B053C6" w:rsidRPr="0046134F">
              <w:rPr>
                <w:rFonts w:ascii="Courier New" w:hAnsi="Courier New" w:cs="Courier New"/>
                <w:b/>
                <w:color w:val="0000CC"/>
                <w:sz w:val="20"/>
              </w:rPr>
              <w:t>R</w:t>
            </w:r>
            <w:r w:rsidRPr="0046134F">
              <w:rPr>
                <w:rFonts w:ascii="Courier New" w:hAnsi="Courier New" w:cs="Courier New"/>
                <w:b/>
                <w:color w:val="0000CC"/>
                <w:sz w:val="20"/>
              </w:rPr>
              <w:t>DAM</w:t>
            </w:r>
            <w:r w:rsidR="009321A6" w:rsidRPr="0046134F">
              <w:rPr>
                <w:rFonts w:ascii="Courier New" w:hAnsi="Courier New" w:cs="Courier New"/>
                <w:b/>
                <w:color w:val="0000CC"/>
                <w:sz w:val="20"/>
              </w:rPr>
              <w:t>)</w:t>
            </w:r>
          </w:p>
        </w:tc>
        <w:tc>
          <w:tcPr>
            <w:tcW w:w="1890" w:type="dxa"/>
            <w:tcBorders>
              <w:top w:val="thinThickSmallGap" w:sz="24" w:space="0" w:color="auto"/>
              <w:left w:val="nil"/>
              <w:bottom w:val="thinThickSmallGap" w:sz="24" w:space="0" w:color="auto"/>
              <w:right w:val="thinThickSmallGap" w:sz="24" w:space="0" w:color="auto"/>
            </w:tcBorders>
          </w:tcPr>
          <w:p w:rsidR="00AC4EFA" w:rsidRPr="0046134F" w:rsidRDefault="00AC4EFA" w:rsidP="00EB1480">
            <w:pPr>
              <w:jc w:val="left"/>
              <w:rPr>
                <w:color w:val="FF0000"/>
                <w:sz w:val="20"/>
              </w:rPr>
            </w:pPr>
            <w:r w:rsidRPr="0046134F">
              <w:rPr>
                <w:sz w:val="20"/>
              </w:rPr>
              <w:t xml:space="preserve">Project ID: </w:t>
            </w:r>
            <w:r w:rsidR="0053475A" w:rsidRPr="0046134F">
              <w:rPr>
                <w:color w:val="FF0000"/>
                <w:sz w:val="20"/>
              </w:rPr>
              <w:t>TBD</w:t>
            </w:r>
          </w:p>
        </w:tc>
      </w:tr>
      <w:tr w:rsidR="00777109" w:rsidRPr="0046134F"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46134F"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46134F"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46134F" w:rsidRDefault="00777109" w:rsidP="00C85D9E">
            <w:pPr>
              <w:jc w:val="left"/>
              <w:rPr>
                <w:rFonts w:ascii="Courier New" w:hAnsi="Courier New" w:cs="Courier New"/>
                <w:b/>
                <w:sz w:val="20"/>
              </w:rPr>
            </w:pPr>
            <w:r w:rsidRPr="0046134F">
              <w:rPr>
                <w:sz w:val="20"/>
              </w:rPr>
              <w:t xml:space="preserve">TSC Notification Informative/STU to Normative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B053C6" w:rsidRPr="0046134F" w:rsidRDefault="00777109" w:rsidP="00377986">
            <w:pPr>
              <w:jc w:val="left"/>
              <w:rPr>
                <w:rFonts w:ascii="Courier New" w:hAnsi="Courier New" w:cs="Courier New"/>
                <w:b/>
                <w:sz w:val="20"/>
              </w:rPr>
            </w:pPr>
            <w:r w:rsidRPr="0046134F">
              <w:rPr>
                <w:sz w:val="20"/>
              </w:rPr>
              <w:t xml:space="preserve">Date: </w:t>
            </w:r>
            <w:r w:rsidR="00991BA6" w:rsidRPr="0046134F">
              <w:rPr>
                <w:b/>
                <w:color w:val="0000CC"/>
                <w:sz w:val="20"/>
              </w:rPr>
              <w:t xml:space="preserve">STU </w:t>
            </w:r>
            <w:r w:rsidR="00A21577" w:rsidRPr="0046134F">
              <w:rPr>
                <w:b/>
                <w:color w:val="0000CC"/>
                <w:sz w:val="20"/>
              </w:rPr>
              <w:t>2019</w:t>
            </w:r>
            <w:r w:rsidR="001F1123" w:rsidRPr="0046134F">
              <w:rPr>
                <w:b/>
                <w:color w:val="0000CC"/>
                <w:sz w:val="20"/>
              </w:rPr>
              <w:t xml:space="preserve"> / </w:t>
            </w:r>
            <w:r w:rsidR="00991BA6" w:rsidRPr="0046134F">
              <w:rPr>
                <w:b/>
                <w:color w:val="0000CC"/>
                <w:sz w:val="20"/>
              </w:rPr>
              <w:t xml:space="preserve">Normative </w:t>
            </w:r>
            <w:r w:rsidR="003D4D97" w:rsidRPr="0046134F">
              <w:rPr>
                <w:b/>
                <w:color w:val="0000CC"/>
                <w:sz w:val="20"/>
              </w:rPr>
              <w:t>20</w:t>
            </w:r>
            <w:r w:rsidR="00A21577" w:rsidRPr="0046134F">
              <w:rPr>
                <w:b/>
                <w:color w:val="0000CC"/>
                <w:sz w:val="20"/>
              </w:rPr>
              <w:t>20</w:t>
            </w:r>
          </w:p>
        </w:tc>
      </w:tr>
      <w:tr w:rsidR="00626329" w:rsidRPr="0046134F" w:rsidTr="00777109">
        <w:trPr>
          <w:gridBefore w:val="1"/>
          <w:wBefore w:w="288" w:type="dxa"/>
        </w:trPr>
        <w:tc>
          <w:tcPr>
            <w:tcW w:w="9990" w:type="dxa"/>
            <w:gridSpan w:val="4"/>
            <w:tcBorders>
              <w:top w:val="single" w:sz="4" w:space="0" w:color="auto"/>
              <w:bottom w:val="single" w:sz="4" w:space="0" w:color="auto"/>
            </w:tcBorders>
          </w:tcPr>
          <w:p w:rsidR="00626329" w:rsidRPr="0046134F" w:rsidRDefault="005E449D" w:rsidP="00C85D9E">
            <w:pPr>
              <w:jc w:val="left"/>
              <w:rPr>
                <w:rFonts w:ascii="Arial Narrow" w:hAnsi="Arial Narrow"/>
                <w:sz w:val="20"/>
              </w:rPr>
            </w:pPr>
            <w:r w:rsidRPr="0046134F">
              <w:rPr>
                <w:rFonts w:ascii="Arial Narrow" w:hAnsi="Arial Narrow" w:cs="Courier New"/>
                <w:b/>
                <w:sz w:val="18"/>
              </w:rPr>
              <w:t>Check this box w</w:t>
            </w:r>
            <w:r w:rsidR="00626329" w:rsidRPr="0046134F">
              <w:rPr>
                <w:rFonts w:ascii="Arial Narrow" w:hAnsi="Arial Narrow" w:cs="Courier New"/>
                <w:b/>
                <w:sz w:val="18"/>
              </w:rPr>
              <w:t xml:space="preserve">hen the project proceeds from </w:t>
            </w:r>
            <w:r w:rsidR="009E463B" w:rsidRPr="0046134F">
              <w:rPr>
                <w:rFonts w:ascii="Arial Narrow" w:hAnsi="Arial Narrow" w:cs="Courier New"/>
                <w:b/>
                <w:sz w:val="18"/>
              </w:rPr>
              <w:t xml:space="preserve">Informative to Normative or </w:t>
            </w:r>
            <w:r w:rsidR="00626329" w:rsidRPr="0046134F">
              <w:rPr>
                <w:rFonts w:ascii="Arial Narrow" w:hAnsi="Arial Narrow" w:cs="Courier New"/>
                <w:b/>
                <w:sz w:val="18"/>
              </w:rPr>
              <w:t>STU to Normative status</w:t>
            </w:r>
            <w:r w:rsidRPr="0046134F">
              <w:rPr>
                <w:rFonts w:ascii="Arial Narrow" w:hAnsi="Arial Narrow" w:cs="Courier New"/>
                <w:b/>
                <w:sz w:val="18"/>
              </w:rPr>
              <w:t xml:space="preserve">.  </w:t>
            </w:r>
            <w:r w:rsidR="001D6A2D" w:rsidRPr="0046134F">
              <w:rPr>
                <w:rFonts w:ascii="Arial Narrow" w:hAnsi="Arial Narrow" w:cs="Courier New"/>
                <w:b/>
                <w:sz w:val="18"/>
              </w:rPr>
              <w:t xml:space="preserve">Forward to the </w:t>
            </w:r>
            <w:r w:rsidR="00626329" w:rsidRPr="0046134F">
              <w:rPr>
                <w:rFonts w:ascii="Arial Narrow" w:hAnsi="Arial Narrow" w:cs="Courier New"/>
                <w:b/>
                <w:sz w:val="18"/>
              </w:rPr>
              <w:t>TSC</w:t>
            </w:r>
            <w:r w:rsidR="001D6A2D" w:rsidRPr="0046134F">
              <w:rPr>
                <w:rFonts w:ascii="Arial Narrow" w:hAnsi="Arial Narrow" w:cs="Courier New"/>
                <w:b/>
                <w:sz w:val="18"/>
              </w:rPr>
              <w:t xml:space="preserve"> for notification,</w:t>
            </w:r>
            <w:r w:rsidRPr="0046134F">
              <w:rPr>
                <w:rFonts w:ascii="Arial Narrow" w:hAnsi="Arial Narrow" w:cs="Courier New"/>
                <w:b/>
                <w:sz w:val="18"/>
              </w:rPr>
              <w:t xml:space="preserve"> as t</w:t>
            </w:r>
            <w:r w:rsidR="00626329" w:rsidRPr="0046134F">
              <w:rPr>
                <w:rFonts w:ascii="Arial Narrow" w:hAnsi="Arial Narrow" w:cs="Courier New"/>
                <w:b/>
                <w:sz w:val="18"/>
              </w:rPr>
              <w:t xml:space="preserve">his triggers </w:t>
            </w:r>
            <w:r w:rsidRPr="0046134F">
              <w:rPr>
                <w:rFonts w:ascii="Arial Narrow" w:hAnsi="Arial Narrow" w:cs="Courier New"/>
                <w:b/>
                <w:sz w:val="18"/>
              </w:rPr>
              <w:t>American National Standards Institute (</w:t>
            </w:r>
            <w:r w:rsidR="00626329" w:rsidRPr="0046134F">
              <w:rPr>
                <w:rFonts w:ascii="Arial Narrow" w:hAnsi="Arial Narrow" w:cs="Courier New"/>
                <w:b/>
                <w:sz w:val="18"/>
              </w:rPr>
              <w:t>ANSI</w:t>
            </w:r>
            <w:r w:rsidRPr="0046134F">
              <w:rPr>
                <w:rFonts w:ascii="Arial Narrow" w:hAnsi="Arial Narrow" w:cs="Courier New"/>
                <w:b/>
                <w:sz w:val="18"/>
              </w:rPr>
              <w:t xml:space="preserve">) </w:t>
            </w:r>
            <w:r w:rsidR="00686659" w:rsidRPr="0046134F">
              <w:rPr>
                <w:rFonts w:ascii="Arial Narrow" w:hAnsi="Arial Narrow" w:cs="Courier New"/>
                <w:b/>
                <w:sz w:val="18"/>
              </w:rPr>
              <w:t>Project Initiation Notification (</w:t>
            </w:r>
            <w:r w:rsidR="00626329" w:rsidRPr="0046134F">
              <w:rPr>
                <w:rFonts w:ascii="Arial Narrow" w:hAnsi="Arial Narrow" w:cs="Courier New"/>
                <w:b/>
                <w:sz w:val="18"/>
              </w:rPr>
              <w:t>PINS</w:t>
            </w:r>
            <w:r w:rsidR="00686659" w:rsidRPr="0046134F">
              <w:rPr>
                <w:rFonts w:ascii="Arial Narrow" w:hAnsi="Arial Narrow" w:cs="Courier New"/>
                <w:b/>
                <w:sz w:val="18"/>
              </w:rPr>
              <w:t>)</w:t>
            </w:r>
            <w:r w:rsidR="00626329" w:rsidRPr="0046134F">
              <w:rPr>
                <w:rFonts w:ascii="Arial Narrow" w:hAnsi="Arial Narrow" w:cs="Courier New"/>
                <w:b/>
                <w:sz w:val="18"/>
              </w:rPr>
              <w:t xml:space="preserve"> submission.   </w:t>
            </w:r>
          </w:p>
        </w:tc>
      </w:tr>
      <w:tr w:rsidR="00777109" w:rsidRPr="0046134F"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46134F"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46134F" w:rsidRDefault="00777109" w:rsidP="00777109">
            <w:pPr>
              <w:tabs>
                <w:tab w:val="right" w:pos="4424"/>
              </w:tabs>
              <w:jc w:val="left"/>
              <w:rPr>
                <w:rFonts w:ascii="Courier New" w:hAnsi="Courier New" w:cs="Courier New"/>
                <w:b/>
                <w:color w:val="0000CC"/>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46134F" w:rsidRDefault="00777109" w:rsidP="00777109">
            <w:pPr>
              <w:tabs>
                <w:tab w:val="right" w:pos="4424"/>
              </w:tabs>
              <w:jc w:val="left"/>
              <w:rPr>
                <w:rFonts w:ascii="Courier New" w:hAnsi="Courier New" w:cs="Courier New"/>
                <w:b/>
                <w:sz w:val="20"/>
              </w:rPr>
            </w:pPr>
            <w:r w:rsidRPr="0046134F">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46134F" w:rsidRDefault="00777109" w:rsidP="00815F1E">
            <w:pPr>
              <w:jc w:val="left"/>
              <w:rPr>
                <w:rFonts w:ascii="Courier New" w:hAnsi="Courier New" w:cs="Courier New"/>
                <w:b/>
                <w:sz w:val="20"/>
              </w:rPr>
            </w:pPr>
            <w:r w:rsidRPr="0046134F">
              <w:rPr>
                <w:sz w:val="20"/>
              </w:rPr>
              <w:t xml:space="preserve">Date:  </w:t>
            </w:r>
            <w:r w:rsidR="00B053C6" w:rsidRPr="0046134F">
              <w:rPr>
                <w:b/>
                <w:color w:val="0000CC"/>
                <w:sz w:val="20"/>
              </w:rPr>
              <w:t>NA</w:t>
            </w:r>
          </w:p>
        </w:tc>
      </w:tr>
      <w:tr w:rsidR="00AC4EFA" w:rsidRPr="0046134F"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9321A6" w:rsidRPr="0046134F" w:rsidRDefault="00AC4EFA" w:rsidP="009321A6">
            <w:pPr>
              <w:jc w:val="left"/>
              <w:rPr>
                <w:rFonts w:ascii="Arial Narrow" w:hAnsi="Arial Narrow" w:cs="Courier New"/>
                <w:b/>
                <w:sz w:val="18"/>
              </w:rPr>
            </w:pPr>
            <w:r w:rsidRPr="0046134F">
              <w:rPr>
                <w:rFonts w:ascii="Courier New" w:hAnsi="Courier New" w:cs="Courier New"/>
                <w:b/>
                <w:sz w:val="18"/>
              </w:rPr>
              <w:t xml:space="preserve"> </w:t>
            </w:r>
            <w:r w:rsidR="009321A6" w:rsidRPr="0046134F">
              <w:rPr>
                <w:rFonts w:ascii="Arial Narrow" w:hAnsi="Arial Narrow" w:cs="Courier New"/>
                <w:b/>
                <w:sz w:val="18"/>
              </w:rPr>
              <w:t>Check this box when the project is investigative or exploratory in nature, which allows limited project scope definition.  Sections in bold outline are mandatory for project approval of an investigative project; all other sections are optional. Sections 1-Project Name and Scope, 2-Sponsoring Group(s)/Project Team, 3a-Project Scope, 3b-Project Need, 3g-Project Objective, 3i-Project Document Repository, 6b-[Realm, if known], and 6d-[applicable Approval Dates] are required.</w:t>
            </w:r>
          </w:p>
          <w:p w:rsidR="009321A6" w:rsidRPr="0046134F" w:rsidRDefault="009321A6" w:rsidP="009321A6">
            <w:pPr>
              <w:jc w:val="left"/>
              <w:rPr>
                <w:rFonts w:ascii="Arial Narrow" w:hAnsi="Arial Narrow" w:cs="Courier New"/>
                <w:b/>
                <w:sz w:val="18"/>
              </w:rPr>
            </w:pPr>
            <w:r w:rsidRPr="0046134F">
              <w:rPr>
                <w:rFonts w:ascii="Arial Narrow" w:hAnsi="Arial Narrow" w:cs="Courier New"/>
                <w:b/>
                <w:sz w:val="18"/>
              </w:rPr>
              <w:t>Investigative Project specific instructions are highlighted in yellow.</w:t>
            </w:r>
          </w:p>
          <w:p w:rsidR="00AC4EFA" w:rsidRPr="0046134F" w:rsidRDefault="009321A6" w:rsidP="009321A6">
            <w:pPr>
              <w:jc w:val="left"/>
              <w:rPr>
                <w:sz w:val="20"/>
              </w:rPr>
            </w:pPr>
            <w:r w:rsidRPr="0046134F">
              <w:rPr>
                <w:rFonts w:ascii="Arial Narrow" w:hAnsi="Arial Narrow" w:cs="Courier New"/>
                <w:b/>
                <w:sz w:val="18"/>
              </w:rPr>
              <w:t>An investigative project must advance in two WGM cycles, requiring a full scope statement.  Otherwise the project will be closed.</w:t>
            </w:r>
          </w:p>
        </w:tc>
      </w:tr>
    </w:tbl>
    <w:p w:rsidR="005C553E" w:rsidRPr="0046134F" w:rsidRDefault="005C553E" w:rsidP="00D92E20">
      <w:pPr>
        <w:pStyle w:val="Heading5-BoldNumbered"/>
        <w:keepNext/>
        <w:numPr>
          <w:ilvl w:val="0"/>
          <w:numId w:val="3"/>
        </w:numPr>
      </w:pPr>
      <w:bookmarkStart w:id="1" w:name="Sponsoring_Group"/>
      <w:bookmarkEnd w:id="1"/>
      <w:r w:rsidRPr="0046134F">
        <w:t>Sponsoring Group(s)</w:t>
      </w:r>
      <w:r w:rsidR="007205DD" w:rsidRPr="0046134F">
        <w:t xml:space="preserve"> </w:t>
      </w:r>
      <w:r w:rsidR="0028796A" w:rsidRPr="0046134F">
        <w:t>/ Project Team</w:t>
      </w:r>
    </w:p>
    <w:p w:rsidR="00D44542" w:rsidRPr="0046134F" w:rsidRDefault="00D44542" w:rsidP="00D44542">
      <w:pPr>
        <w:pStyle w:val="Heading5-BoldNumbered"/>
        <w:numPr>
          <w:ilvl w:val="1"/>
          <w:numId w:val="3"/>
        </w:numPr>
        <w:spacing w:before="120"/>
      </w:pPr>
      <w:r w:rsidRPr="0046134F">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46134F" w:rsidTr="00D44542">
        <w:trPr>
          <w:trHeight w:val="47"/>
        </w:trPr>
        <w:tc>
          <w:tcPr>
            <w:tcW w:w="4346" w:type="dxa"/>
            <w:shd w:val="clear" w:color="auto" w:fill="D9D9D9" w:themeFill="background1" w:themeFillShade="D9"/>
            <w:vAlign w:val="bottom"/>
          </w:tcPr>
          <w:p w:rsidR="00D44542" w:rsidRPr="0046134F" w:rsidRDefault="00D44542" w:rsidP="00D35030">
            <w:pPr>
              <w:jc w:val="left"/>
              <w:rPr>
                <w:color w:val="000000"/>
                <w:sz w:val="20"/>
              </w:rPr>
            </w:pPr>
            <w:r w:rsidRPr="0046134F">
              <w:rPr>
                <w:color w:val="000000"/>
                <w:sz w:val="20"/>
              </w:rPr>
              <w:t xml:space="preserve">Primary Sponsor/Work Group </w:t>
            </w:r>
            <w:r w:rsidRPr="0046134F">
              <w:rPr>
                <w:color w:val="000000"/>
                <w:sz w:val="20"/>
              </w:rPr>
              <w:br/>
            </w:r>
            <w:r w:rsidRPr="0046134F">
              <w:rPr>
                <w:b/>
                <w:color w:val="000000"/>
                <w:sz w:val="20"/>
              </w:rPr>
              <w:t>(1 (And Only 1) Allowed)</w:t>
            </w:r>
            <w:r w:rsidRPr="0046134F">
              <w:rPr>
                <w:color w:val="000000"/>
                <w:sz w:val="20"/>
              </w:rPr>
              <w:t xml:space="preserve"> </w:t>
            </w:r>
          </w:p>
        </w:tc>
        <w:tc>
          <w:tcPr>
            <w:tcW w:w="5950" w:type="dxa"/>
            <w:shd w:val="clear" w:color="auto" w:fill="auto"/>
          </w:tcPr>
          <w:p w:rsidR="00D44542" w:rsidRPr="0046134F" w:rsidRDefault="003A38A3" w:rsidP="00D44542">
            <w:pPr>
              <w:jc w:val="left"/>
              <w:rPr>
                <w:rFonts w:ascii="Courier New" w:hAnsi="Courier New" w:cs="Courier New"/>
                <w:b/>
                <w:color w:val="0000CC"/>
                <w:sz w:val="20"/>
              </w:rPr>
            </w:pPr>
            <w:r w:rsidRPr="0046134F">
              <w:rPr>
                <w:rFonts w:ascii="Courier New" w:hAnsi="Courier New" w:cs="Courier New"/>
                <w:b/>
                <w:color w:val="0000CC"/>
                <w:sz w:val="20"/>
              </w:rPr>
              <w:t>CIC</w:t>
            </w:r>
          </w:p>
          <w:p w:rsidR="00AA64C2" w:rsidRPr="0046134F" w:rsidRDefault="002C4D48" w:rsidP="00D44542">
            <w:pPr>
              <w:jc w:val="left"/>
              <w:rPr>
                <w:b/>
                <w:color w:val="0000CC"/>
                <w:sz w:val="20"/>
              </w:rPr>
            </w:pPr>
            <w:hyperlink r:id="rId8" w:history="1">
              <w:r w:rsidR="007E34D1" w:rsidRPr="0046134F">
                <w:rPr>
                  <w:rStyle w:val="Hyperlink"/>
                  <w:sz w:val="20"/>
                </w:rPr>
                <w:t>http://www.hl7.org/Special/committees/cic/leadership.cfm</w:t>
              </w:r>
            </w:hyperlink>
            <w:r w:rsidR="007E34D1" w:rsidRPr="0046134F">
              <w:rPr>
                <w:b/>
                <w:color w:val="0000CC"/>
                <w:sz w:val="20"/>
              </w:rPr>
              <w:t xml:space="preserve"> </w:t>
            </w:r>
          </w:p>
        </w:tc>
      </w:tr>
    </w:tbl>
    <w:p w:rsidR="00D44542" w:rsidRPr="0046134F" w:rsidRDefault="00D44542" w:rsidP="00D44542">
      <w:pPr>
        <w:pStyle w:val="Heading5-BoldNumbered"/>
        <w:numPr>
          <w:ilvl w:val="1"/>
          <w:numId w:val="3"/>
        </w:numPr>
        <w:spacing w:before="120"/>
      </w:pPr>
      <w:r w:rsidRPr="0046134F">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46134F"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Pr="0046134F" w:rsidRDefault="00AC4EFA" w:rsidP="00D44542">
            <w:pPr>
              <w:jc w:val="left"/>
              <w:rPr>
                <w:color w:val="000000"/>
                <w:sz w:val="20"/>
              </w:rPr>
            </w:pPr>
            <w:r w:rsidRPr="0046134F">
              <w:rPr>
                <w:color w:val="000000"/>
                <w:sz w:val="20"/>
              </w:rPr>
              <w:t>Co-sponsor Work Group(s)</w:t>
            </w:r>
          </w:p>
          <w:p w:rsidR="00D04BE6" w:rsidRPr="0046134F" w:rsidRDefault="00D04BE6" w:rsidP="00D04BE6">
            <w:pPr>
              <w:jc w:val="left"/>
              <w:rPr>
                <w:color w:val="000000"/>
                <w:sz w:val="20"/>
              </w:rPr>
            </w:pPr>
            <w:r w:rsidRPr="0046134F">
              <w:rPr>
                <w:color w:val="000000"/>
                <w:sz w:val="20"/>
              </w:rPr>
              <w:t>(Enter co-sponsor approval dates in Section 6.</w:t>
            </w:r>
            <w:r w:rsidR="006B257D" w:rsidRPr="0046134F">
              <w:rPr>
                <w:color w:val="000000"/>
                <w:sz w:val="20"/>
              </w:rPr>
              <w:t>d</w:t>
            </w:r>
            <w:r w:rsidRPr="0046134F">
              <w:rPr>
                <w:color w:val="000000"/>
                <w:sz w:val="20"/>
              </w:rPr>
              <w:t xml:space="preserve"> Project Approval Dates)</w:t>
            </w:r>
          </w:p>
          <w:p w:rsidR="00D04BE6" w:rsidRPr="0046134F"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46134F" w:rsidRDefault="00486970" w:rsidP="00D44542">
            <w:pPr>
              <w:jc w:val="left"/>
              <w:rPr>
                <w:rFonts w:ascii="Courier New" w:hAnsi="Courier New" w:cs="Courier New"/>
                <w:b/>
                <w:color w:val="0000CC"/>
                <w:sz w:val="20"/>
              </w:rPr>
            </w:pPr>
            <w:r w:rsidRPr="0046134F">
              <w:rPr>
                <w:rFonts w:ascii="Courier New" w:hAnsi="Courier New" w:cs="Courier New"/>
                <w:b/>
                <w:color w:val="0000CC"/>
                <w:sz w:val="20"/>
              </w:rPr>
              <w:t>EHR,</w:t>
            </w:r>
            <w:r w:rsidR="00B053C6" w:rsidRPr="0046134F">
              <w:rPr>
                <w:rFonts w:ascii="Courier New" w:hAnsi="Courier New" w:cs="Courier New"/>
                <w:b/>
                <w:color w:val="0000CC"/>
                <w:sz w:val="20"/>
              </w:rPr>
              <w:t xml:space="preserve"> CIMI, CQI, </w:t>
            </w:r>
            <w:r w:rsidR="00161EE9" w:rsidRPr="0046134F">
              <w:rPr>
                <w:rFonts w:ascii="Courier New" w:hAnsi="Courier New" w:cs="Courier New"/>
                <w:b/>
                <w:color w:val="0000CC"/>
                <w:sz w:val="20"/>
              </w:rPr>
              <w:t>CDS</w:t>
            </w:r>
            <w:r w:rsidR="006C28DA">
              <w:rPr>
                <w:rFonts w:ascii="Courier New" w:hAnsi="Courier New" w:cs="Courier New"/>
                <w:b/>
                <w:color w:val="0000CC"/>
                <w:sz w:val="20"/>
              </w:rPr>
              <w:t>,</w:t>
            </w:r>
            <w:r w:rsidR="00E03A0B" w:rsidRPr="0046134F">
              <w:rPr>
                <w:rFonts w:ascii="Courier New" w:hAnsi="Courier New" w:cs="Courier New"/>
                <w:b/>
                <w:color w:val="0000CC"/>
                <w:sz w:val="20"/>
              </w:rPr>
              <w:t xml:space="preserve"> M&amp;M</w:t>
            </w:r>
            <w:r w:rsidR="00C904AF">
              <w:rPr>
                <w:rFonts w:ascii="Courier New" w:hAnsi="Courier New" w:cs="Courier New"/>
                <w:b/>
                <w:color w:val="0000CC"/>
                <w:sz w:val="20"/>
              </w:rPr>
              <w:t xml:space="preserve"> </w:t>
            </w:r>
          </w:p>
        </w:tc>
      </w:tr>
      <w:tr w:rsidR="00AC4EFA" w:rsidRPr="0046134F"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46134F" w:rsidRDefault="00AC4EFA" w:rsidP="00815F1E">
            <w:pPr>
              <w:tabs>
                <w:tab w:val="left" w:pos="270"/>
              </w:tabs>
              <w:ind w:left="270"/>
              <w:rPr>
                <w:sz w:val="20"/>
              </w:rPr>
            </w:pPr>
            <w:r w:rsidRPr="0046134F">
              <w:rPr>
                <w:sz w:val="20"/>
              </w:rPr>
              <w:t xml:space="preserve">Indicate the </w:t>
            </w:r>
            <w:r w:rsidRPr="0046134F">
              <w:rPr>
                <w:color w:val="000000"/>
                <w:sz w:val="20"/>
              </w:rPr>
              <w:t>level</w:t>
            </w:r>
            <w:r w:rsidRPr="0046134F">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46134F"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46134F" w:rsidRDefault="00AC4EFA" w:rsidP="00241855">
                  <w:pPr>
                    <w:jc w:val="center"/>
                    <w:rPr>
                      <w:sz w:val="20"/>
                    </w:rPr>
                  </w:pPr>
                </w:p>
              </w:tc>
              <w:tc>
                <w:tcPr>
                  <w:tcW w:w="9644" w:type="dxa"/>
                  <w:gridSpan w:val="2"/>
                  <w:tcBorders>
                    <w:left w:val="single" w:sz="4" w:space="0" w:color="auto"/>
                  </w:tcBorders>
                </w:tcPr>
                <w:p w:rsidR="00AC4EFA" w:rsidRPr="0046134F" w:rsidRDefault="003C5C66" w:rsidP="00815F1E">
                  <w:pPr>
                    <w:jc w:val="left"/>
                    <w:rPr>
                      <w:sz w:val="20"/>
                    </w:rPr>
                  </w:pPr>
                  <w:r w:rsidRPr="0046134F">
                    <w:rPr>
                      <w:sz w:val="20"/>
                    </w:rPr>
                    <w:t xml:space="preserve"> </w:t>
                  </w:r>
                  <w:r w:rsidR="00AC4EFA" w:rsidRPr="0046134F">
                    <w:rPr>
                      <w:sz w:val="20"/>
                    </w:rPr>
                    <w:t>Request formal content review prior to ballot</w:t>
                  </w:r>
                  <w:r w:rsidR="008C5D22" w:rsidRPr="0046134F">
                    <w:rPr>
                      <w:sz w:val="20"/>
                    </w:rPr>
                    <w:t xml:space="preserve">          </w:t>
                  </w:r>
                  <w:r w:rsidR="008C5D22" w:rsidRPr="0046134F">
                    <w:rPr>
                      <w:rFonts w:ascii="Courier New" w:hAnsi="Courier New" w:cs="Courier New"/>
                      <w:b/>
                      <w:color w:val="0000CC"/>
                      <w:sz w:val="20"/>
                    </w:rPr>
                    <w:t>NA</w:t>
                  </w:r>
                </w:p>
              </w:tc>
            </w:tr>
            <w:tr w:rsidR="00AC4EFA" w:rsidRPr="0046134F"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46134F" w:rsidRDefault="00C067FF" w:rsidP="00241855">
                  <w:pPr>
                    <w:jc w:val="center"/>
                    <w:rPr>
                      <w:b/>
                      <w:color w:val="0000CC"/>
                      <w:sz w:val="20"/>
                    </w:rPr>
                  </w:pPr>
                  <w:r w:rsidRPr="0046134F">
                    <w:rPr>
                      <w:b/>
                      <w:color w:val="0000CC"/>
                      <w:sz w:val="20"/>
                    </w:rPr>
                    <w:t>x</w:t>
                  </w:r>
                </w:p>
              </w:tc>
              <w:tc>
                <w:tcPr>
                  <w:tcW w:w="4514" w:type="dxa"/>
                  <w:tcBorders>
                    <w:left w:val="single" w:sz="4" w:space="0" w:color="auto"/>
                  </w:tcBorders>
                </w:tcPr>
                <w:p w:rsidR="00AC4EFA" w:rsidRPr="0046134F" w:rsidRDefault="003C5C66" w:rsidP="00815F1E">
                  <w:pPr>
                    <w:jc w:val="left"/>
                    <w:rPr>
                      <w:sz w:val="20"/>
                    </w:rPr>
                  </w:pPr>
                  <w:r w:rsidRPr="0046134F">
                    <w:rPr>
                      <w:sz w:val="20"/>
                    </w:rPr>
                    <w:t xml:space="preserve"> </w:t>
                  </w:r>
                  <w:r w:rsidR="00AC4EFA" w:rsidRPr="0046134F">
                    <w:rPr>
                      <w:sz w:val="20"/>
                    </w:rPr>
                    <w:t xml:space="preserve">Request periodic project updates. Specify period:  </w:t>
                  </w:r>
                </w:p>
              </w:tc>
              <w:tc>
                <w:tcPr>
                  <w:tcW w:w="5220" w:type="dxa"/>
                  <w:gridSpan w:val="2"/>
                </w:tcPr>
                <w:p w:rsidR="00AC4EFA" w:rsidRPr="0046134F" w:rsidRDefault="00AC4EFA" w:rsidP="00815F1E">
                  <w:pPr>
                    <w:jc w:val="left"/>
                    <w:rPr>
                      <w:rFonts w:ascii="Courier New" w:hAnsi="Courier New" w:cs="Courier New"/>
                      <w:b/>
                      <w:color w:val="0000CC"/>
                      <w:sz w:val="20"/>
                    </w:rPr>
                  </w:pPr>
                  <w:r w:rsidRPr="0046134F">
                    <w:rPr>
                      <w:rFonts w:ascii="Courier New" w:hAnsi="Courier New" w:cs="Courier New"/>
                      <w:b/>
                      <w:color w:val="0000CC"/>
                      <w:sz w:val="20"/>
                    </w:rPr>
                    <w:t>at WGMs</w:t>
                  </w:r>
                  <w:r w:rsidR="0053475A" w:rsidRPr="0046134F">
                    <w:rPr>
                      <w:rFonts w:ascii="Courier New" w:hAnsi="Courier New" w:cs="Courier New"/>
                      <w:b/>
                      <w:color w:val="0000CC"/>
                      <w:sz w:val="20"/>
                    </w:rPr>
                    <w:t xml:space="preserve"> and </w:t>
                  </w:r>
                  <w:r w:rsidR="008C5D22" w:rsidRPr="0046134F">
                    <w:rPr>
                      <w:rFonts w:ascii="Courier New" w:hAnsi="Courier New" w:cs="Courier New"/>
                      <w:b/>
                      <w:color w:val="0000CC"/>
                      <w:sz w:val="20"/>
                    </w:rPr>
                    <w:t xml:space="preserve">at </w:t>
                  </w:r>
                  <w:r w:rsidR="001A4055" w:rsidRPr="0046134F">
                    <w:rPr>
                      <w:rFonts w:ascii="Courier New" w:hAnsi="Courier New" w:cs="Courier New"/>
                      <w:b/>
                      <w:color w:val="0000CC"/>
                      <w:sz w:val="20"/>
                    </w:rPr>
                    <w:t>WG calls</w:t>
                  </w:r>
                  <w:r w:rsidR="00161EE9" w:rsidRPr="0046134F">
                    <w:rPr>
                      <w:rFonts w:ascii="Courier New" w:hAnsi="Courier New" w:cs="Courier New"/>
                      <w:b/>
                      <w:color w:val="0000CC"/>
                      <w:sz w:val="20"/>
                    </w:rPr>
                    <w:t xml:space="preserve"> </w:t>
                  </w:r>
                  <w:r w:rsidR="001A4055" w:rsidRPr="0046134F">
                    <w:rPr>
                      <w:rFonts w:ascii="Courier New" w:hAnsi="Courier New" w:cs="Courier New"/>
                      <w:b/>
                      <w:color w:val="0000CC"/>
                      <w:sz w:val="20"/>
                    </w:rPr>
                    <w:t>(</w:t>
                  </w:r>
                  <w:r w:rsidR="00161EE9" w:rsidRPr="0046134F">
                    <w:rPr>
                      <w:rFonts w:ascii="Courier New" w:hAnsi="Courier New" w:cs="Courier New"/>
                      <w:b/>
                      <w:color w:val="0000CC"/>
                      <w:sz w:val="20"/>
                    </w:rPr>
                    <w:t>upon request</w:t>
                  </w:r>
                  <w:r w:rsidR="001A4055" w:rsidRPr="0046134F">
                    <w:rPr>
                      <w:rFonts w:ascii="Courier New" w:hAnsi="Courier New" w:cs="Courier New"/>
                      <w:b/>
                      <w:color w:val="0000CC"/>
                      <w:sz w:val="20"/>
                    </w:rPr>
                    <w:t>)</w:t>
                  </w:r>
                  <w:r w:rsidR="00161EE9" w:rsidRPr="0046134F">
                    <w:rPr>
                      <w:rFonts w:ascii="Courier New" w:hAnsi="Courier New" w:cs="Courier New"/>
                      <w:b/>
                      <w:color w:val="0000CC"/>
                      <w:sz w:val="20"/>
                    </w:rPr>
                    <w:t>.</w:t>
                  </w:r>
                </w:p>
              </w:tc>
            </w:tr>
            <w:tr w:rsidR="00AC4EFA" w:rsidRPr="0046134F"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46134F" w:rsidRDefault="00AC4EFA" w:rsidP="00241855">
                  <w:pPr>
                    <w:jc w:val="center"/>
                    <w:rPr>
                      <w:sz w:val="20"/>
                    </w:rPr>
                  </w:pPr>
                </w:p>
              </w:tc>
              <w:tc>
                <w:tcPr>
                  <w:tcW w:w="4514" w:type="dxa"/>
                  <w:tcBorders>
                    <w:left w:val="single" w:sz="4" w:space="0" w:color="auto"/>
                  </w:tcBorders>
                </w:tcPr>
                <w:p w:rsidR="00AC4EFA" w:rsidRPr="0046134F" w:rsidDel="0086626C" w:rsidRDefault="003C5C66" w:rsidP="00815F1E">
                  <w:pPr>
                    <w:jc w:val="left"/>
                    <w:rPr>
                      <w:sz w:val="20"/>
                    </w:rPr>
                  </w:pPr>
                  <w:r w:rsidRPr="0046134F">
                    <w:rPr>
                      <w:sz w:val="20"/>
                    </w:rPr>
                    <w:t xml:space="preserve"> </w:t>
                  </w:r>
                  <w:r w:rsidR="00AC4EFA" w:rsidRPr="0046134F">
                    <w:rPr>
                      <w:sz w:val="20"/>
                    </w:rPr>
                    <w:t xml:space="preserve">Other Involvement. Specify details here:  </w:t>
                  </w:r>
                </w:p>
              </w:tc>
              <w:tc>
                <w:tcPr>
                  <w:tcW w:w="5220" w:type="dxa"/>
                  <w:gridSpan w:val="2"/>
                </w:tcPr>
                <w:p w:rsidR="00AC4EFA" w:rsidRPr="0046134F" w:rsidRDefault="00AC4EFA" w:rsidP="00815F1E">
                  <w:pPr>
                    <w:jc w:val="left"/>
                    <w:rPr>
                      <w:rFonts w:ascii="Arial Narrow" w:hAnsi="Arial Narrow" w:cs="Courier New"/>
                      <w:sz w:val="18"/>
                      <w:szCs w:val="18"/>
                    </w:rPr>
                  </w:pPr>
                  <w:r w:rsidRPr="0046134F">
                    <w:rPr>
                      <w:rFonts w:ascii="Arial Narrow" w:hAnsi="Arial Narrow" w:cs="Courier New"/>
                      <w:sz w:val="18"/>
                      <w:szCs w:val="18"/>
                    </w:rPr>
                    <w:t>Enter other involvement here</w:t>
                  </w:r>
                  <w:r w:rsidR="002B621C" w:rsidRPr="0046134F">
                    <w:rPr>
                      <w:rFonts w:ascii="Arial Narrow" w:hAnsi="Arial Narrow" w:cs="Courier New"/>
                      <w:sz w:val="18"/>
                      <w:szCs w:val="18"/>
                    </w:rPr>
                    <w:t xml:space="preserve"> </w:t>
                  </w:r>
                  <w:r w:rsidR="002B621C" w:rsidRPr="0046134F">
                    <w:rPr>
                      <w:rFonts w:ascii="Arial Narrow" w:hAnsi="Arial Narrow" w:cs="Courier New"/>
                      <w:b/>
                      <w:color w:val="0000CC"/>
                      <w:sz w:val="18"/>
                      <w:szCs w:val="18"/>
                    </w:rPr>
                    <w:t>NA</w:t>
                  </w:r>
                </w:p>
              </w:tc>
            </w:tr>
          </w:tbl>
          <w:p w:rsidR="00AC4EFA" w:rsidRPr="0046134F" w:rsidRDefault="00AC4EFA" w:rsidP="00815F1E">
            <w:pPr>
              <w:jc w:val="left"/>
              <w:rPr>
                <w:b/>
                <w:sz w:val="20"/>
              </w:rPr>
            </w:pPr>
          </w:p>
        </w:tc>
      </w:tr>
    </w:tbl>
    <w:p w:rsidR="00D44542" w:rsidRPr="0046134F" w:rsidRDefault="00D44542" w:rsidP="00D44542">
      <w:pPr>
        <w:pStyle w:val="Heading5-BoldNumbered"/>
        <w:numPr>
          <w:ilvl w:val="1"/>
          <w:numId w:val="3"/>
        </w:numPr>
        <w:spacing w:before="120"/>
      </w:pPr>
      <w:r w:rsidRPr="0046134F">
        <w:t>Project Team</w:t>
      </w:r>
    </w:p>
    <w:p w:rsidR="00B203DD" w:rsidRPr="0046134F" w:rsidRDefault="00B203DD" w:rsidP="00B203DD">
      <w:pPr>
        <w:jc w:val="left"/>
      </w:pPr>
      <w:r w:rsidRPr="0046134F">
        <w:rPr>
          <w:i/>
          <w:color w:val="008000"/>
          <w:sz w:val="16"/>
        </w:rPr>
        <w:t xml:space="preserve">All names should have confirmed their role in the project prior to submission to the TSC.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46134F" w:rsidTr="00602AF4">
        <w:trPr>
          <w:trHeight w:val="46"/>
        </w:trPr>
        <w:tc>
          <w:tcPr>
            <w:tcW w:w="4338" w:type="dxa"/>
            <w:shd w:val="clear" w:color="auto" w:fill="D9D9D9"/>
          </w:tcPr>
          <w:p w:rsidR="00605E58" w:rsidRPr="0046134F" w:rsidRDefault="00605E58" w:rsidP="00602AF4">
            <w:pPr>
              <w:jc w:val="left"/>
              <w:rPr>
                <w:color w:val="000000"/>
                <w:sz w:val="20"/>
              </w:rPr>
            </w:pPr>
            <w:r w:rsidRPr="0046134F">
              <w:rPr>
                <w:color w:val="000000"/>
                <w:sz w:val="20"/>
              </w:rPr>
              <w:t>Project facilitator (</w:t>
            </w:r>
            <w:r w:rsidRPr="0046134F">
              <w:rPr>
                <w:b/>
                <w:color w:val="000000"/>
                <w:sz w:val="20"/>
              </w:rPr>
              <w:t>1</w:t>
            </w:r>
            <w:r w:rsidRPr="0046134F">
              <w:rPr>
                <w:color w:val="000000"/>
                <w:sz w:val="20"/>
              </w:rPr>
              <w:t xml:space="preserve"> </w:t>
            </w:r>
            <w:r w:rsidRPr="0046134F">
              <w:rPr>
                <w:b/>
                <w:color w:val="000000"/>
                <w:sz w:val="20"/>
              </w:rPr>
              <w:t>Mandatory</w:t>
            </w:r>
            <w:r w:rsidRPr="0046134F">
              <w:rPr>
                <w:color w:val="000000"/>
                <w:sz w:val="20"/>
              </w:rPr>
              <w:t>)</w:t>
            </w:r>
          </w:p>
        </w:tc>
        <w:tc>
          <w:tcPr>
            <w:tcW w:w="5958" w:type="dxa"/>
            <w:shd w:val="clear" w:color="auto" w:fill="auto"/>
          </w:tcPr>
          <w:p w:rsidR="003A6A9F" w:rsidRPr="0046134F" w:rsidRDefault="003A6A9F"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t>CIMI</w:t>
            </w:r>
            <w:r w:rsidRPr="0046134F">
              <w:rPr>
                <w:rFonts w:ascii="Arial Narrow" w:hAnsi="Arial Narrow" w:cs="Courier New"/>
                <w:color w:val="0000CC"/>
                <w:sz w:val="20"/>
              </w:rPr>
              <w:t>: Steve Hufnagel &amp; Nona Hall</w:t>
            </w:r>
          </w:p>
          <w:p w:rsidR="003A6A9F" w:rsidRPr="0046134F" w:rsidRDefault="003A6A9F"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t>EHR</w:t>
            </w:r>
            <w:r w:rsidRPr="0046134F">
              <w:rPr>
                <w:rFonts w:ascii="Arial Narrow" w:hAnsi="Arial Narrow" w:cs="Courier New"/>
                <w:color w:val="0000CC"/>
                <w:sz w:val="20"/>
              </w:rPr>
              <w:t>: Gary Dickinson, EHR</w:t>
            </w:r>
          </w:p>
          <w:p w:rsidR="00EB1480" w:rsidRPr="0046134F" w:rsidRDefault="003A6A9F"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t>CIC &amp; HSPC</w:t>
            </w:r>
            <w:r w:rsidRPr="0046134F">
              <w:rPr>
                <w:rFonts w:ascii="Arial Narrow" w:hAnsi="Arial Narrow" w:cs="Courier New"/>
                <w:color w:val="0000CC"/>
                <w:sz w:val="20"/>
              </w:rPr>
              <w:t xml:space="preserve">: </w:t>
            </w:r>
            <w:r w:rsidR="00EB1480" w:rsidRPr="0046134F">
              <w:rPr>
                <w:rFonts w:ascii="Arial Narrow" w:hAnsi="Arial Narrow" w:cs="Courier New"/>
                <w:color w:val="0000CC"/>
                <w:sz w:val="20"/>
              </w:rPr>
              <w:t>Laura Heer</w:t>
            </w:r>
            <w:r w:rsidRPr="0046134F">
              <w:rPr>
                <w:rFonts w:ascii="Arial Narrow" w:hAnsi="Arial Narrow" w:cs="Courier New"/>
                <w:color w:val="0000CC"/>
                <w:sz w:val="20"/>
              </w:rPr>
              <w:t>mann Langford</w:t>
            </w:r>
          </w:p>
          <w:p w:rsidR="00EB1480" w:rsidRPr="0046134F" w:rsidRDefault="003A6A9F"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t>CIC &amp; CIIC</w:t>
            </w:r>
            <w:r w:rsidRPr="0046134F">
              <w:rPr>
                <w:rFonts w:ascii="Arial Narrow" w:hAnsi="Arial Narrow" w:cs="Courier New"/>
                <w:color w:val="0000CC"/>
                <w:sz w:val="20"/>
              </w:rPr>
              <w:t>: Russ Leftwich &amp; Anita Walden</w:t>
            </w:r>
          </w:p>
          <w:p w:rsidR="001A4055" w:rsidRPr="0046134F" w:rsidRDefault="00377986"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t>M&amp;M</w:t>
            </w:r>
            <w:r w:rsidR="003A6A9F" w:rsidRPr="0046134F">
              <w:rPr>
                <w:rFonts w:ascii="Arial Narrow" w:hAnsi="Arial Narrow" w:cs="Courier New"/>
                <w:b/>
                <w:color w:val="0000CC"/>
                <w:sz w:val="20"/>
              </w:rPr>
              <w:t xml:space="preserve"> &amp; CIC</w:t>
            </w:r>
            <w:r w:rsidR="003A6A9F" w:rsidRPr="0046134F">
              <w:rPr>
                <w:rFonts w:ascii="Arial Narrow" w:hAnsi="Arial Narrow" w:cs="Courier New"/>
                <w:color w:val="0000CC"/>
                <w:sz w:val="20"/>
              </w:rPr>
              <w:t xml:space="preserve">: </w:t>
            </w:r>
            <w:r w:rsidR="001A4055" w:rsidRPr="0046134F">
              <w:rPr>
                <w:rFonts w:ascii="Arial Narrow" w:hAnsi="Arial Narrow" w:cs="Courier New"/>
                <w:color w:val="0000CC"/>
                <w:sz w:val="20"/>
              </w:rPr>
              <w:t>Abdul Malik Shakir</w:t>
            </w:r>
          </w:p>
          <w:p w:rsidR="009B029C" w:rsidRPr="0046134F" w:rsidRDefault="009B029C"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t>M&amp;M</w:t>
            </w:r>
            <w:r w:rsidR="000A787C" w:rsidRPr="0046134F">
              <w:rPr>
                <w:rFonts w:ascii="Arial Narrow" w:hAnsi="Arial Narrow" w:cs="Courier New"/>
                <w:color w:val="0000CC"/>
                <w:sz w:val="20"/>
              </w:rPr>
              <w:t>: Ioana Singureanu HDF HL7 Development Methodology</w:t>
            </w:r>
          </w:p>
          <w:p w:rsidR="00037D07" w:rsidRPr="0046134F" w:rsidRDefault="00F23BA1"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lastRenderedPageBreak/>
              <w:t>CDS</w:t>
            </w:r>
            <w:r w:rsidRPr="0046134F">
              <w:rPr>
                <w:rFonts w:ascii="Arial Narrow" w:hAnsi="Arial Narrow" w:cs="Courier New"/>
                <w:color w:val="0000CC"/>
                <w:sz w:val="20"/>
              </w:rPr>
              <w:t>: Ken Kaw</w:t>
            </w:r>
            <w:r w:rsidR="001B16A7" w:rsidRPr="0046134F">
              <w:rPr>
                <w:rFonts w:ascii="Arial Narrow" w:hAnsi="Arial Narrow" w:cs="Courier New"/>
                <w:color w:val="0000CC"/>
                <w:sz w:val="20"/>
              </w:rPr>
              <w:t>amoto</w:t>
            </w:r>
          </w:p>
          <w:p w:rsidR="009B029C" w:rsidRPr="0046134F" w:rsidRDefault="00357DB9" w:rsidP="00EC7C0E">
            <w:pPr>
              <w:pStyle w:val="ListParagraph"/>
              <w:numPr>
                <w:ilvl w:val="0"/>
                <w:numId w:val="45"/>
              </w:numPr>
              <w:rPr>
                <w:rFonts w:ascii="Arial Narrow" w:hAnsi="Arial Narrow" w:cs="Courier New"/>
                <w:color w:val="0000CC"/>
                <w:sz w:val="20"/>
              </w:rPr>
            </w:pPr>
            <w:r w:rsidRPr="0046134F">
              <w:rPr>
                <w:rFonts w:ascii="Arial Narrow" w:hAnsi="Arial Narrow" w:cs="Courier New"/>
                <w:b/>
                <w:color w:val="0000CC"/>
                <w:sz w:val="20"/>
              </w:rPr>
              <w:t>Vocab &amp; NLM</w:t>
            </w:r>
            <w:r w:rsidRPr="0046134F">
              <w:rPr>
                <w:rFonts w:ascii="Arial Narrow" w:hAnsi="Arial Narrow" w:cs="Courier New"/>
                <w:color w:val="0000CC"/>
                <w:sz w:val="20"/>
              </w:rPr>
              <w:t>: Rob McClure</w:t>
            </w:r>
          </w:p>
        </w:tc>
      </w:tr>
      <w:tr w:rsidR="00605E58" w:rsidRPr="0046134F" w:rsidTr="00602AF4">
        <w:trPr>
          <w:trHeight w:val="46"/>
        </w:trPr>
        <w:tc>
          <w:tcPr>
            <w:tcW w:w="4338" w:type="dxa"/>
            <w:shd w:val="clear" w:color="auto" w:fill="D9D9D9"/>
          </w:tcPr>
          <w:p w:rsidR="00605E58" w:rsidRPr="0046134F" w:rsidRDefault="00605E58" w:rsidP="00602AF4">
            <w:pPr>
              <w:jc w:val="left"/>
              <w:rPr>
                <w:color w:val="000000"/>
                <w:sz w:val="20"/>
              </w:rPr>
            </w:pPr>
            <w:r w:rsidRPr="0046134F">
              <w:rPr>
                <w:color w:val="000000"/>
                <w:sz w:val="20"/>
              </w:rPr>
              <w:lastRenderedPageBreak/>
              <w:t>Other interested parties and their roles</w:t>
            </w:r>
          </w:p>
        </w:tc>
        <w:tc>
          <w:tcPr>
            <w:tcW w:w="5958" w:type="dxa"/>
            <w:shd w:val="clear" w:color="auto" w:fill="auto"/>
          </w:tcPr>
          <w:p w:rsidR="006C28DA" w:rsidRDefault="006C28DA" w:rsidP="00602AF4">
            <w:pPr>
              <w:jc w:val="left"/>
              <w:rPr>
                <w:rFonts w:ascii="Arial Narrow" w:hAnsi="Arial Narrow" w:cs="Courier New"/>
                <w:b/>
                <w:color w:val="0000CC"/>
                <w:sz w:val="20"/>
              </w:rPr>
            </w:pPr>
            <w:r>
              <w:rPr>
                <w:rFonts w:ascii="Arial Narrow" w:hAnsi="Arial Narrow" w:cs="Courier New"/>
                <w:b/>
                <w:color w:val="0000CC"/>
                <w:sz w:val="20"/>
              </w:rPr>
              <w:t>SDWG:</w:t>
            </w:r>
            <w:r w:rsidRPr="006C28DA">
              <w:rPr>
                <w:rFonts w:ascii="Arial Narrow" w:hAnsi="Arial Narrow" w:cs="Courier New"/>
                <w:color w:val="0000CC"/>
                <w:sz w:val="20"/>
              </w:rPr>
              <w:t xml:space="preserve"> Brett Marquis and Lisa Nelson.</w:t>
            </w:r>
            <w:r>
              <w:rPr>
                <w:rFonts w:ascii="Arial Narrow" w:hAnsi="Arial Narrow" w:cs="Courier New"/>
                <w:color w:val="0000CC"/>
                <w:sz w:val="20"/>
              </w:rPr>
              <w:t xml:space="preserve"> 2017-11-16</w:t>
            </w:r>
          </w:p>
          <w:p w:rsidR="00F9039B" w:rsidRPr="0046134F" w:rsidRDefault="00F9039B" w:rsidP="00602AF4">
            <w:pPr>
              <w:jc w:val="left"/>
              <w:rPr>
                <w:rFonts w:ascii="Arial Narrow" w:hAnsi="Arial Narrow" w:cs="Courier New"/>
                <w:color w:val="0000CC"/>
                <w:sz w:val="20"/>
              </w:rPr>
            </w:pPr>
            <w:r w:rsidRPr="0046134F">
              <w:rPr>
                <w:rFonts w:ascii="Arial Narrow" w:hAnsi="Arial Narrow" w:cs="Courier New"/>
                <w:b/>
                <w:color w:val="0000CC"/>
                <w:sz w:val="20"/>
              </w:rPr>
              <w:t xml:space="preserve">CIMI: </w:t>
            </w:r>
            <w:r w:rsidRPr="0046134F">
              <w:rPr>
                <w:rFonts w:ascii="Arial Narrow" w:hAnsi="Arial Narrow" w:cs="Courier New"/>
                <w:color w:val="0000CC"/>
                <w:sz w:val="20"/>
              </w:rPr>
              <w:t>Ken Lord, Sean Muir, Dave Carlson SIGG (MDHT, MDMI) developers</w:t>
            </w:r>
          </w:p>
          <w:p w:rsidR="009F7E60" w:rsidRPr="0046134F" w:rsidRDefault="003A6A9F" w:rsidP="00602AF4">
            <w:pPr>
              <w:jc w:val="left"/>
              <w:rPr>
                <w:rFonts w:ascii="Arial Narrow" w:hAnsi="Arial Narrow" w:cs="Courier New"/>
                <w:color w:val="0000CC"/>
                <w:sz w:val="20"/>
              </w:rPr>
            </w:pPr>
            <w:r w:rsidRPr="0046134F">
              <w:rPr>
                <w:rFonts w:ascii="Arial Narrow" w:hAnsi="Arial Narrow" w:cs="Courier New"/>
                <w:b/>
                <w:color w:val="0000CC"/>
                <w:sz w:val="20"/>
              </w:rPr>
              <w:t>CIMI, CQI &amp; CDS</w:t>
            </w:r>
            <w:r w:rsidRPr="0046134F">
              <w:rPr>
                <w:rFonts w:ascii="Arial Narrow" w:hAnsi="Arial Narrow" w:cs="Courier New"/>
                <w:color w:val="0000CC"/>
                <w:sz w:val="20"/>
              </w:rPr>
              <w:t xml:space="preserve">: </w:t>
            </w:r>
            <w:r w:rsidR="009F7E60" w:rsidRPr="0046134F">
              <w:rPr>
                <w:rFonts w:ascii="Arial Narrow" w:hAnsi="Arial Narrow" w:cs="Courier New"/>
                <w:color w:val="0000CC"/>
                <w:sz w:val="20"/>
              </w:rPr>
              <w:t>Claude Nanjo</w:t>
            </w:r>
          </w:p>
          <w:p w:rsidR="00357DB9" w:rsidRPr="0046134F" w:rsidRDefault="00357DB9" w:rsidP="00357DB9">
            <w:pPr>
              <w:jc w:val="left"/>
              <w:rPr>
                <w:rFonts w:ascii="Arial Narrow" w:hAnsi="Arial Narrow" w:cs="Courier New"/>
                <w:color w:val="0000CC"/>
                <w:sz w:val="22"/>
              </w:rPr>
            </w:pPr>
            <w:r w:rsidRPr="0046134F">
              <w:rPr>
                <w:rFonts w:ascii="Arial Narrow" w:hAnsi="Arial Narrow" w:cs="Courier New"/>
                <w:b/>
                <w:color w:val="0000CC"/>
                <w:sz w:val="22"/>
              </w:rPr>
              <w:t>CIMI</w:t>
            </w:r>
            <w:r w:rsidRPr="0046134F">
              <w:rPr>
                <w:rFonts w:ascii="Arial Narrow" w:hAnsi="Arial Narrow" w:cs="Courier New"/>
                <w:color w:val="0000CC"/>
                <w:sz w:val="22"/>
              </w:rPr>
              <w:t>: Mario Hyland, testing</w:t>
            </w:r>
          </w:p>
          <w:p w:rsidR="00357DB9" w:rsidRPr="0046134F" w:rsidRDefault="00357DB9" w:rsidP="00357DB9">
            <w:pPr>
              <w:jc w:val="left"/>
              <w:rPr>
                <w:rFonts w:ascii="Arial Narrow" w:hAnsi="Arial Narrow" w:cs="Courier New"/>
                <w:color w:val="0000CC"/>
                <w:sz w:val="20"/>
              </w:rPr>
            </w:pPr>
            <w:r w:rsidRPr="0046134F">
              <w:rPr>
                <w:rFonts w:ascii="Arial Narrow" w:hAnsi="Arial Narrow" w:cs="Courier New"/>
                <w:b/>
                <w:color w:val="0000CC"/>
                <w:sz w:val="22"/>
              </w:rPr>
              <w:t>The Open Group Healthcare Forum</w:t>
            </w:r>
            <w:r w:rsidRPr="0046134F">
              <w:rPr>
                <w:rFonts w:ascii="Arial Narrow" w:hAnsi="Arial Narrow" w:cs="Courier New"/>
                <w:b/>
                <w:color w:val="0000CC"/>
              </w:rPr>
              <w:t>:</w:t>
            </w:r>
            <w:r w:rsidRPr="0046134F">
              <w:rPr>
                <w:rFonts w:ascii="Arial Narrow" w:hAnsi="Arial Narrow" w:cs="Courier New"/>
                <w:color w:val="0000CC"/>
              </w:rPr>
              <w:t xml:space="preserve"> </w:t>
            </w:r>
            <w:r w:rsidRPr="0046134F">
              <w:rPr>
                <w:rFonts w:ascii="Arial Narrow" w:hAnsi="Arial Narrow" w:cs="Courier New"/>
                <w:color w:val="0000CC"/>
                <w:sz w:val="22"/>
              </w:rPr>
              <w:t>Jason Lee</w:t>
            </w:r>
          </w:p>
          <w:p w:rsidR="00357DB9" w:rsidRPr="0046134F" w:rsidRDefault="00357DB9" w:rsidP="009F7E60">
            <w:pPr>
              <w:jc w:val="left"/>
              <w:rPr>
                <w:rFonts w:ascii="Arial Narrow" w:hAnsi="Arial Narrow" w:cs="Courier New"/>
                <w:b/>
                <w:color w:val="0000CC"/>
                <w:sz w:val="22"/>
              </w:rPr>
            </w:pPr>
          </w:p>
          <w:p w:rsidR="003A6A9F" w:rsidRPr="0046134F" w:rsidRDefault="00357DB9" w:rsidP="009F7E60">
            <w:pPr>
              <w:jc w:val="left"/>
              <w:rPr>
                <w:rFonts w:ascii="Arial Narrow" w:hAnsi="Arial Narrow" w:cs="Courier New"/>
                <w:b/>
                <w:color w:val="0000CC"/>
                <w:sz w:val="22"/>
              </w:rPr>
            </w:pPr>
            <w:r w:rsidRPr="0046134F">
              <w:rPr>
                <w:rFonts w:ascii="Arial Narrow" w:hAnsi="Arial Narrow" w:cs="Courier New"/>
                <w:b/>
                <w:color w:val="0000CC"/>
                <w:sz w:val="22"/>
              </w:rPr>
              <w:t xml:space="preserve">Federal Government </w:t>
            </w:r>
            <w:r w:rsidR="003A6A9F" w:rsidRPr="0046134F">
              <w:rPr>
                <w:rFonts w:ascii="Arial Narrow" w:hAnsi="Arial Narrow" w:cs="Courier New"/>
                <w:b/>
                <w:color w:val="0000CC"/>
                <w:sz w:val="22"/>
              </w:rPr>
              <w:t>Proponents</w:t>
            </w:r>
          </w:p>
          <w:p w:rsidR="009F7E60" w:rsidRPr="0046134F" w:rsidRDefault="003A6A9F" w:rsidP="00601763">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DoD</w:t>
            </w:r>
            <w:r w:rsidRPr="0046134F">
              <w:rPr>
                <w:rFonts w:ascii="Arial Narrow" w:hAnsi="Arial Narrow" w:cs="Courier New"/>
                <w:color w:val="0000CC"/>
              </w:rPr>
              <w:t xml:space="preserve">: Nancy Orvis, Bart Bartholomew </w:t>
            </w:r>
          </w:p>
          <w:p w:rsidR="009F7E60" w:rsidRPr="0046134F" w:rsidRDefault="003A6A9F" w:rsidP="00601763">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VA</w:t>
            </w:r>
            <w:r w:rsidRPr="0046134F">
              <w:rPr>
                <w:rFonts w:ascii="Arial Narrow" w:hAnsi="Arial Narrow" w:cs="Courier New"/>
                <w:color w:val="0000CC"/>
              </w:rPr>
              <w:t xml:space="preserve">: Bob Bishop, Keith Campbell, Ken Rubin, </w:t>
            </w:r>
            <w:r w:rsidR="009F7E60" w:rsidRPr="0046134F">
              <w:rPr>
                <w:rFonts w:ascii="Arial Narrow" w:hAnsi="Arial Narrow" w:cs="Courier New"/>
                <w:color w:val="0000CC"/>
              </w:rPr>
              <w:t>Mike Davis</w:t>
            </w:r>
          </w:p>
          <w:p w:rsidR="009F7E60" w:rsidRPr="0046134F" w:rsidRDefault="003A6A9F" w:rsidP="003A6A9F">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IPO</w:t>
            </w:r>
            <w:r w:rsidRPr="0046134F">
              <w:rPr>
                <w:rFonts w:ascii="Arial Narrow" w:hAnsi="Arial Narrow" w:cs="Courier New"/>
                <w:color w:val="0000CC"/>
              </w:rPr>
              <w:t xml:space="preserve">: Nona Hall </w:t>
            </w:r>
          </w:p>
          <w:p w:rsidR="009F7E60" w:rsidRPr="0046134F" w:rsidRDefault="003A6A9F" w:rsidP="003A6A9F">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FHA</w:t>
            </w:r>
            <w:r w:rsidRPr="0046134F">
              <w:rPr>
                <w:rFonts w:ascii="Arial Narrow" w:hAnsi="Arial Narrow" w:cs="Courier New"/>
                <w:color w:val="0000CC"/>
              </w:rPr>
              <w:t xml:space="preserve">: </w:t>
            </w:r>
            <w:r w:rsidR="009F7E60" w:rsidRPr="0046134F">
              <w:rPr>
                <w:rFonts w:ascii="Arial Narrow" w:hAnsi="Arial Narrow" w:cs="Courier New"/>
                <w:color w:val="0000CC"/>
              </w:rPr>
              <w:t>Gail Kalbfleisch FHIM &amp; SIGG Sponsor</w:t>
            </w:r>
          </w:p>
          <w:p w:rsidR="009F7E60" w:rsidRPr="0046134F" w:rsidRDefault="003A6A9F" w:rsidP="003A6A9F">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FDA</w:t>
            </w:r>
            <w:r w:rsidRPr="0046134F">
              <w:rPr>
                <w:rFonts w:ascii="Arial Narrow" w:hAnsi="Arial Narrow" w:cs="Courier New"/>
                <w:color w:val="0000CC"/>
              </w:rPr>
              <w:t xml:space="preserve">: </w:t>
            </w:r>
            <w:r w:rsidR="009F7E60" w:rsidRPr="0046134F">
              <w:rPr>
                <w:rFonts w:ascii="Arial Narrow" w:hAnsi="Arial Narrow" w:cs="Courier New"/>
                <w:color w:val="0000CC"/>
              </w:rPr>
              <w:t xml:space="preserve">Mitra Rocca </w:t>
            </w:r>
          </w:p>
          <w:p w:rsidR="009F7E60" w:rsidRPr="0046134F" w:rsidRDefault="003A6A9F" w:rsidP="003A6A9F">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CDC</w:t>
            </w:r>
            <w:r w:rsidRPr="0046134F">
              <w:rPr>
                <w:rFonts w:ascii="Arial Narrow" w:hAnsi="Arial Narrow" w:cs="Courier New"/>
                <w:color w:val="0000CC"/>
              </w:rPr>
              <w:t>: Nicolay Lipskiy</w:t>
            </w:r>
          </w:p>
          <w:p w:rsidR="009F7E60" w:rsidRPr="0046134F" w:rsidRDefault="003A6A9F" w:rsidP="003A6A9F">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ONC/OST</w:t>
            </w:r>
            <w:r w:rsidRPr="0046134F">
              <w:rPr>
                <w:rFonts w:ascii="Arial Narrow" w:hAnsi="Arial Narrow" w:cs="Courier New"/>
                <w:color w:val="0000CC"/>
              </w:rPr>
              <w:t xml:space="preserve">: </w:t>
            </w:r>
            <w:r w:rsidR="009F7E60" w:rsidRPr="0046134F">
              <w:rPr>
                <w:rFonts w:ascii="Arial Narrow" w:hAnsi="Arial Narrow" w:cs="Courier New"/>
                <w:color w:val="0000CC"/>
              </w:rPr>
              <w:t xml:space="preserve">Matt Rahm </w:t>
            </w:r>
          </w:p>
          <w:p w:rsidR="009F7E60" w:rsidRPr="0046134F" w:rsidRDefault="003A6A9F" w:rsidP="00357DB9">
            <w:pPr>
              <w:pStyle w:val="ListParagraph"/>
              <w:numPr>
                <w:ilvl w:val="0"/>
                <w:numId w:val="38"/>
              </w:numPr>
              <w:rPr>
                <w:rFonts w:ascii="Arial Narrow" w:hAnsi="Arial Narrow" w:cs="Courier New"/>
                <w:color w:val="0000CC"/>
              </w:rPr>
            </w:pPr>
            <w:r w:rsidRPr="0046134F">
              <w:rPr>
                <w:rFonts w:ascii="Arial Narrow" w:hAnsi="Arial Narrow" w:cs="Courier New"/>
                <w:b/>
                <w:color w:val="0000CC"/>
              </w:rPr>
              <w:t>SAMHSA:</w:t>
            </w:r>
            <w:r w:rsidRPr="0046134F">
              <w:rPr>
                <w:rFonts w:ascii="Arial Narrow" w:hAnsi="Arial Narrow" w:cs="Courier New"/>
                <w:color w:val="0000CC"/>
              </w:rPr>
              <w:t xml:space="preserve"> </w:t>
            </w:r>
            <w:r w:rsidR="009F7E60" w:rsidRPr="0046134F">
              <w:rPr>
                <w:rFonts w:ascii="Arial Narrow" w:hAnsi="Arial Narrow" w:cs="Courier New"/>
                <w:color w:val="0000CC"/>
              </w:rPr>
              <w:t xml:space="preserve">Ken Salyards </w:t>
            </w:r>
          </w:p>
        </w:tc>
      </w:tr>
      <w:tr w:rsidR="00605E58" w:rsidRPr="0046134F" w:rsidTr="00602AF4">
        <w:trPr>
          <w:trHeight w:val="46"/>
        </w:trPr>
        <w:tc>
          <w:tcPr>
            <w:tcW w:w="4338" w:type="dxa"/>
            <w:shd w:val="clear" w:color="auto" w:fill="D9D9D9"/>
          </w:tcPr>
          <w:p w:rsidR="00605E58" w:rsidRPr="0046134F" w:rsidRDefault="00605E58" w:rsidP="00602AF4">
            <w:pPr>
              <w:jc w:val="left"/>
              <w:rPr>
                <w:color w:val="000000"/>
                <w:sz w:val="20"/>
              </w:rPr>
            </w:pPr>
            <w:r w:rsidRPr="0046134F">
              <w:rPr>
                <w:color w:val="000000"/>
                <w:sz w:val="20"/>
              </w:rPr>
              <w:t>Multi-disciplinary project team (recommended)</w:t>
            </w:r>
          </w:p>
        </w:tc>
        <w:tc>
          <w:tcPr>
            <w:tcW w:w="5958" w:type="dxa"/>
            <w:shd w:val="clear" w:color="auto" w:fill="auto"/>
          </w:tcPr>
          <w:p w:rsidR="00605E58" w:rsidRPr="0046134F" w:rsidRDefault="00763317" w:rsidP="00602AF4">
            <w:pPr>
              <w:jc w:val="left"/>
              <w:rPr>
                <w:rFonts w:ascii="Arial Narrow" w:hAnsi="Arial Narrow" w:cs="Courier New"/>
                <w:color w:val="0000CC"/>
                <w:sz w:val="20"/>
              </w:rPr>
            </w:pPr>
            <w:r w:rsidRPr="0046134F">
              <w:rPr>
                <w:rFonts w:ascii="Arial Narrow" w:hAnsi="Arial Narrow" w:cs="Courier New"/>
                <w:color w:val="0000CC"/>
                <w:sz w:val="20"/>
              </w:rPr>
              <w:t xml:space="preserve">Same as </w:t>
            </w:r>
            <w:r w:rsidR="00037D07" w:rsidRPr="0046134F">
              <w:rPr>
                <w:rFonts w:ascii="Arial Narrow" w:hAnsi="Arial Narrow" w:cs="Courier New"/>
                <w:color w:val="0000CC"/>
                <w:sz w:val="20"/>
              </w:rPr>
              <w:t>facilitators (above)</w:t>
            </w:r>
          </w:p>
        </w:tc>
      </w:tr>
      <w:tr w:rsidR="00605E58" w:rsidRPr="0046134F" w:rsidTr="00602AF4">
        <w:trPr>
          <w:trHeight w:val="46"/>
        </w:trPr>
        <w:tc>
          <w:tcPr>
            <w:tcW w:w="4338" w:type="dxa"/>
            <w:shd w:val="clear" w:color="auto" w:fill="D9D9D9"/>
          </w:tcPr>
          <w:p w:rsidR="00605E58" w:rsidRPr="0046134F" w:rsidRDefault="00605E58" w:rsidP="00602AF4">
            <w:pPr>
              <w:tabs>
                <w:tab w:val="left" w:pos="270"/>
              </w:tabs>
              <w:jc w:val="left"/>
              <w:rPr>
                <w:color w:val="000000"/>
                <w:sz w:val="20"/>
              </w:rPr>
            </w:pPr>
            <w:r w:rsidRPr="0046134F">
              <w:rPr>
                <w:color w:val="000000"/>
                <w:sz w:val="20"/>
              </w:rPr>
              <w:tab/>
              <w:t>Modeling facilitator</w:t>
            </w:r>
          </w:p>
        </w:tc>
        <w:tc>
          <w:tcPr>
            <w:tcW w:w="5958" w:type="dxa"/>
            <w:shd w:val="clear" w:color="auto" w:fill="auto"/>
          </w:tcPr>
          <w:p w:rsidR="00605E58" w:rsidRPr="0046134F" w:rsidRDefault="003A38A3" w:rsidP="00602AF4">
            <w:pPr>
              <w:jc w:val="left"/>
              <w:rPr>
                <w:rFonts w:ascii="Arial Narrow" w:hAnsi="Arial Narrow" w:cs="Courier New"/>
                <w:color w:val="0000CC"/>
                <w:sz w:val="20"/>
              </w:rPr>
            </w:pPr>
            <w:r w:rsidRPr="0046134F">
              <w:rPr>
                <w:rFonts w:ascii="Arial Narrow" w:hAnsi="Arial Narrow" w:cs="Courier New"/>
                <w:color w:val="0000CC"/>
                <w:sz w:val="20"/>
              </w:rPr>
              <w:t>Galen Mulrooney</w:t>
            </w:r>
            <w:r w:rsidR="008A2962" w:rsidRPr="0046134F">
              <w:rPr>
                <w:rFonts w:ascii="Arial Narrow" w:hAnsi="Arial Narrow" w:cs="Courier New"/>
                <w:color w:val="0000CC"/>
                <w:sz w:val="20"/>
              </w:rPr>
              <w:t>, CIMI</w:t>
            </w:r>
          </w:p>
        </w:tc>
      </w:tr>
      <w:tr w:rsidR="00605E58" w:rsidRPr="0046134F" w:rsidTr="00602AF4">
        <w:trPr>
          <w:trHeight w:val="46"/>
        </w:trPr>
        <w:tc>
          <w:tcPr>
            <w:tcW w:w="4338" w:type="dxa"/>
            <w:shd w:val="clear" w:color="auto" w:fill="D9D9D9"/>
          </w:tcPr>
          <w:p w:rsidR="00605E58" w:rsidRPr="0046134F" w:rsidRDefault="00605E58" w:rsidP="00602AF4">
            <w:pPr>
              <w:tabs>
                <w:tab w:val="left" w:pos="270"/>
              </w:tabs>
              <w:jc w:val="left"/>
              <w:rPr>
                <w:color w:val="000000"/>
                <w:sz w:val="20"/>
              </w:rPr>
            </w:pPr>
            <w:r w:rsidRPr="0046134F">
              <w:rPr>
                <w:color w:val="000000"/>
                <w:sz w:val="20"/>
              </w:rPr>
              <w:tab/>
              <w:t>Publishing facilitator</w:t>
            </w:r>
          </w:p>
        </w:tc>
        <w:tc>
          <w:tcPr>
            <w:tcW w:w="5958" w:type="dxa"/>
            <w:shd w:val="clear" w:color="auto" w:fill="auto"/>
          </w:tcPr>
          <w:p w:rsidR="00605E58" w:rsidRPr="0046134F" w:rsidRDefault="008A2962" w:rsidP="00602AF4">
            <w:pPr>
              <w:jc w:val="left"/>
              <w:rPr>
                <w:rFonts w:ascii="Arial Narrow" w:hAnsi="Arial Narrow" w:cs="Courier New"/>
                <w:color w:val="000000"/>
                <w:sz w:val="18"/>
              </w:rPr>
            </w:pPr>
            <w:r w:rsidRPr="0046134F">
              <w:rPr>
                <w:rFonts w:ascii="Arial Narrow" w:hAnsi="Arial Narrow" w:cs="Courier New"/>
                <w:color w:val="0000CC"/>
                <w:sz w:val="20"/>
              </w:rPr>
              <w:t>Amy Nordo, CIC</w:t>
            </w:r>
          </w:p>
        </w:tc>
      </w:tr>
      <w:tr w:rsidR="00605E58" w:rsidRPr="0046134F" w:rsidTr="00602AF4">
        <w:trPr>
          <w:trHeight w:val="46"/>
        </w:trPr>
        <w:tc>
          <w:tcPr>
            <w:tcW w:w="4338" w:type="dxa"/>
            <w:shd w:val="clear" w:color="auto" w:fill="D9D9D9"/>
          </w:tcPr>
          <w:p w:rsidR="00605E58" w:rsidRPr="0046134F" w:rsidRDefault="00605E58" w:rsidP="00602AF4">
            <w:pPr>
              <w:tabs>
                <w:tab w:val="left" w:pos="270"/>
              </w:tabs>
              <w:jc w:val="left"/>
              <w:rPr>
                <w:color w:val="000000"/>
                <w:sz w:val="20"/>
              </w:rPr>
            </w:pPr>
            <w:r w:rsidRPr="0046134F">
              <w:rPr>
                <w:color w:val="000000"/>
                <w:sz w:val="20"/>
              </w:rPr>
              <w:tab/>
              <w:t>Vocabulary facilitator</w:t>
            </w:r>
          </w:p>
        </w:tc>
        <w:tc>
          <w:tcPr>
            <w:tcW w:w="5958" w:type="dxa"/>
            <w:shd w:val="clear" w:color="auto" w:fill="auto"/>
          </w:tcPr>
          <w:p w:rsidR="00CB4A6A" w:rsidRPr="0046134F" w:rsidRDefault="00CB4A6A" w:rsidP="00602AF4">
            <w:pPr>
              <w:jc w:val="left"/>
              <w:rPr>
                <w:rFonts w:ascii="Arial Narrow" w:hAnsi="Arial Narrow" w:cs="Courier New"/>
                <w:color w:val="0000CC"/>
                <w:sz w:val="20"/>
              </w:rPr>
            </w:pPr>
            <w:r w:rsidRPr="0046134F">
              <w:rPr>
                <w:rFonts w:ascii="Arial Narrow" w:hAnsi="Arial Narrow" w:cs="Courier New"/>
                <w:color w:val="0000CC"/>
                <w:sz w:val="20"/>
              </w:rPr>
              <w:t>Sara Ryan, CIC</w:t>
            </w:r>
          </w:p>
          <w:p w:rsidR="00605E58" w:rsidRPr="0046134F" w:rsidRDefault="003A38A3" w:rsidP="00602AF4">
            <w:pPr>
              <w:jc w:val="left"/>
              <w:rPr>
                <w:rFonts w:ascii="Arial Narrow" w:hAnsi="Arial Narrow" w:cs="Courier New"/>
                <w:color w:val="0000CC"/>
                <w:sz w:val="20"/>
              </w:rPr>
            </w:pPr>
            <w:r w:rsidRPr="0046134F">
              <w:rPr>
                <w:rFonts w:ascii="Arial Narrow" w:hAnsi="Arial Narrow" w:cs="Courier New"/>
                <w:color w:val="0000CC"/>
                <w:sz w:val="20"/>
              </w:rPr>
              <w:t>Jay Lyle</w:t>
            </w:r>
            <w:r w:rsidR="008C5D22" w:rsidRPr="0046134F">
              <w:rPr>
                <w:rFonts w:ascii="Arial Narrow" w:hAnsi="Arial Narrow" w:cs="Courier New"/>
                <w:color w:val="0000CC"/>
                <w:sz w:val="20"/>
              </w:rPr>
              <w:t>, PC</w:t>
            </w:r>
          </w:p>
          <w:p w:rsidR="008C5D22" w:rsidRPr="0046134F" w:rsidRDefault="008C5D22" w:rsidP="00602AF4">
            <w:pPr>
              <w:jc w:val="left"/>
              <w:rPr>
                <w:rFonts w:ascii="Arial Narrow" w:hAnsi="Arial Narrow" w:cs="Courier New"/>
                <w:color w:val="0000CC"/>
                <w:sz w:val="20"/>
              </w:rPr>
            </w:pPr>
            <w:r w:rsidRPr="0046134F">
              <w:rPr>
                <w:rFonts w:ascii="Arial Narrow" w:hAnsi="Arial Narrow" w:cs="Courier New"/>
                <w:color w:val="0000CC"/>
                <w:sz w:val="20"/>
              </w:rPr>
              <w:t>Rob McClure, Vocab</w:t>
            </w:r>
          </w:p>
          <w:p w:rsidR="003D4D97" w:rsidRPr="0046134F" w:rsidRDefault="003D4D97" w:rsidP="00602AF4">
            <w:pPr>
              <w:jc w:val="left"/>
              <w:rPr>
                <w:rFonts w:ascii="Arial Narrow" w:hAnsi="Arial Narrow" w:cs="Courier New"/>
                <w:color w:val="0000CC"/>
                <w:sz w:val="20"/>
              </w:rPr>
            </w:pPr>
            <w:r w:rsidRPr="0046134F">
              <w:rPr>
                <w:rFonts w:ascii="Arial Narrow" w:hAnsi="Arial Narrow" w:cs="Courier New"/>
                <w:color w:val="0000CC"/>
                <w:sz w:val="20"/>
              </w:rPr>
              <w:t>Susan Matney, CIMI</w:t>
            </w:r>
          </w:p>
        </w:tc>
      </w:tr>
      <w:tr w:rsidR="00605E58" w:rsidRPr="0046134F" w:rsidTr="00602AF4">
        <w:trPr>
          <w:trHeight w:val="46"/>
        </w:trPr>
        <w:tc>
          <w:tcPr>
            <w:tcW w:w="4338" w:type="dxa"/>
            <w:shd w:val="clear" w:color="auto" w:fill="D9D9D9"/>
          </w:tcPr>
          <w:p w:rsidR="00605E58" w:rsidRPr="0046134F" w:rsidRDefault="00605E58" w:rsidP="00602AF4">
            <w:pPr>
              <w:tabs>
                <w:tab w:val="left" w:pos="270"/>
              </w:tabs>
              <w:jc w:val="left"/>
              <w:rPr>
                <w:color w:val="000000"/>
                <w:sz w:val="20"/>
              </w:rPr>
            </w:pPr>
            <w:r w:rsidRPr="0046134F">
              <w:rPr>
                <w:color w:val="000000"/>
                <w:sz w:val="20"/>
              </w:rPr>
              <w:tab/>
              <w:t>Domain expert rep</w:t>
            </w:r>
          </w:p>
        </w:tc>
        <w:tc>
          <w:tcPr>
            <w:tcW w:w="5958" w:type="dxa"/>
            <w:shd w:val="clear" w:color="auto" w:fill="auto"/>
          </w:tcPr>
          <w:p w:rsidR="008A2962" w:rsidRPr="0046134F" w:rsidRDefault="009F7E60" w:rsidP="00602AF4">
            <w:pPr>
              <w:jc w:val="left"/>
              <w:rPr>
                <w:rFonts w:ascii="Arial Narrow" w:hAnsi="Arial Narrow" w:cs="Courier New"/>
                <w:color w:val="0000CC"/>
                <w:sz w:val="20"/>
              </w:rPr>
            </w:pPr>
            <w:r w:rsidRPr="0046134F">
              <w:rPr>
                <w:rFonts w:ascii="Arial Narrow" w:hAnsi="Arial Narrow" w:cs="Courier New"/>
                <w:b/>
                <w:color w:val="0000CC"/>
                <w:sz w:val="20"/>
              </w:rPr>
              <w:t>CIC &amp; CIIC</w:t>
            </w:r>
            <w:r w:rsidRPr="0046134F">
              <w:rPr>
                <w:rFonts w:ascii="Arial Narrow" w:hAnsi="Arial Narrow" w:cs="Courier New"/>
                <w:color w:val="0000CC"/>
                <w:sz w:val="20"/>
              </w:rPr>
              <w:t xml:space="preserve">: </w:t>
            </w:r>
            <w:r w:rsidR="00037D07" w:rsidRPr="0046134F">
              <w:rPr>
                <w:rFonts w:ascii="Arial Narrow" w:hAnsi="Arial Narrow" w:cs="Courier New"/>
                <w:color w:val="0000CC"/>
                <w:sz w:val="20"/>
              </w:rPr>
              <w:t>Russel Leftwich</w:t>
            </w:r>
            <w:r w:rsidR="00CB4A6A" w:rsidRPr="0046134F">
              <w:rPr>
                <w:rFonts w:ascii="Arial Narrow" w:hAnsi="Arial Narrow" w:cs="Courier New"/>
                <w:color w:val="0000CC"/>
                <w:sz w:val="20"/>
              </w:rPr>
              <w:t xml:space="preserve">, </w:t>
            </w:r>
            <w:r w:rsidR="000F7A4C" w:rsidRPr="0046134F">
              <w:rPr>
                <w:rFonts w:ascii="Arial Narrow" w:hAnsi="Arial Narrow" w:cs="Courier New"/>
                <w:color w:val="0000CC"/>
                <w:sz w:val="20"/>
              </w:rPr>
              <w:t>Anita Walden</w:t>
            </w:r>
          </w:p>
          <w:p w:rsidR="00605E58" w:rsidRPr="0046134F" w:rsidRDefault="009F7E60" w:rsidP="00602AF4">
            <w:pPr>
              <w:jc w:val="left"/>
              <w:rPr>
                <w:rFonts w:ascii="Arial Narrow" w:hAnsi="Arial Narrow" w:cs="Courier New"/>
                <w:color w:val="0000CC"/>
                <w:sz w:val="20"/>
              </w:rPr>
            </w:pPr>
            <w:r w:rsidRPr="0046134F">
              <w:rPr>
                <w:rFonts w:ascii="Arial Narrow" w:hAnsi="Arial Narrow" w:cs="Courier New"/>
                <w:b/>
                <w:color w:val="0000CC"/>
                <w:sz w:val="20"/>
              </w:rPr>
              <w:t>CIC and HSPC</w:t>
            </w:r>
            <w:r w:rsidR="003A6A9F" w:rsidRPr="0046134F">
              <w:rPr>
                <w:rFonts w:ascii="Arial Narrow" w:hAnsi="Arial Narrow" w:cs="Courier New"/>
                <w:color w:val="0000CC"/>
                <w:sz w:val="20"/>
              </w:rPr>
              <w:t>:</w:t>
            </w:r>
            <w:r w:rsidRPr="0046134F">
              <w:rPr>
                <w:rFonts w:ascii="Arial Narrow" w:hAnsi="Arial Narrow" w:cs="Courier New"/>
                <w:color w:val="0000CC"/>
                <w:sz w:val="20"/>
              </w:rPr>
              <w:t xml:space="preserve"> </w:t>
            </w:r>
            <w:r w:rsidR="00037D07" w:rsidRPr="0046134F">
              <w:rPr>
                <w:rFonts w:ascii="Arial Narrow" w:hAnsi="Arial Narrow" w:cs="Courier New"/>
                <w:color w:val="0000CC"/>
                <w:sz w:val="20"/>
              </w:rPr>
              <w:t>Laura Heermann Langford</w:t>
            </w:r>
          </w:p>
        </w:tc>
      </w:tr>
      <w:tr w:rsidR="00605E58" w:rsidRPr="0046134F" w:rsidTr="00602AF4">
        <w:trPr>
          <w:trHeight w:val="46"/>
        </w:trPr>
        <w:tc>
          <w:tcPr>
            <w:tcW w:w="4338" w:type="dxa"/>
            <w:shd w:val="clear" w:color="auto" w:fill="D9D9D9"/>
          </w:tcPr>
          <w:p w:rsidR="00605E58" w:rsidRPr="0046134F" w:rsidRDefault="00605E58" w:rsidP="00602AF4">
            <w:pPr>
              <w:tabs>
                <w:tab w:val="left" w:pos="270"/>
              </w:tabs>
              <w:jc w:val="left"/>
              <w:rPr>
                <w:color w:val="000000"/>
                <w:sz w:val="20"/>
              </w:rPr>
            </w:pPr>
            <w:r w:rsidRPr="0046134F">
              <w:rPr>
                <w:color w:val="000000"/>
                <w:sz w:val="20"/>
              </w:rPr>
              <w:tab/>
              <w:t>Business requirement analyst</w:t>
            </w:r>
          </w:p>
        </w:tc>
        <w:tc>
          <w:tcPr>
            <w:tcW w:w="5958" w:type="dxa"/>
            <w:shd w:val="clear" w:color="auto" w:fill="auto"/>
          </w:tcPr>
          <w:p w:rsidR="00180684" w:rsidRPr="0046134F" w:rsidRDefault="00180684" w:rsidP="00602AF4">
            <w:pPr>
              <w:jc w:val="left"/>
              <w:rPr>
                <w:rFonts w:ascii="Arial Narrow" w:hAnsi="Arial Narrow" w:cs="Courier New"/>
                <w:color w:val="0000CC"/>
                <w:sz w:val="20"/>
              </w:rPr>
            </w:pPr>
            <w:r w:rsidRPr="0046134F">
              <w:rPr>
                <w:rFonts w:ascii="Arial Narrow" w:hAnsi="Arial Narrow" w:cs="Courier New"/>
                <w:b/>
                <w:color w:val="0000CC"/>
                <w:sz w:val="20"/>
              </w:rPr>
              <w:t>CQI</w:t>
            </w:r>
            <w:r w:rsidRPr="0046134F">
              <w:rPr>
                <w:rFonts w:ascii="Arial Narrow" w:hAnsi="Arial Narrow" w:cs="Courier New"/>
                <w:color w:val="0000CC"/>
                <w:sz w:val="20"/>
              </w:rPr>
              <w:t xml:space="preserve">: </w:t>
            </w:r>
            <w:r w:rsidR="007E34D1" w:rsidRPr="0046134F">
              <w:rPr>
                <w:rFonts w:ascii="Arial Narrow" w:hAnsi="Arial Narrow" w:cs="Courier New"/>
                <w:color w:val="0000CC"/>
                <w:sz w:val="20"/>
              </w:rPr>
              <w:t>Julia Skapik</w:t>
            </w:r>
            <w:r w:rsidR="00CB4A6A" w:rsidRPr="0046134F">
              <w:rPr>
                <w:rFonts w:ascii="Arial Narrow" w:hAnsi="Arial Narrow" w:cs="Courier New"/>
                <w:color w:val="0000CC"/>
                <w:sz w:val="20"/>
              </w:rPr>
              <w:t xml:space="preserve"> </w:t>
            </w:r>
          </w:p>
          <w:p w:rsidR="00605E58" w:rsidRPr="0046134F" w:rsidRDefault="00180684" w:rsidP="00602AF4">
            <w:pPr>
              <w:jc w:val="left"/>
              <w:rPr>
                <w:rFonts w:ascii="Arial Narrow" w:hAnsi="Arial Narrow" w:cs="Courier New"/>
                <w:color w:val="0000CC"/>
                <w:sz w:val="20"/>
              </w:rPr>
            </w:pPr>
            <w:r w:rsidRPr="0046134F">
              <w:rPr>
                <w:rFonts w:ascii="Arial Narrow" w:hAnsi="Arial Narrow" w:cs="Courier New"/>
                <w:b/>
                <w:color w:val="0000CC"/>
                <w:sz w:val="20"/>
              </w:rPr>
              <w:t>CIC</w:t>
            </w:r>
            <w:r w:rsidRPr="0046134F">
              <w:rPr>
                <w:rFonts w:ascii="Arial Narrow" w:hAnsi="Arial Narrow" w:cs="Courier New"/>
                <w:color w:val="0000CC"/>
                <w:sz w:val="20"/>
              </w:rPr>
              <w:t>: Mitra Rocca</w:t>
            </w:r>
          </w:p>
          <w:p w:rsidR="00180684" w:rsidRPr="0046134F" w:rsidRDefault="00180684" w:rsidP="00602AF4">
            <w:pPr>
              <w:jc w:val="left"/>
              <w:rPr>
                <w:rFonts w:ascii="Arial Narrow" w:hAnsi="Arial Narrow" w:cs="Courier New"/>
                <w:color w:val="0000CC"/>
                <w:sz w:val="20"/>
              </w:rPr>
            </w:pPr>
            <w:r w:rsidRPr="0046134F">
              <w:rPr>
                <w:rFonts w:ascii="Arial Narrow" w:hAnsi="Arial Narrow" w:cs="Courier New"/>
                <w:b/>
                <w:color w:val="0000CC"/>
                <w:sz w:val="20"/>
              </w:rPr>
              <w:t>CIMI</w:t>
            </w:r>
            <w:r w:rsidRPr="0046134F">
              <w:rPr>
                <w:rFonts w:ascii="Arial Narrow" w:hAnsi="Arial Narrow" w:cs="Courier New"/>
                <w:color w:val="0000CC"/>
                <w:sz w:val="20"/>
              </w:rPr>
              <w:t xml:space="preserve">: Stan Huff, Galen Mulrooney, Richard Esmond </w:t>
            </w:r>
          </w:p>
          <w:p w:rsidR="00180684" w:rsidRPr="0046134F" w:rsidRDefault="00180684" w:rsidP="00602AF4">
            <w:pPr>
              <w:jc w:val="left"/>
              <w:rPr>
                <w:rFonts w:ascii="Arial Narrow" w:hAnsi="Arial Narrow" w:cs="Courier New"/>
                <w:color w:val="0000CC"/>
                <w:sz w:val="20"/>
              </w:rPr>
            </w:pPr>
            <w:r w:rsidRPr="0046134F">
              <w:rPr>
                <w:rFonts w:ascii="Arial Narrow" w:hAnsi="Arial Narrow" w:cs="Courier New"/>
                <w:b/>
                <w:color w:val="0000CC"/>
                <w:sz w:val="20"/>
              </w:rPr>
              <w:t>EHR</w:t>
            </w:r>
            <w:r w:rsidRPr="0046134F">
              <w:rPr>
                <w:rFonts w:ascii="Arial Narrow" w:hAnsi="Arial Narrow" w:cs="Courier New"/>
                <w:color w:val="0000CC"/>
                <w:sz w:val="20"/>
              </w:rPr>
              <w:t>: Ga</w:t>
            </w:r>
            <w:r w:rsidR="00037D07" w:rsidRPr="0046134F">
              <w:rPr>
                <w:rFonts w:ascii="Arial Narrow" w:hAnsi="Arial Narrow" w:cs="Courier New"/>
                <w:color w:val="0000CC"/>
                <w:sz w:val="20"/>
              </w:rPr>
              <w:t xml:space="preserve">ry </w:t>
            </w:r>
            <w:r w:rsidR="002D536F" w:rsidRPr="0046134F">
              <w:rPr>
                <w:rFonts w:ascii="Arial Narrow" w:hAnsi="Arial Narrow" w:cs="Courier New"/>
                <w:color w:val="0000CC"/>
                <w:sz w:val="20"/>
              </w:rPr>
              <w:t>Dickinson, Mark</w:t>
            </w:r>
            <w:r w:rsidR="00037D07" w:rsidRPr="0046134F">
              <w:rPr>
                <w:rFonts w:ascii="Arial Narrow" w:hAnsi="Arial Narrow" w:cs="Courier New"/>
                <w:color w:val="0000CC"/>
                <w:sz w:val="20"/>
              </w:rPr>
              <w:t xml:space="preserve"> Jankowski</w:t>
            </w:r>
            <w:r w:rsidRPr="0046134F">
              <w:rPr>
                <w:rFonts w:ascii="Arial Narrow" w:hAnsi="Arial Narrow" w:cs="Courier New"/>
                <w:color w:val="0000CC"/>
                <w:sz w:val="20"/>
              </w:rPr>
              <w:t>, Mike Brody</w:t>
            </w:r>
          </w:p>
        </w:tc>
      </w:tr>
      <w:tr w:rsidR="00605E58" w:rsidRPr="0046134F" w:rsidTr="00602AF4">
        <w:trPr>
          <w:trHeight w:val="46"/>
        </w:trPr>
        <w:tc>
          <w:tcPr>
            <w:tcW w:w="4338" w:type="dxa"/>
            <w:tcBorders>
              <w:bottom w:val="single" w:sz="4" w:space="0" w:color="auto"/>
            </w:tcBorders>
            <w:shd w:val="clear" w:color="auto" w:fill="D9D9D9"/>
          </w:tcPr>
          <w:p w:rsidR="00605E58" w:rsidRPr="0046134F" w:rsidRDefault="00605E58" w:rsidP="00602AF4">
            <w:pPr>
              <w:tabs>
                <w:tab w:val="left" w:pos="270"/>
              </w:tabs>
              <w:jc w:val="left"/>
              <w:rPr>
                <w:color w:val="000000"/>
                <w:sz w:val="20"/>
              </w:rPr>
            </w:pPr>
            <w:r w:rsidRPr="0046134F">
              <w:rPr>
                <w:color w:val="000000"/>
                <w:sz w:val="20"/>
              </w:rPr>
              <w:tab/>
              <w:t>Conformance facilitator (for IG projects)</w:t>
            </w:r>
          </w:p>
        </w:tc>
        <w:tc>
          <w:tcPr>
            <w:tcW w:w="5958" w:type="dxa"/>
            <w:tcBorders>
              <w:bottom w:val="single" w:sz="4" w:space="0" w:color="auto"/>
            </w:tcBorders>
            <w:shd w:val="clear" w:color="auto" w:fill="auto"/>
          </w:tcPr>
          <w:p w:rsidR="00605E58" w:rsidRPr="0046134F" w:rsidRDefault="002E3A2A" w:rsidP="00602AF4">
            <w:pPr>
              <w:jc w:val="left"/>
              <w:rPr>
                <w:rFonts w:ascii="Arial Narrow" w:hAnsi="Arial Narrow" w:cs="Courier New"/>
                <w:color w:val="0000CC"/>
                <w:sz w:val="20"/>
              </w:rPr>
            </w:pPr>
            <w:r w:rsidRPr="0046134F">
              <w:rPr>
                <w:rFonts w:ascii="Arial Narrow" w:hAnsi="Arial Narrow" w:cs="Courier New"/>
                <w:color w:val="0000CC"/>
                <w:sz w:val="20"/>
              </w:rPr>
              <w:t>NA</w:t>
            </w:r>
          </w:p>
        </w:tc>
      </w:tr>
      <w:tr w:rsidR="00605E58" w:rsidRPr="0046134F" w:rsidTr="00602AF4">
        <w:trPr>
          <w:trHeight w:val="46"/>
        </w:trPr>
        <w:tc>
          <w:tcPr>
            <w:tcW w:w="4338" w:type="dxa"/>
            <w:tcBorders>
              <w:bottom w:val="single" w:sz="4" w:space="0" w:color="auto"/>
            </w:tcBorders>
            <w:shd w:val="clear" w:color="auto" w:fill="D9D9D9"/>
          </w:tcPr>
          <w:p w:rsidR="00605E58" w:rsidRPr="0046134F" w:rsidRDefault="00605E58" w:rsidP="00602AF4">
            <w:pPr>
              <w:tabs>
                <w:tab w:val="left" w:pos="270"/>
              </w:tabs>
              <w:jc w:val="left"/>
              <w:rPr>
                <w:color w:val="000000"/>
                <w:sz w:val="20"/>
              </w:rPr>
            </w:pPr>
            <w:r w:rsidRPr="0046134F">
              <w:rPr>
                <w:color w:val="000000"/>
                <w:sz w:val="20"/>
              </w:rPr>
              <w:tab/>
              <w:t>Other facilitators (SOA, etc)</w:t>
            </w:r>
          </w:p>
        </w:tc>
        <w:tc>
          <w:tcPr>
            <w:tcW w:w="5958" w:type="dxa"/>
            <w:tcBorders>
              <w:bottom w:val="single" w:sz="4" w:space="0" w:color="auto"/>
            </w:tcBorders>
            <w:shd w:val="clear" w:color="auto" w:fill="auto"/>
          </w:tcPr>
          <w:p w:rsidR="00605E58" w:rsidRPr="0046134F" w:rsidRDefault="00605E58" w:rsidP="00602AF4">
            <w:pPr>
              <w:jc w:val="left"/>
              <w:rPr>
                <w:rFonts w:ascii="Arial Narrow" w:hAnsi="Arial Narrow" w:cs="Courier New"/>
                <w:b/>
                <w:color w:val="0000CC"/>
                <w:sz w:val="20"/>
              </w:rPr>
            </w:pPr>
          </w:p>
        </w:tc>
      </w:tr>
      <w:tr w:rsidR="00605E58" w:rsidRPr="0046134F" w:rsidTr="00AC4EFA">
        <w:trPr>
          <w:trHeight w:val="46"/>
        </w:trPr>
        <w:tc>
          <w:tcPr>
            <w:tcW w:w="4338" w:type="dxa"/>
            <w:tcBorders>
              <w:left w:val="nil"/>
              <w:bottom w:val="single" w:sz="4" w:space="0" w:color="auto"/>
              <w:right w:val="nil"/>
            </w:tcBorders>
            <w:vAlign w:val="bottom"/>
          </w:tcPr>
          <w:p w:rsidR="00605E58" w:rsidRPr="0046134F" w:rsidRDefault="00605E58">
            <w:pPr>
              <w:rPr>
                <w:color w:val="000000"/>
                <w:sz w:val="16"/>
                <w:szCs w:val="16"/>
              </w:rPr>
            </w:pPr>
          </w:p>
        </w:tc>
        <w:tc>
          <w:tcPr>
            <w:tcW w:w="5958" w:type="dxa"/>
            <w:tcBorders>
              <w:left w:val="nil"/>
              <w:bottom w:val="single" w:sz="4" w:space="0" w:color="auto"/>
              <w:right w:val="nil"/>
            </w:tcBorders>
            <w:vAlign w:val="bottom"/>
          </w:tcPr>
          <w:p w:rsidR="00605E58" w:rsidRPr="0046134F" w:rsidRDefault="00605E58">
            <w:pPr>
              <w:rPr>
                <w:color w:val="000000"/>
                <w:sz w:val="12"/>
                <w:szCs w:val="12"/>
              </w:rPr>
            </w:pPr>
          </w:p>
        </w:tc>
      </w:tr>
      <w:tr w:rsidR="00605E58" w:rsidRPr="0046134F" w:rsidTr="00AC4EFA">
        <w:trPr>
          <w:trHeight w:val="46"/>
        </w:trPr>
        <w:tc>
          <w:tcPr>
            <w:tcW w:w="10296" w:type="dxa"/>
            <w:gridSpan w:val="2"/>
            <w:shd w:val="clear" w:color="auto" w:fill="D9D9D9"/>
            <w:vAlign w:val="bottom"/>
          </w:tcPr>
          <w:p w:rsidR="00605E58" w:rsidRPr="0046134F" w:rsidRDefault="00605E58" w:rsidP="002155BB">
            <w:pPr>
              <w:rPr>
                <w:color w:val="000000"/>
                <w:sz w:val="20"/>
              </w:rPr>
            </w:pPr>
            <w:r w:rsidRPr="0046134F">
              <w:rPr>
                <w:color w:val="000000"/>
                <w:sz w:val="20"/>
              </w:rPr>
              <w:t xml:space="preserve">Implementers </w:t>
            </w:r>
            <w:r w:rsidRPr="0046134F">
              <w:rPr>
                <w:b/>
                <w:color w:val="000000"/>
                <w:sz w:val="20"/>
              </w:rPr>
              <w:t>(2</w:t>
            </w:r>
            <w:r w:rsidRPr="0046134F">
              <w:rPr>
                <w:color w:val="000000"/>
                <w:sz w:val="20"/>
              </w:rPr>
              <w:t xml:space="preserve"> </w:t>
            </w:r>
            <w:r w:rsidRPr="0046134F">
              <w:rPr>
                <w:b/>
                <w:color w:val="000000"/>
                <w:sz w:val="20"/>
              </w:rPr>
              <w:t>Mandatory</w:t>
            </w:r>
            <w:r w:rsidRPr="0046134F">
              <w:rPr>
                <w:color w:val="000000"/>
                <w:sz w:val="20"/>
              </w:rPr>
              <w:t xml:space="preserve"> for STU projects)</w:t>
            </w:r>
          </w:p>
        </w:tc>
      </w:tr>
      <w:tr w:rsidR="00605E58" w:rsidRPr="0046134F" w:rsidTr="00AC4EFA">
        <w:trPr>
          <w:trHeight w:val="46"/>
        </w:trPr>
        <w:tc>
          <w:tcPr>
            <w:tcW w:w="10296" w:type="dxa"/>
            <w:gridSpan w:val="2"/>
            <w:shd w:val="clear" w:color="auto" w:fill="auto"/>
            <w:vAlign w:val="bottom"/>
          </w:tcPr>
          <w:p w:rsidR="00605E58" w:rsidRPr="0046134F" w:rsidRDefault="003D4D97">
            <w:pPr>
              <w:rPr>
                <w:rFonts w:ascii="Courier New" w:hAnsi="Courier New" w:cs="Courier New"/>
                <w:b/>
                <w:color w:val="0000CC"/>
                <w:sz w:val="20"/>
              </w:rPr>
            </w:pPr>
            <w:r w:rsidRPr="0046134F">
              <w:rPr>
                <w:rFonts w:ascii="Courier New" w:hAnsi="Courier New" w:cs="Courier New"/>
                <w:b/>
                <w:color w:val="0000CC"/>
                <w:sz w:val="20"/>
              </w:rPr>
              <w:t xml:space="preserve">HHS </w:t>
            </w:r>
            <w:r w:rsidR="00CB4A6A" w:rsidRPr="0046134F">
              <w:rPr>
                <w:rFonts w:ascii="Courier New" w:hAnsi="Courier New" w:cs="Courier New"/>
                <w:b/>
                <w:color w:val="0000CC"/>
                <w:sz w:val="20"/>
              </w:rPr>
              <w:t>(</w:t>
            </w:r>
            <w:r w:rsidRPr="0046134F">
              <w:rPr>
                <w:rFonts w:ascii="Courier New" w:hAnsi="Courier New" w:cs="Courier New"/>
                <w:b/>
                <w:color w:val="0000CC"/>
                <w:sz w:val="20"/>
              </w:rPr>
              <w:t>FHA,</w:t>
            </w:r>
            <w:r w:rsidR="00CB4A6A" w:rsidRPr="0046134F">
              <w:rPr>
                <w:rFonts w:ascii="Courier New" w:hAnsi="Courier New" w:cs="Courier New"/>
                <w:b/>
                <w:color w:val="0000CC"/>
                <w:sz w:val="20"/>
              </w:rPr>
              <w:t xml:space="preserve"> ONC, CDC, FDA, </w:t>
            </w:r>
            <w:r w:rsidR="00EF06E3" w:rsidRPr="0046134F">
              <w:rPr>
                <w:rFonts w:ascii="Courier New" w:hAnsi="Courier New" w:cs="Courier New"/>
                <w:b/>
                <w:color w:val="0000CC"/>
                <w:sz w:val="20"/>
              </w:rPr>
              <w:t xml:space="preserve">SAMHSA, </w:t>
            </w:r>
            <w:r w:rsidR="00CB4A6A" w:rsidRPr="0046134F">
              <w:rPr>
                <w:rFonts w:ascii="Courier New" w:hAnsi="Courier New" w:cs="Courier New"/>
                <w:b/>
                <w:color w:val="0000CC"/>
                <w:sz w:val="20"/>
              </w:rPr>
              <w:t>CMS, AHRQ,</w:t>
            </w:r>
            <w:r w:rsidR="00B460FB" w:rsidRPr="0046134F">
              <w:rPr>
                <w:rFonts w:ascii="Courier New" w:hAnsi="Courier New" w:cs="Courier New"/>
                <w:b/>
                <w:color w:val="0000CC"/>
                <w:sz w:val="20"/>
              </w:rPr>
              <w:t xml:space="preserve"> </w:t>
            </w:r>
            <w:r w:rsidRPr="0046134F">
              <w:rPr>
                <w:rFonts w:ascii="Courier New" w:hAnsi="Courier New" w:cs="Courier New"/>
                <w:b/>
                <w:color w:val="0000CC"/>
                <w:sz w:val="20"/>
              </w:rPr>
              <w:t>NLM</w:t>
            </w:r>
            <w:r w:rsidR="0056066B" w:rsidRPr="0046134F">
              <w:rPr>
                <w:rFonts w:ascii="Courier New" w:hAnsi="Courier New" w:cs="Courier New"/>
                <w:b/>
                <w:color w:val="0000CC"/>
                <w:sz w:val="20"/>
              </w:rPr>
              <w:t>),</w:t>
            </w:r>
            <w:r w:rsidRPr="0046134F">
              <w:rPr>
                <w:rFonts w:ascii="Courier New" w:hAnsi="Courier New" w:cs="Courier New"/>
                <w:b/>
                <w:color w:val="0000CC"/>
                <w:sz w:val="20"/>
              </w:rPr>
              <w:t xml:space="preserve"> DoD, VA</w:t>
            </w:r>
            <w:r w:rsidR="00583513" w:rsidRPr="0046134F">
              <w:rPr>
                <w:rFonts w:ascii="Courier New" w:hAnsi="Courier New" w:cs="Courier New"/>
                <w:b/>
                <w:color w:val="0000CC"/>
                <w:sz w:val="20"/>
              </w:rPr>
              <w:t>, IPO</w:t>
            </w:r>
            <w:r w:rsidR="00B460FB" w:rsidRPr="0046134F">
              <w:rPr>
                <w:rFonts w:ascii="Courier New" w:hAnsi="Courier New" w:cs="Courier New"/>
                <w:b/>
                <w:color w:val="0000CC"/>
                <w:sz w:val="20"/>
              </w:rPr>
              <w:t xml:space="preserve"> </w:t>
            </w:r>
            <w:r w:rsidRPr="0046134F">
              <w:rPr>
                <w:rFonts w:ascii="Courier New" w:hAnsi="Courier New" w:cs="Courier New"/>
                <w:b/>
                <w:color w:val="0000CC"/>
                <w:sz w:val="20"/>
              </w:rPr>
              <w:t xml:space="preserve"> </w:t>
            </w:r>
          </w:p>
        </w:tc>
      </w:tr>
      <w:tr w:rsidR="00605E58" w:rsidRPr="0046134F" w:rsidTr="00AC4EFA">
        <w:trPr>
          <w:trHeight w:val="46"/>
        </w:trPr>
        <w:tc>
          <w:tcPr>
            <w:tcW w:w="10296" w:type="dxa"/>
            <w:gridSpan w:val="2"/>
            <w:shd w:val="clear" w:color="auto" w:fill="auto"/>
            <w:vAlign w:val="bottom"/>
          </w:tcPr>
          <w:p w:rsidR="00605E58" w:rsidRPr="0046134F" w:rsidRDefault="00605E58">
            <w:pPr>
              <w:rPr>
                <w:rFonts w:ascii="Courier New" w:hAnsi="Courier New" w:cs="Courier New"/>
                <w:color w:val="000000"/>
                <w:sz w:val="20"/>
              </w:rPr>
            </w:pPr>
          </w:p>
        </w:tc>
      </w:tr>
    </w:tbl>
    <w:p w:rsidR="006817EB" w:rsidRPr="0046134F" w:rsidRDefault="006817EB" w:rsidP="003A487B">
      <w:pPr>
        <w:pStyle w:val="Heading5-BoldNumbered"/>
        <w:keepNext/>
        <w:numPr>
          <w:ilvl w:val="0"/>
          <w:numId w:val="3"/>
        </w:numPr>
      </w:pPr>
      <w:bookmarkStart w:id="2" w:name="Project_Definition"/>
      <w:bookmarkEnd w:id="2"/>
      <w:r w:rsidRPr="0046134F">
        <w:t>Project Definition</w:t>
      </w:r>
    </w:p>
    <w:p w:rsidR="002D536F" w:rsidRPr="0046134F" w:rsidRDefault="002D536F" w:rsidP="002D536F">
      <w:pPr>
        <w:ind w:left="90"/>
        <w:jc w:val="center"/>
        <w:rPr>
          <w:rFonts w:ascii="Arial Narrow" w:hAnsi="Arial Narrow" w:cstheme="minorHAnsi"/>
          <w:b/>
          <w:color w:val="0000CC"/>
          <w:szCs w:val="24"/>
        </w:rPr>
      </w:pPr>
      <w:r w:rsidRPr="0046134F">
        <w:rPr>
          <w:rFonts w:ascii="Arial Narrow" w:hAnsi="Arial Narrow" w:cstheme="minorHAnsi"/>
          <w:b/>
          <w:color w:val="0000CC"/>
          <w:szCs w:val="24"/>
        </w:rPr>
        <w:t>Executive Summary</w:t>
      </w:r>
    </w:p>
    <w:p w:rsidR="00712322" w:rsidRPr="0046134F" w:rsidRDefault="0046134F" w:rsidP="00712322">
      <w:pPr>
        <w:ind w:left="90"/>
        <w:rPr>
          <w:rFonts w:ascii="Arial Narrow" w:hAnsi="Arial Narrow" w:cstheme="minorHAnsi"/>
          <w:color w:val="0000CC"/>
          <w:szCs w:val="24"/>
        </w:rPr>
      </w:pPr>
      <w:r w:rsidRPr="0046134F">
        <w:rPr>
          <w:rFonts w:ascii="Arial Narrow" w:hAnsi="Arial Narrow" w:cstheme="minorHAnsi"/>
          <w:color w:val="0000CC"/>
          <w:szCs w:val="24"/>
        </w:rPr>
        <w:t xml:space="preserve">During 2017, </w:t>
      </w:r>
      <w:r w:rsidRPr="0046134F">
        <w:rPr>
          <w:rFonts w:ascii="Arial Narrow" w:hAnsi="Arial Narrow" w:cstheme="minorHAnsi"/>
          <w:b/>
          <w:color w:val="0000CC"/>
          <w:szCs w:val="24"/>
        </w:rPr>
        <w:t>FHIM</w:t>
      </w:r>
      <w:r w:rsidRPr="0046134F">
        <w:rPr>
          <w:rFonts w:ascii="Arial Narrow" w:hAnsi="Arial Narrow" w:cstheme="minorHAnsi"/>
          <w:color w:val="0000CC"/>
          <w:szCs w:val="24"/>
        </w:rPr>
        <w:t xml:space="preserve"> </w:t>
      </w:r>
      <w:r w:rsidR="00712322" w:rsidRPr="0046134F">
        <w:rPr>
          <w:rFonts w:ascii="Arial Narrow" w:hAnsi="Arial Narrow" w:cstheme="minorHAnsi"/>
          <w:color w:val="0000CC"/>
          <w:szCs w:val="24"/>
        </w:rPr>
        <w:t>f</w:t>
      </w:r>
      <w:r w:rsidRPr="0046134F">
        <w:rPr>
          <w:rFonts w:ascii="Arial Narrow" w:hAnsi="Arial Narrow" w:cstheme="minorHAnsi"/>
          <w:color w:val="0000CC"/>
          <w:szCs w:val="24"/>
        </w:rPr>
        <w:t>ederal health information model</w:t>
      </w:r>
      <w:r w:rsidR="00712322" w:rsidRPr="0046134F">
        <w:rPr>
          <w:rFonts w:ascii="Arial Narrow" w:hAnsi="Arial Narrow" w:cstheme="minorHAnsi"/>
          <w:color w:val="0000CC"/>
          <w:szCs w:val="24"/>
        </w:rPr>
        <w:t xml:space="preserve">, </w:t>
      </w:r>
      <w:r w:rsidR="00712322" w:rsidRPr="0046134F">
        <w:rPr>
          <w:rFonts w:ascii="Arial Narrow" w:hAnsi="Arial Narrow" w:cstheme="minorHAnsi"/>
          <w:b/>
          <w:color w:val="0000CC"/>
          <w:szCs w:val="24"/>
        </w:rPr>
        <w:t>SIGG</w:t>
      </w:r>
      <w:r w:rsidR="00712322" w:rsidRPr="0046134F">
        <w:rPr>
          <w:rFonts w:ascii="Arial Narrow" w:hAnsi="Arial Narrow" w:cstheme="minorHAnsi"/>
          <w:color w:val="0000CC"/>
          <w:szCs w:val="24"/>
        </w:rPr>
        <w:t xml:space="preserve"> standards</w:t>
      </w:r>
      <w:r w:rsidRPr="0046134F">
        <w:rPr>
          <w:rFonts w:ascii="Arial Narrow" w:hAnsi="Arial Narrow" w:cstheme="minorHAnsi"/>
          <w:color w:val="0000CC"/>
          <w:szCs w:val="24"/>
        </w:rPr>
        <w:t xml:space="preserve"> implementation guide generator</w:t>
      </w:r>
      <w:r w:rsidR="00712322" w:rsidRPr="0046134F">
        <w:rPr>
          <w:rFonts w:ascii="Arial Narrow" w:hAnsi="Arial Narrow" w:cstheme="minorHAnsi"/>
          <w:color w:val="0000CC"/>
          <w:szCs w:val="24"/>
        </w:rPr>
        <w:t xml:space="preserve">, </w:t>
      </w:r>
      <w:r w:rsidR="00712322" w:rsidRPr="0046134F">
        <w:rPr>
          <w:rFonts w:ascii="Arial Narrow" w:hAnsi="Arial Narrow" w:cstheme="minorHAnsi"/>
          <w:b/>
          <w:color w:val="0000CC"/>
          <w:szCs w:val="24"/>
        </w:rPr>
        <w:t>CQF</w:t>
      </w:r>
      <w:r w:rsidR="00712322" w:rsidRPr="0046134F">
        <w:rPr>
          <w:rFonts w:ascii="Arial Narrow" w:hAnsi="Arial Narrow" w:cstheme="minorHAnsi"/>
          <w:color w:val="0000CC"/>
          <w:szCs w:val="24"/>
        </w:rPr>
        <w:t xml:space="preserve"> cl</w:t>
      </w:r>
      <w:r w:rsidRPr="0046134F">
        <w:rPr>
          <w:rFonts w:ascii="Arial Narrow" w:hAnsi="Arial Narrow" w:cstheme="minorHAnsi"/>
          <w:color w:val="0000CC"/>
          <w:szCs w:val="24"/>
        </w:rPr>
        <w:t>inical quality framework and</w:t>
      </w:r>
      <w:r w:rsidR="00712322" w:rsidRPr="0046134F">
        <w:rPr>
          <w:rFonts w:ascii="Arial Narrow" w:hAnsi="Arial Narrow" w:cstheme="minorHAnsi"/>
          <w:color w:val="0000CC"/>
          <w:szCs w:val="24"/>
        </w:rPr>
        <w:t xml:space="preserve"> </w:t>
      </w:r>
      <w:r w:rsidR="00712322" w:rsidRPr="0046134F">
        <w:rPr>
          <w:rFonts w:ascii="Arial Narrow" w:hAnsi="Arial Narrow" w:cstheme="minorHAnsi"/>
          <w:b/>
          <w:color w:val="0000CC"/>
          <w:szCs w:val="24"/>
        </w:rPr>
        <w:t>SOLOR</w:t>
      </w:r>
      <w:r w:rsidR="00712322" w:rsidRPr="0046134F">
        <w:rPr>
          <w:rFonts w:ascii="Arial Narrow" w:hAnsi="Arial Narrow" w:cstheme="minorHAnsi"/>
          <w:color w:val="0000CC"/>
          <w:szCs w:val="24"/>
        </w:rPr>
        <w:t xml:space="preserve"> SNOMED CT </w:t>
      </w:r>
      <w:r w:rsidRPr="0046134F">
        <w:rPr>
          <w:rFonts w:ascii="Arial Narrow" w:hAnsi="Arial Narrow" w:cstheme="minorHAnsi"/>
          <w:color w:val="0000CC"/>
          <w:szCs w:val="24"/>
        </w:rPr>
        <w:t>with LOINC and RxNorm extension</w:t>
      </w:r>
      <w:r w:rsidR="00712322" w:rsidRPr="0046134F">
        <w:rPr>
          <w:rFonts w:ascii="Arial Narrow" w:hAnsi="Arial Narrow" w:cstheme="minorHAnsi"/>
          <w:color w:val="0000CC"/>
          <w:szCs w:val="24"/>
        </w:rPr>
        <w:t xml:space="preserve"> were harmonized in accordance with the HL7 </w:t>
      </w:r>
      <w:r w:rsidR="00712322" w:rsidRPr="0046134F">
        <w:rPr>
          <w:rFonts w:ascii="Arial Narrow" w:hAnsi="Arial Narrow" w:cstheme="minorHAnsi"/>
          <w:b/>
          <w:color w:val="0000CC"/>
          <w:szCs w:val="24"/>
        </w:rPr>
        <w:t>CIMI</w:t>
      </w:r>
      <w:r w:rsidR="00712322" w:rsidRPr="0046134F">
        <w:rPr>
          <w:rFonts w:ascii="Arial Narrow" w:hAnsi="Arial Narrow" w:cstheme="minorHAnsi"/>
          <w:color w:val="0000CC"/>
          <w:szCs w:val="24"/>
        </w:rPr>
        <w:t xml:space="preserve"> clinical infor</w:t>
      </w:r>
      <w:r w:rsidRPr="0046134F">
        <w:rPr>
          <w:rFonts w:ascii="Arial Narrow" w:hAnsi="Arial Narrow" w:cstheme="minorHAnsi"/>
          <w:color w:val="0000CC"/>
          <w:szCs w:val="24"/>
        </w:rPr>
        <w:t>mation model initiative</w:t>
      </w:r>
      <w:r w:rsidR="00712322" w:rsidRPr="0046134F">
        <w:rPr>
          <w:rFonts w:ascii="Arial Narrow" w:hAnsi="Arial Narrow" w:cstheme="minorHAnsi"/>
          <w:color w:val="0000CC"/>
          <w:szCs w:val="24"/>
        </w:rPr>
        <w:t xml:space="preserve"> reference architecture within the CIMI sponsored HL7’s </w:t>
      </w:r>
      <w:r w:rsidR="00712322" w:rsidRPr="0046134F">
        <w:rPr>
          <w:rFonts w:ascii="Arial Narrow" w:hAnsi="Arial Narrow" w:cstheme="minorHAnsi"/>
          <w:b/>
          <w:color w:val="0000CC"/>
          <w:szCs w:val="24"/>
        </w:rPr>
        <w:t>IIM&amp;T</w:t>
      </w:r>
      <w:r w:rsidR="00712322" w:rsidRPr="0046134F">
        <w:rPr>
          <w:rFonts w:ascii="Arial Narrow" w:hAnsi="Arial Narrow" w:cstheme="minorHAnsi"/>
          <w:color w:val="0000CC"/>
          <w:szCs w:val="24"/>
        </w:rPr>
        <w:t xml:space="preserve"> integration of information models and tools project producing a common logical information model CLIM (SOLOR, FHI</w:t>
      </w:r>
      <w:r w:rsidRPr="0046134F">
        <w:rPr>
          <w:rFonts w:ascii="Arial Narrow" w:hAnsi="Arial Narrow" w:cstheme="minorHAnsi"/>
          <w:color w:val="0000CC"/>
          <w:szCs w:val="24"/>
        </w:rPr>
        <w:t>M, CIMI, CQF). Derivative</w:t>
      </w:r>
      <w:r w:rsidRPr="0046134F">
        <w:rPr>
          <w:rFonts w:ascii="Arial Narrow" w:hAnsi="Arial Narrow" w:cstheme="minorHAnsi"/>
          <w:b/>
          <w:color w:val="0000CC"/>
          <w:szCs w:val="24"/>
        </w:rPr>
        <w:t xml:space="preserve"> DCMs</w:t>
      </w:r>
      <w:r w:rsidRPr="0046134F">
        <w:rPr>
          <w:rFonts w:ascii="Arial Narrow" w:hAnsi="Arial Narrow" w:cstheme="minorHAnsi"/>
          <w:color w:val="0000CC"/>
          <w:szCs w:val="24"/>
        </w:rPr>
        <w:t xml:space="preserve"> </w:t>
      </w:r>
      <w:r w:rsidR="00712322" w:rsidRPr="0046134F">
        <w:rPr>
          <w:rFonts w:ascii="Arial Narrow" w:hAnsi="Arial Narrow" w:cstheme="minorHAnsi"/>
          <w:color w:val="0000CC"/>
          <w:szCs w:val="24"/>
        </w:rPr>
        <w:t xml:space="preserve">detailed clinical models are being used by </w:t>
      </w:r>
      <w:r w:rsidR="00712322" w:rsidRPr="0046134F">
        <w:rPr>
          <w:rFonts w:ascii="Arial Narrow" w:hAnsi="Arial Narrow" w:cstheme="minorHAnsi"/>
          <w:b/>
          <w:color w:val="0000CC"/>
          <w:szCs w:val="24"/>
        </w:rPr>
        <w:t>HSPC</w:t>
      </w:r>
      <w:r w:rsidR="00712322" w:rsidRPr="0046134F">
        <w:rPr>
          <w:rFonts w:ascii="Arial Narrow" w:hAnsi="Arial Narrow" w:cstheme="minorHAnsi"/>
          <w:color w:val="0000CC"/>
          <w:szCs w:val="24"/>
        </w:rPr>
        <w:t xml:space="preserve"> healthcare services platform consortium, e.g., “SMART on FHIR” initiative. </w:t>
      </w:r>
    </w:p>
    <w:p w:rsidR="00712322" w:rsidRPr="0046134F" w:rsidRDefault="00712322" w:rsidP="00712322">
      <w:pPr>
        <w:spacing w:line="276" w:lineRule="auto"/>
        <w:rPr>
          <w:rFonts w:ascii="Arial Narrow" w:hAnsi="Arial Narrow" w:cstheme="minorHAnsi"/>
          <w:color w:val="0000CC"/>
          <w:szCs w:val="24"/>
        </w:rPr>
      </w:pPr>
    </w:p>
    <w:p w:rsidR="00712322" w:rsidRPr="0046134F" w:rsidRDefault="00712322" w:rsidP="00712322">
      <w:pPr>
        <w:ind w:left="90"/>
        <w:rPr>
          <w:rFonts w:ascii="Arial Narrow" w:hAnsi="Arial Narrow" w:cstheme="minorHAnsi"/>
          <w:color w:val="0000CC"/>
          <w:szCs w:val="24"/>
        </w:rPr>
      </w:pPr>
      <w:r w:rsidRPr="0046134F">
        <w:rPr>
          <w:rFonts w:ascii="Arial Narrow" w:hAnsi="Arial Narrow" w:cstheme="minorHAnsi"/>
          <w:color w:val="0000CC"/>
          <w:szCs w:val="24"/>
        </w:rPr>
        <w:lastRenderedPageBreak/>
        <w:t xml:space="preserve">As an evolution of the IIM&amp;T strategy, we are proposing a 2018 </w:t>
      </w:r>
      <w:r w:rsidRPr="0046134F">
        <w:rPr>
          <w:rFonts w:ascii="Arial Narrow" w:hAnsi="Arial Narrow" w:cstheme="minorHAnsi"/>
          <w:b/>
          <w:color w:val="0000CC"/>
          <w:szCs w:val="24"/>
        </w:rPr>
        <w:t>CIC</w:t>
      </w:r>
      <w:r w:rsidRPr="0046134F">
        <w:rPr>
          <w:rFonts w:ascii="Arial Narrow" w:hAnsi="Arial Narrow" w:cstheme="minorHAnsi"/>
          <w:color w:val="0000CC"/>
          <w:szCs w:val="24"/>
        </w:rPr>
        <w:t xml:space="preserve"> clinical interoperabili</w:t>
      </w:r>
      <w:r w:rsidR="00C5080B" w:rsidRPr="0046134F">
        <w:rPr>
          <w:rFonts w:ascii="Arial Narrow" w:hAnsi="Arial Narrow" w:cstheme="minorHAnsi"/>
          <w:color w:val="0000CC"/>
          <w:szCs w:val="24"/>
        </w:rPr>
        <w:t xml:space="preserve">ty council sponsored HL7 </w:t>
      </w:r>
      <w:r w:rsidR="00C5080B" w:rsidRPr="0046134F">
        <w:rPr>
          <w:rFonts w:ascii="Arial Narrow" w:hAnsi="Arial Narrow" w:cstheme="minorHAnsi"/>
          <w:b/>
          <w:color w:val="0000CC"/>
          <w:szCs w:val="24"/>
        </w:rPr>
        <w:t>RDAM</w:t>
      </w:r>
      <w:r w:rsidR="00C5080B" w:rsidRPr="0046134F">
        <w:rPr>
          <w:rFonts w:ascii="Arial Narrow" w:hAnsi="Arial Narrow" w:cstheme="minorHAnsi"/>
          <w:color w:val="0000CC"/>
          <w:szCs w:val="24"/>
        </w:rPr>
        <w:t xml:space="preserve"> </w:t>
      </w:r>
      <w:r w:rsidRPr="0046134F">
        <w:rPr>
          <w:rFonts w:ascii="Arial Narrow" w:hAnsi="Arial Narrow" w:cstheme="minorHAnsi"/>
          <w:color w:val="0000CC"/>
          <w:szCs w:val="24"/>
        </w:rPr>
        <w:t>reference domain analysis mo</w:t>
      </w:r>
      <w:r w:rsidR="00C5080B" w:rsidRPr="0046134F">
        <w:rPr>
          <w:rFonts w:ascii="Arial Narrow" w:hAnsi="Arial Narrow" w:cstheme="minorHAnsi"/>
          <w:color w:val="0000CC"/>
          <w:szCs w:val="24"/>
        </w:rPr>
        <w:t>del</w:t>
      </w:r>
      <w:r w:rsidRPr="0046134F">
        <w:rPr>
          <w:rFonts w:ascii="Arial Narrow" w:hAnsi="Arial Narrow" w:cstheme="minorHAnsi"/>
          <w:color w:val="0000CC"/>
          <w:szCs w:val="24"/>
        </w:rPr>
        <w:t xml:space="preserve"> project to harmonize CLIM (SOLOR, FHIM,</w:t>
      </w:r>
      <w:r w:rsidR="0046134F" w:rsidRPr="0046134F">
        <w:rPr>
          <w:rFonts w:ascii="Arial Narrow" w:hAnsi="Arial Narrow" w:cstheme="minorHAnsi"/>
          <w:color w:val="0000CC"/>
          <w:szCs w:val="24"/>
        </w:rPr>
        <w:t xml:space="preserve"> CIMI, CQF) with HL7’s EHRS-FM system functional model</w:t>
      </w:r>
      <w:r w:rsidRPr="0046134F">
        <w:rPr>
          <w:rFonts w:ascii="Arial Narrow" w:hAnsi="Arial Narrow" w:cstheme="minorHAnsi"/>
          <w:color w:val="0000CC"/>
          <w:szCs w:val="24"/>
        </w:rPr>
        <w:t xml:space="preserve"> to better specify, test and certify healthcare services platforms; where, </w:t>
      </w:r>
    </w:p>
    <w:p w:rsidR="00712322" w:rsidRPr="0046134F" w:rsidRDefault="00712322" w:rsidP="00712322">
      <w:pPr>
        <w:pStyle w:val="ListParagraph"/>
        <w:numPr>
          <w:ilvl w:val="0"/>
          <w:numId w:val="43"/>
        </w:numPr>
        <w:spacing w:after="0"/>
        <w:jc w:val="both"/>
        <w:rPr>
          <w:rFonts w:ascii="Arial Narrow" w:eastAsia="Times New Roman" w:hAnsi="Arial Narrow" w:cstheme="minorHAnsi"/>
          <w:color w:val="0000CC"/>
          <w:sz w:val="24"/>
          <w:szCs w:val="24"/>
        </w:rPr>
      </w:pPr>
      <w:r w:rsidRPr="0046134F">
        <w:rPr>
          <w:rFonts w:ascii="Arial Narrow" w:eastAsia="Times New Roman" w:hAnsi="Arial Narrow" w:cstheme="minorHAnsi"/>
          <w:color w:val="0000CC"/>
          <w:sz w:val="24"/>
          <w:szCs w:val="24"/>
        </w:rPr>
        <w:t xml:space="preserve">CIC will facilitate the clinical verification and validation of the RDAM from EHR and CIMI.  </w:t>
      </w:r>
    </w:p>
    <w:p w:rsidR="00712322" w:rsidRPr="0046134F" w:rsidRDefault="00712322" w:rsidP="00712322">
      <w:pPr>
        <w:pStyle w:val="ListParagraph"/>
        <w:numPr>
          <w:ilvl w:val="0"/>
          <w:numId w:val="43"/>
        </w:numPr>
        <w:spacing w:after="0"/>
        <w:jc w:val="both"/>
        <w:rPr>
          <w:rFonts w:ascii="Arial Narrow" w:eastAsia="Times New Roman" w:hAnsi="Arial Narrow" w:cstheme="minorHAnsi"/>
          <w:color w:val="0000CC"/>
          <w:sz w:val="24"/>
          <w:szCs w:val="24"/>
        </w:rPr>
      </w:pPr>
      <w:r w:rsidRPr="0046134F">
        <w:rPr>
          <w:rFonts w:ascii="Arial Narrow" w:eastAsia="Times New Roman" w:hAnsi="Arial Narrow" w:cstheme="minorHAnsi"/>
          <w:color w:val="0000CC"/>
          <w:sz w:val="24"/>
          <w:szCs w:val="24"/>
        </w:rPr>
        <w:t xml:space="preserve">Computable semantics are needed to empower interoperable electronic medical records, clinical decision support, knowledge-based reasoning and population-based analytics systems. </w:t>
      </w:r>
    </w:p>
    <w:p w:rsidR="00712322" w:rsidRPr="0046134F" w:rsidRDefault="00712322" w:rsidP="00712322">
      <w:pPr>
        <w:pStyle w:val="ListParagraph"/>
        <w:numPr>
          <w:ilvl w:val="0"/>
          <w:numId w:val="43"/>
        </w:numPr>
        <w:spacing w:after="0"/>
        <w:jc w:val="both"/>
        <w:rPr>
          <w:rFonts w:ascii="Arial Narrow" w:eastAsia="Times New Roman" w:hAnsi="Arial Narrow" w:cstheme="minorHAnsi"/>
          <w:color w:val="0000CC"/>
          <w:sz w:val="24"/>
          <w:szCs w:val="24"/>
        </w:rPr>
      </w:pPr>
      <w:r w:rsidRPr="0046134F">
        <w:rPr>
          <w:rFonts w:ascii="Arial Narrow" w:eastAsia="Times New Roman" w:hAnsi="Arial Narrow" w:cstheme="minorHAnsi"/>
          <w:color w:val="0000CC"/>
          <w:sz w:val="24"/>
          <w:szCs w:val="24"/>
        </w:rPr>
        <w:t xml:space="preserve">The HL7 IIM&amp;T and proposed RDAM </w:t>
      </w:r>
      <w:r w:rsidRPr="0046134F">
        <w:rPr>
          <w:rFonts w:ascii="Arial Narrow" w:eastAsia="Times New Roman" w:hAnsi="Arial Narrow" w:cstheme="minorHAnsi"/>
          <w:color w:val="0000CC"/>
          <w:sz w:val="24"/>
          <w:szCs w:val="24"/>
          <w:u w:val="single"/>
        </w:rPr>
        <w:t>project need</w:t>
      </w:r>
      <w:r w:rsidRPr="0046134F">
        <w:rPr>
          <w:rFonts w:ascii="Arial Narrow" w:eastAsia="Times New Roman" w:hAnsi="Arial Narrow" w:cstheme="minorHAnsi"/>
          <w:color w:val="0000CC"/>
          <w:sz w:val="24"/>
          <w:szCs w:val="24"/>
        </w:rPr>
        <w:t xml:space="preserve"> is to maintain requirements-traceability to legislation and semantic-consistency of computable data, information, knowledge and wisdom across HL7 product lines and families, such as FHIR, CDA, C-CDA and the federal NIEM; where, </w:t>
      </w:r>
    </w:p>
    <w:p w:rsidR="00712322" w:rsidRPr="0046134F" w:rsidRDefault="00712322" w:rsidP="00712322">
      <w:pPr>
        <w:spacing w:line="276" w:lineRule="auto"/>
        <w:rPr>
          <w:rFonts w:ascii="Arial Narrow" w:hAnsi="Arial Narrow" w:cstheme="minorHAnsi"/>
          <w:color w:val="0000CC"/>
          <w:szCs w:val="24"/>
        </w:rPr>
      </w:pPr>
    </w:p>
    <w:p w:rsidR="00712322" w:rsidRPr="0046134F" w:rsidRDefault="00712322" w:rsidP="00712322">
      <w:pPr>
        <w:spacing w:line="276" w:lineRule="auto"/>
        <w:rPr>
          <w:rFonts w:ascii="Arial Narrow" w:hAnsi="Arial Narrow" w:cstheme="minorHAnsi"/>
          <w:color w:val="0000CC"/>
          <w:szCs w:val="24"/>
        </w:rPr>
      </w:pPr>
      <w:r w:rsidRPr="0046134F">
        <w:rPr>
          <w:rFonts w:ascii="Arial Narrow" w:hAnsi="Arial Narrow" w:cstheme="minorHAnsi"/>
          <w:color w:val="0000CC"/>
          <w:szCs w:val="24"/>
        </w:rPr>
        <w:t xml:space="preserve">The IIM&amp;T and RDAM projects facilitates </w:t>
      </w:r>
    </w:p>
    <w:p w:rsidR="00712322" w:rsidRPr="0046134F" w:rsidRDefault="00712322" w:rsidP="00712322">
      <w:pPr>
        <w:pStyle w:val="ListParagraph"/>
        <w:numPr>
          <w:ilvl w:val="0"/>
          <w:numId w:val="44"/>
        </w:numPr>
        <w:spacing w:after="0"/>
        <w:jc w:val="both"/>
        <w:rPr>
          <w:rFonts w:ascii="Arial Narrow" w:eastAsia="Times New Roman" w:hAnsi="Arial Narrow" w:cstheme="minorHAnsi"/>
          <w:color w:val="0000CC"/>
          <w:sz w:val="24"/>
          <w:szCs w:val="24"/>
        </w:rPr>
      </w:pPr>
      <w:r w:rsidRPr="0046134F">
        <w:rPr>
          <w:rFonts w:ascii="Arial Narrow" w:eastAsia="Times New Roman" w:hAnsi="Arial Narrow" w:cstheme="minorHAnsi"/>
          <w:color w:val="0000CC"/>
          <w:sz w:val="24"/>
          <w:szCs w:val="24"/>
        </w:rPr>
        <w:t xml:space="preserve">meeting the </w:t>
      </w:r>
      <w:r w:rsidRPr="0046134F">
        <w:rPr>
          <w:rFonts w:ascii="Arial Narrow" w:eastAsia="Times New Roman" w:hAnsi="Arial Narrow" w:cstheme="minorHAnsi"/>
          <w:color w:val="0000CC"/>
          <w:sz w:val="24"/>
          <w:szCs w:val="24"/>
          <w:u w:val="single"/>
        </w:rPr>
        <w:t>clinical goal</w:t>
      </w:r>
      <w:r w:rsidRPr="0046134F">
        <w:rPr>
          <w:rFonts w:ascii="Arial Narrow" w:eastAsia="Times New Roman" w:hAnsi="Arial Narrow" w:cstheme="minorHAnsi"/>
          <w:color w:val="0000CC"/>
          <w:sz w:val="24"/>
          <w:szCs w:val="24"/>
        </w:rPr>
        <w:t xml:space="preserve"> to help people live the healthiest lives possible and </w:t>
      </w:r>
    </w:p>
    <w:p w:rsidR="00712322" w:rsidRPr="0046134F" w:rsidRDefault="00712322" w:rsidP="00712322">
      <w:pPr>
        <w:pStyle w:val="ListParagraph"/>
        <w:numPr>
          <w:ilvl w:val="0"/>
          <w:numId w:val="44"/>
        </w:numPr>
        <w:spacing w:after="0"/>
        <w:jc w:val="both"/>
        <w:rPr>
          <w:rFonts w:ascii="Arial Narrow" w:eastAsia="Times New Roman" w:hAnsi="Arial Narrow" w:cstheme="minorHAnsi"/>
          <w:color w:val="0000CC"/>
          <w:sz w:val="24"/>
          <w:szCs w:val="24"/>
        </w:rPr>
      </w:pPr>
      <w:r w:rsidRPr="0046134F">
        <w:rPr>
          <w:rFonts w:ascii="Arial Narrow" w:eastAsia="Times New Roman" w:hAnsi="Arial Narrow" w:cstheme="minorHAnsi"/>
          <w:color w:val="0000CC"/>
          <w:sz w:val="24"/>
          <w:szCs w:val="24"/>
        </w:rPr>
        <w:t xml:space="preserve">meeting the </w:t>
      </w:r>
      <w:r w:rsidRPr="0046134F">
        <w:rPr>
          <w:rFonts w:ascii="Arial Narrow" w:eastAsia="Times New Roman" w:hAnsi="Arial Narrow" w:cstheme="minorHAnsi"/>
          <w:color w:val="0000CC"/>
          <w:sz w:val="24"/>
          <w:szCs w:val="24"/>
          <w:u w:val="single"/>
        </w:rPr>
        <w:t>21st Century Cures Act objective</w:t>
      </w:r>
      <w:r w:rsidRPr="0046134F">
        <w:rPr>
          <w:rFonts w:ascii="Arial Narrow" w:eastAsia="Times New Roman" w:hAnsi="Arial Narrow" w:cstheme="minorHAnsi"/>
          <w:color w:val="0000CC"/>
          <w:sz w:val="24"/>
          <w:szCs w:val="24"/>
        </w:rPr>
        <w:t xml:space="preserve"> to move healthcare toward consumers’ value-driven purchasing, team-based care and easy access-to and usability-of healthcare information, e.g., mobile </w:t>
      </w:r>
      <w:r w:rsidR="00C5080B" w:rsidRPr="0046134F">
        <w:rPr>
          <w:rFonts w:ascii="Arial Narrow" w:eastAsia="Times New Roman" w:hAnsi="Arial Narrow" w:cstheme="minorHAnsi"/>
          <w:color w:val="0000CC"/>
          <w:sz w:val="24"/>
          <w:szCs w:val="24"/>
        </w:rPr>
        <w:t xml:space="preserve">apps and services. </w:t>
      </w:r>
    </w:p>
    <w:p w:rsidR="00FA16AA" w:rsidRPr="0046134F" w:rsidRDefault="00FA16AA" w:rsidP="00FA16AA"/>
    <w:p w:rsidR="00180684" w:rsidRPr="0046134F" w:rsidRDefault="00180684" w:rsidP="00712322">
      <w:pPr>
        <w:jc w:val="center"/>
      </w:pPr>
      <w:r w:rsidRPr="0046134F">
        <w:rPr>
          <w:noProof/>
        </w:rPr>
        <w:drawing>
          <wp:inline distT="0" distB="0" distL="0" distR="0" wp14:anchorId="1565076A" wp14:editId="5FDA2780">
            <wp:extent cx="6015567" cy="466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8636" cy="4754558"/>
                    </a:xfrm>
                    <a:prstGeom prst="rect">
                      <a:avLst/>
                    </a:prstGeom>
                  </pic:spPr>
                </pic:pic>
              </a:graphicData>
            </a:graphic>
          </wp:inline>
        </w:drawing>
      </w:r>
    </w:p>
    <w:p w:rsidR="00180684" w:rsidRPr="0046134F" w:rsidRDefault="00180684" w:rsidP="00180684">
      <w:pPr>
        <w:pStyle w:val="Caption"/>
        <w:jc w:val="center"/>
        <w:rPr>
          <w:b/>
          <w:color w:val="0000CC"/>
          <w:sz w:val="22"/>
        </w:rPr>
      </w:pPr>
      <w:r w:rsidRPr="0046134F">
        <w:rPr>
          <w:b/>
          <w:color w:val="0000CC"/>
          <w:sz w:val="22"/>
        </w:rPr>
        <w:t xml:space="preserve">Figure </w:t>
      </w:r>
      <w:r w:rsidRPr="0046134F">
        <w:rPr>
          <w:b/>
          <w:color w:val="0000CC"/>
          <w:sz w:val="22"/>
        </w:rPr>
        <w:fldChar w:fldCharType="begin"/>
      </w:r>
      <w:r w:rsidRPr="0046134F">
        <w:rPr>
          <w:b/>
          <w:color w:val="0000CC"/>
          <w:sz w:val="22"/>
        </w:rPr>
        <w:instrText xml:space="preserve"> SEQ Figure \* ARABIC </w:instrText>
      </w:r>
      <w:r w:rsidRPr="0046134F">
        <w:rPr>
          <w:b/>
          <w:color w:val="0000CC"/>
          <w:sz w:val="22"/>
        </w:rPr>
        <w:fldChar w:fldCharType="separate"/>
      </w:r>
      <w:r w:rsidRPr="0046134F">
        <w:rPr>
          <w:b/>
          <w:noProof/>
          <w:color w:val="0000CC"/>
          <w:sz w:val="22"/>
        </w:rPr>
        <w:t>1</w:t>
      </w:r>
      <w:r w:rsidRPr="0046134F">
        <w:rPr>
          <w:b/>
          <w:color w:val="0000CC"/>
          <w:sz w:val="22"/>
        </w:rPr>
        <w:fldChar w:fldCharType="end"/>
      </w:r>
      <w:r w:rsidRPr="0046134F">
        <w:rPr>
          <w:b/>
          <w:color w:val="0000CC"/>
          <w:sz w:val="22"/>
        </w:rPr>
        <w:t xml:space="preserve"> </w:t>
      </w:r>
      <w:r w:rsidR="008E53E6" w:rsidRPr="0046134F">
        <w:rPr>
          <w:b/>
          <w:color w:val="0000CC"/>
          <w:sz w:val="22"/>
        </w:rPr>
        <w:t>Reference Domain Analysis Model (</w:t>
      </w:r>
      <w:r w:rsidRPr="0046134F">
        <w:rPr>
          <w:b/>
          <w:color w:val="0000CC"/>
          <w:sz w:val="22"/>
        </w:rPr>
        <w:t>RDAM</w:t>
      </w:r>
      <w:r w:rsidR="008E53E6" w:rsidRPr="0046134F">
        <w:rPr>
          <w:b/>
          <w:color w:val="0000CC"/>
          <w:sz w:val="22"/>
        </w:rPr>
        <w:t>)</w:t>
      </w:r>
      <w:r w:rsidRPr="0046134F">
        <w:rPr>
          <w:b/>
          <w:color w:val="0000CC"/>
          <w:sz w:val="22"/>
        </w:rPr>
        <w:t xml:space="preserve"> Architectural View</w:t>
      </w:r>
    </w:p>
    <w:p w:rsidR="005C553E" w:rsidRPr="0046134F" w:rsidRDefault="00905857" w:rsidP="003A487B">
      <w:pPr>
        <w:pStyle w:val="Heading5-BoldNumbered"/>
        <w:numPr>
          <w:ilvl w:val="1"/>
          <w:numId w:val="3"/>
        </w:numPr>
        <w:spacing w:before="120"/>
      </w:pPr>
      <w:bookmarkStart w:id="3" w:name="Project_Scope"/>
      <w:bookmarkEnd w:id="3"/>
      <w:r w:rsidRPr="0046134F">
        <w:lastRenderedPageBreak/>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46134F" w:rsidTr="00AC4EFA">
        <w:tc>
          <w:tcPr>
            <w:tcW w:w="10278" w:type="dxa"/>
          </w:tcPr>
          <w:p w:rsidR="00C9704B" w:rsidRPr="0046134F" w:rsidRDefault="00C9704B" w:rsidP="00C9704B">
            <w:pPr>
              <w:rPr>
                <w:rFonts w:ascii="Arial Narrow" w:hAnsi="Arial Narrow"/>
                <w:color w:val="0000CC"/>
                <w:sz w:val="22"/>
                <w:szCs w:val="22"/>
              </w:rPr>
            </w:pPr>
            <w:bookmarkStart w:id="4" w:name="_Hlk496021616"/>
            <w:r w:rsidRPr="0046134F">
              <w:rPr>
                <w:rFonts w:ascii="Arial Narrow" w:hAnsi="Arial Narrow"/>
                <w:b/>
                <w:color w:val="0000CC"/>
                <w:sz w:val="22"/>
                <w:szCs w:val="22"/>
              </w:rPr>
              <w:t>Functional Perspective</w:t>
            </w:r>
            <w:r w:rsidRPr="0046134F">
              <w:rPr>
                <w:rFonts w:ascii="Arial Narrow" w:hAnsi="Arial Narrow"/>
                <w:color w:val="0000CC"/>
                <w:sz w:val="22"/>
                <w:szCs w:val="22"/>
              </w:rPr>
              <w:t xml:space="preserve">: The HL7 </w:t>
            </w:r>
            <w:r w:rsidRPr="0046134F">
              <w:rPr>
                <w:rFonts w:ascii="Arial Narrow" w:hAnsi="Arial Narrow"/>
                <w:b/>
                <w:color w:val="0000CC"/>
                <w:sz w:val="22"/>
                <w:szCs w:val="22"/>
              </w:rPr>
              <w:t>RDAM</w:t>
            </w:r>
            <w:r w:rsidRPr="0046134F">
              <w:rPr>
                <w:rFonts w:ascii="Arial Narrow" w:hAnsi="Arial Narrow"/>
                <w:color w:val="0000CC"/>
                <w:sz w:val="22"/>
                <w:szCs w:val="22"/>
              </w:rPr>
              <w:t xml:space="preserve"> reference domain analysis model </w:t>
            </w:r>
            <w:r w:rsidRPr="0046134F">
              <w:rPr>
                <w:rFonts w:ascii="Arial Narrow" w:hAnsi="Arial Narrow"/>
                <w:color w:val="0000CC"/>
                <w:sz w:val="22"/>
                <w:szCs w:val="22"/>
                <w:u w:val="single"/>
              </w:rPr>
              <w:t>project scope</w:t>
            </w:r>
            <w:r w:rsidRPr="0046134F">
              <w:rPr>
                <w:rFonts w:ascii="Arial Narrow" w:hAnsi="Arial Narrow"/>
                <w:color w:val="0000CC"/>
                <w:sz w:val="22"/>
                <w:szCs w:val="22"/>
              </w:rPr>
              <w:t xml:space="preserve"> is requirements-traceability and semantic-consistency within </w:t>
            </w:r>
            <w:r w:rsidRPr="0046134F">
              <w:rPr>
                <w:rFonts w:ascii="Arial Narrow" w:hAnsi="Arial Narrow"/>
                <w:b/>
                <w:color w:val="0000CC"/>
                <w:sz w:val="22"/>
                <w:szCs w:val="22"/>
              </w:rPr>
              <w:t>DIKW</w:t>
            </w:r>
            <w:r w:rsidRPr="0046134F">
              <w:rPr>
                <w:rFonts w:ascii="Arial Narrow" w:hAnsi="Arial Narrow"/>
                <w:color w:val="0000CC"/>
                <w:sz w:val="22"/>
                <w:szCs w:val="22"/>
              </w:rPr>
              <w:t xml:space="preserve"> data, information, knowledge and wisdom across HL7 product lines and families</w:t>
            </w:r>
            <w:r w:rsidR="007C18B4" w:rsidRPr="0046134F">
              <w:rPr>
                <w:rFonts w:ascii="Arial Narrow" w:hAnsi="Arial Narrow"/>
                <w:color w:val="0000CC"/>
                <w:sz w:val="22"/>
                <w:szCs w:val="22"/>
              </w:rPr>
              <w:t>. This consistency</w:t>
            </w:r>
            <w:r w:rsidRPr="0046134F">
              <w:rPr>
                <w:rFonts w:ascii="Arial Narrow" w:hAnsi="Arial Narrow"/>
                <w:color w:val="0000CC"/>
                <w:sz w:val="22"/>
                <w:szCs w:val="22"/>
              </w:rPr>
              <w:t xml:space="preserve"> empower</w:t>
            </w:r>
            <w:r w:rsidR="007C18B4" w:rsidRPr="0046134F">
              <w:rPr>
                <w:rFonts w:ascii="Arial Narrow" w:hAnsi="Arial Narrow"/>
                <w:color w:val="0000CC"/>
                <w:sz w:val="22"/>
                <w:szCs w:val="22"/>
              </w:rPr>
              <w:t>s</w:t>
            </w:r>
            <w:r w:rsidRPr="0046134F">
              <w:rPr>
                <w:rFonts w:ascii="Arial Narrow" w:hAnsi="Arial Narrow"/>
                <w:color w:val="0000CC"/>
                <w:sz w:val="22"/>
                <w:szCs w:val="22"/>
              </w:rPr>
              <w:t xml:space="preserve"> lifelong electronic medical records, clinical decision support</w:t>
            </w:r>
            <w:r w:rsidRPr="0046134F">
              <w:rPr>
                <w:rFonts w:ascii="Arial Narrow" w:hAnsi="Arial Narrow"/>
                <w:b/>
                <w:color w:val="0000CC"/>
                <w:sz w:val="22"/>
                <w:szCs w:val="22"/>
              </w:rPr>
              <w:t xml:space="preserve">, </w:t>
            </w:r>
            <w:r w:rsidRPr="0046134F">
              <w:rPr>
                <w:rFonts w:ascii="Arial Narrow" w:hAnsi="Arial Narrow"/>
                <w:color w:val="0000CC"/>
                <w:sz w:val="22"/>
                <w:szCs w:val="22"/>
              </w:rPr>
              <w:t xml:space="preserve">knowledge-based reasoning and population-based analytics. </w:t>
            </w:r>
            <w:r w:rsidR="007C18B4" w:rsidRPr="0046134F">
              <w:rPr>
                <w:rFonts w:ascii="Arial Narrow" w:hAnsi="Arial Narrow"/>
                <w:color w:val="0000CC"/>
                <w:sz w:val="22"/>
                <w:szCs w:val="22"/>
              </w:rPr>
              <w:t xml:space="preserve">The RDAM is a precursor to specific HL7 cross-paradigm </w:t>
            </w:r>
            <w:r w:rsidR="007C18B4" w:rsidRPr="0046134F">
              <w:rPr>
                <w:rFonts w:ascii="Arial Narrow" w:hAnsi="Arial Narrow"/>
                <w:b/>
                <w:color w:val="0000CC"/>
                <w:sz w:val="22"/>
                <w:szCs w:val="22"/>
              </w:rPr>
              <w:t>IG</w:t>
            </w:r>
            <w:r w:rsidR="007C18B4" w:rsidRPr="0046134F">
              <w:rPr>
                <w:rFonts w:ascii="Arial Narrow" w:hAnsi="Arial Narrow"/>
                <w:color w:val="0000CC"/>
                <w:sz w:val="22"/>
                <w:szCs w:val="22"/>
              </w:rPr>
              <w:t xml:space="preserve"> implementation guides for various implementation paradigms, e.g. CDA, C-CDA, FHIR, NIEM, V2. </w:t>
            </w:r>
            <w:r w:rsidRPr="0046134F">
              <w:rPr>
                <w:rFonts w:ascii="Arial Narrow" w:hAnsi="Arial Narrow"/>
                <w:color w:val="0000CC"/>
                <w:sz w:val="22"/>
                <w:szCs w:val="22"/>
              </w:rPr>
              <w:t xml:space="preserve">We propose a harmonized </w:t>
            </w:r>
            <w:r w:rsidR="00A126AE" w:rsidRPr="0046134F">
              <w:rPr>
                <w:rFonts w:ascii="Arial Narrow" w:hAnsi="Arial Narrow"/>
                <w:color w:val="0000CC"/>
                <w:sz w:val="22"/>
                <w:szCs w:val="22"/>
              </w:rPr>
              <w:t>RDAM of</w:t>
            </w:r>
            <w:r w:rsidRPr="0046134F">
              <w:rPr>
                <w:rFonts w:ascii="Arial Narrow" w:hAnsi="Arial Narrow"/>
                <w:color w:val="0000CC"/>
                <w:sz w:val="22"/>
                <w:szCs w:val="22"/>
              </w:rPr>
              <w:t xml:space="preserve"> </w:t>
            </w:r>
            <w:r w:rsidRPr="0046134F">
              <w:rPr>
                <w:rFonts w:ascii="Arial Narrow" w:hAnsi="Arial Narrow"/>
                <w:b/>
                <w:color w:val="0000CC"/>
                <w:sz w:val="22"/>
                <w:szCs w:val="22"/>
              </w:rPr>
              <w:t>CLIM</w:t>
            </w:r>
            <w:r w:rsidRPr="0046134F">
              <w:rPr>
                <w:rFonts w:ascii="Arial Narrow" w:hAnsi="Arial Narrow"/>
                <w:color w:val="0000CC"/>
                <w:sz w:val="22"/>
                <w:szCs w:val="22"/>
              </w:rPr>
              <w:t xml:space="preserve"> clinical/common logical information model</w:t>
            </w:r>
            <w:r w:rsidR="007C18B4" w:rsidRPr="0046134F">
              <w:rPr>
                <w:rFonts w:ascii="Arial Narrow" w:hAnsi="Arial Narrow"/>
                <w:color w:val="0000CC"/>
                <w:sz w:val="22"/>
                <w:szCs w:val="22"/>
              </w:rPr>
              <w:t>,</w:t>
            </w:r>
            <w:r w:rsidRPr="0046134F">
              <w:rPr>
                <w:rFonts w:ascii="Arial Narrow" w:hAnsi="Arial Narrow"/>
                <w:color w:val="0000CC"/>
                <w:sz w:val="22"/>
                <w:szCs w:val="22"/>
              </w:rPr>
              <w:t xml:space="preserve"> </w:t>
            </w:r>
            <w:r w:rsidRPr="0046134F">
              <w:rPr>
                <w:rFonts w:ascii="Arial Narrow" w:hAnsi="Arial Narrow"/>
                <w:b/>
                <w:color w:val="0000CC"/>
                <w:sz w:val="22"/>
                <w:szCs w:val="22"/>
              </w:rPr>
              <w:t>SOLOR</w:t>
            </w:r>
            <w:r w:rsidR="004C6848" w:rsidRPr="0046134F">
              <w:rPr>
                <w:rFonts w:ascii="Arial Narrow" w:hAnsi="Arial Narrow"/>
                <w:color w:val="0000CC"/>
                <w:sz w:val="22"/>
                <w:szCs w:val="22"/>
              </w:rPr>
              <w:t xml:space="preserve"> SNOMED with LOINC and RxNorm extension</w:t>
            </w:r>
            <w:r w:rsidRPr="0046134F">
              <w:rPr>
                <w:rFonts w:ascii="Arial Narrow" w:hAnsi="Arial Narrow"/>
                <w:color w:val="0000CC"/>
                <w:sz w:val="22"/>
                <w:szCs w:val="22"/>
              </w:rPr>
              <w:t xml:space="preserve">, </w:t>
            </w:r>
            <w:r w:rsidRPr="0046134F">
              <w:rPr>
                <w:rFonts w:ascii="Arial Narrow" w:hAnsi="Arial Narrow"/>
                <w:b/>
                <w:color w:val="0000CC"/>
                <w:sz w:val="22"/>
                <w:szCs w:val="22"/>
              </w:rPr>
              <w:t>FHIM</w:t>
            </w:r>
            <w:r w:rsidR="004C6848" w:rsidRPr="0046134F">
              <w:rPr>
                <w:rFonts w:ascii="Arial Narrow" w:hAnsi="Arial Narrow"/>
                <w:color w:val="0000CC"/>
                <w:sz w:val="22"/>
                <w:szCs w:val="22"/>
              </w:rPr>
              <w:t xml:space="preserve"> federal health information model</w:t>
            </w:r>
            <w:r w:rsidRPr="0046134F">
              <w:rPr>
                <w:rFonts w:ascii="Arial Narrow" w:hAnsi="Arial Narrow"/>
                <w:color w:val="0000CC"/>
                <w:sz w:val="22"/>
                <w:szCs w:val="22"/>
              </w:rPr>
              <w:t xml:space="preserve">, </w:t>
            </w:r>
            <w:r w:rsidRPr="0046134F">
              <w:rPr>
                <w:rFonts w:ascii="Arial Narrow" w:hAnsi="Arial Narrow"/>
                <w:b/>
                <w:color w:val="0000CC"/>
                <w:sz w:val="22"/>
                <w:szCs w:val="22"/>
              </w:rPr>
              <w:t>CQF</w:t>
            </w:r>
            <w:r w:rsidRPr="0046134F">
              <w:rPr>
                <w:rFonts w:ascii="Arial Narrow" w:hAnsi="Arial Narrow"/>
                <w:color w:val="0000CC"/>
                <w:sz w:val="22"/>
                <w:szCs w:val="22"/>
              </w:rPr>
              <w:t xml:space="preserve"> </w:t>
            </w:r>
            <w:r w:rsidR="004C6848" w:rsidRPr="0046134F">
              <w:rPr>
                <w:rFonts w:ascii="Arial Narrow" w:hAnsi="Arial Narrow"/>
                <w:color w:val="0000CC"/>
                <w:sz w:val="22"/>
                <w:szCs w:val="22"/>
              </w:rPr>
              <w:t xml:space="preserve">clinical quality framework </w:t>
            </w:r>
            <w:r w:rsidR="007C18B4" w:rsidRPr="0046134F">
              <w:rPr>
                <w:rFonts w:ascii="Arial Narrow" w:hAnsi="Arial Narrow"/>
                <w:color w:val="0000CC"/>
                <w:sz w:val="22"/>
                <w:szCs w:val="22"/>
              </w:rPr>
              <w:t>adding</w:t>
            </w:r>
            <w:r w:rsidRPr="0046134F">
              <w:rPr>
                <w:rFonts w:ascii="Arial Narrow" w:hAnsi="Arial Narrow"/>
                <w:color w:val="0000CC"/>
                <w:sz w:val="22"/>
                <w:szCs w:val="22"/>
              </w:rPr>
              <w:t xml:space="preserve"> </w:t>
            </w:r>
            <w:r w:rsidRPr="0046134F">
              <w:rPr>
                <w:rFonts w:ascii="Arial Narrow" w:hAnsi="Arial Narrow"/>
                <w:b/>
                <w:color w:val="0000CC"/>
                <w:sz w:val="22"/>
                <w:szCs w:val="22"/>
              </w:rPr>
              <w:t>EHR</w:t>
            </w:r>
            <w:r w:rsidR="004C6848" w:rsidRPr="0046134F">
              <w:rPr>
                <w:rFonts w:ascii="Arial Narrow" w:hAnsi="Arial Narrow"/>
                <w:b/>
                <w:color w:val="0000CC"/>
                <w:sz w:val="22"/>
                <w:szCs w:val="22"/>
              </w:rPr>
              <w:t>S-FM</w:t>
            </w:r>
            <w:r w:rsidRPr="0046134F">
              <w:rPr>
                <w:rFonts w:ascii="Arial Narrow" w:hAnsi="Arial Narrow"/>
                <w:color w:val="0000CC"/>
                <w:sz w:val="22"/>
                <w:szCs w:val="22"/>
              </w:rPr>
              <w:t xml:space="preserve"> system functional model as an evolution of the </w:t>
            </w:r>
            <w:r w:rsidRPr="0046134F">
              <w:rPr>
                <w:rFonts w:ascii="Arial Narrow" w:hAnsi="Arial Narrow"/>
                <w:b/>
                <w:color w:val="0000CC"/>
                <w:sz w:val="22"/>
                <w:szCs w:val="22"/>
              </w:rPr>
              <w:t>IIM&amp;T</w:t>
            </w:r>
            <w:r w:rsidRPr="0046134F">
              <w:rPr>
                <w:rFonts w:ascii="Arial Narrow" w:hAnsi="Arial Narrow"/>
                <w:color w:val="0000CC"/>
                <w:sz w:val="22"/>
                <w:szCs w:val="22"/>
              </w:rPr>
              <w:t xml:space="preserve"> integrated information model and tools strategy. </w:t>
            </w:r>
          </w:p>
          <w:p w:rsidR="004C6848" w:rsidRPr="0046134F" w:rsidRDefault="00C9704B" w:rsidP="00C9704B">
            <w:pPr>
              <w:pStyle w:val="ListParagraph"/>
              <w:numPr>
                <w:ilvl w:val="0"/>
                <w:numId w:val="37"/>
              </w:numPr>
              <w:spacing w:after="0" w:line="240" w:lineRule="auto"/>
              <w:ind w:left="360"/>
              <w:rPr>
                <w:rFonts w:ascii="Arial Narrow" w:hAnsi="Arial Narrow"/>
                <w:color w:val="0000CC"/>
              </w:rPr>
            </w:pPr>
            <w:r w:rsidRPr="0046134F">
              <w:rPr>
                <w:rFonts w:ascii="Arial Narrow" w:hAnsi="Arial Narrow"/>
                <w:color w:val="0000CC"/>
              </w:rPr>
              <w:t>The RDAM</w:t>
            </w:r>
            <w:r w:rsidRPr="0046134F">
              <w:rPr>
                <w:rFonts w:ascii="Arial Narrow" w:hAnsi="Arial Narrow"/>
                <w:color w:val="0000CC"/>
              </w:rPr>
              <w:fldChar w:fldCharType="begin"/>
            </w:r>
            <w:r w:rsidRPr="0046134F">
              <w:rPr>
                <w:rFonts w:ascii="Arial Narrow" w:hAnsi="Arial Narrow"/>
                <w:color w:val="0000CC"/>
              </w:rPr>
              <w:instrText xml:space="preserve"> XE "CIMI" </w:instrText>
            </w:r>
            <w:r w:rsidRPr="0046134F">
              <w:rPr>
                <w:rFonts w:ascii="Arial Narrow" w:hAnsi="Arial Narrow"/>
                <w:color w:val="0000CC"/>
              </w:rPr>
              <w:fldChar w:fldCharType="end"/>
            </w:r>
            <w:r w:rsidRPr="0046134F">
              <w:rPr>
                <w:rFonts w:ascii="Arial Narrow" w:hAnsi="Arial Narrow"/>
                <w:color w:val="0000CC"/>
              </w:rPr>
              <w:fldChar w:fldCharType="begin"/>
            </w:r>
            <w:r w:rsidRPr="0046134F">
              <w:rPr>
                <w:rFonts w:ascii="Arial Narrow" w:hAnsi="Arial Narrow"/>
                <w:color w:val="0000CC"/>
              </w:rPr>
              <w:instrText xml:space="preserve"> XE "IIM&amp;T" </w:instrText>
            </w:r>
            <w:r w:rsidRPr="0046134F">
              <w:rPr>
                <w:rFonts w:ascii="Arial Narrow" w:hAnsi="Arial Narrow"/>
                <w:color w:val="0000CC"/>
              </w:rPr>
              <w:fldChar w:fldCharType="end"/>
            </w:r>
            <w:r w:rsidRPr="0046134F">
              <w:rPr>
                <w:rFonts w:ascii="Arial Narrow" w:hAnsi="Arial Narrow"/>
                <w:color w:val="0000CC"/>
              </w:rPr>
              <w:t xml:space="preserve"> empowers the </w:t>
            </w:r>
            <w:r w:rsidRPr="0046134F">
              <w:rPr>
                <w:rFonts w:ascii="Arial Narrow" w:hAnsi="Arial Narrow"/>
                <w:color w:val="0000CC"/>
                <w:u w:val="single"/>
              </w:rPr>
              <w:t>clinical goal</w:t>
            </w:r>
            <w:r w:rsidRPr="0046134F">
              <w:rPr>
                <w:rFonts w:ascii="Arial Narrow" w:hAnsi="Arial Narrow"/>
                <w:color w:val="0000CC"/>
              </w:rPr>
              <w:t xml:space="preserve"> to help people live the healthiest lives possible and </w:t>
            </w:r>
          </w:p>
          <w:p w:rsidR="004C6848" w:rsidRPr="0046134F" w:rsidRDefault="004C6848" w:rsidP="00C9704B">
            <w:pPr>
              <w:pStyle w:val="ListParagraph"/>
              <w:numPr>
                <w:ilvl w:val="0"/>
                <w:numId w:val="37"/>
              </w:numPr>
              <w:spacing w:after="0" w:line="240" w:lineRule="auto"/>
              <w:ind w:left="360"/>
              <w:rPr>
                <w:rFonts w:ascii="Arial Narrow" w:hAnsi="Arial Narrow"/>
                <w:color w:val="0000CC"/>
              </w:rPr>
            </w:pPr>
            <w:r w:rsidRPr="0046134F">
              <w:rPr>
                <w:rFonts w:ascii="Arial Narrow" w:hAnsi="Arial Narrow"/>
                <w:color w:val="0000CC"/>
              </w:rPr>
              <w:t>T</w:t>
            </w:r>
            <w:r w:rsidR="00C9704B" w:rsidRPr="0046134F">
              <w:rPr>
                <w:rFonts w:ascii="Arial Narrow" w:hAnsi="Arial Narrow"/>
                <w:color w:val="0000CC"/>
              </w:rPr>
              <w:t xml:space="preserve">he </w:t>
            </w:r>
            <w:r w:rsidR="00C9704B" w:rsidRPr="0046134F">
              <w:rPr>
                <w:rFonts w:ascii="Arial Narrow" w:hAnsi="Arial Narrow"/>
                <w:color w:val="0000CC"/>
                <w:u w:val="single"/>
              </w:rPr>
              <w:t>21st Century Cures Act objectives</w:t>
            </w:r>
            <w:r w:rsidR="007C18B4" w:rsidRPr="0046134F">
              <w:rPr>
                <w:rFonts w:ascii="Arial Narrow" w:hAnsi="Arial Narrow"/>
                <w:color w:val="0000CC"/>
              </w:rPr>
              <w:t xml:space="preserve"> of c</w:t>
            </w:r>
            <w:r w:rsidR="00C9704B" w:rsidRPr="0046134F">
              <w:rPr>
                <w:rFonts w:ascii="Arial Narrow" w:hAnsi="Arial Narrow"/>
                <w:color w:val="0000CC"/>
              </w:rPr>
              <w:t xml:space="preserve">onsumer-driven team-based care, value-based purchasing and consumer usability, e.g., interoperable mobile apps. </w:t>
            </w:r>
          </w:p>
          <w:p w:rsidR="006D2D40" w:rsidRPr="0046134F" w:rsidRDefault="006D2D40" w:rsidP="004C6848">
            <w:pPr>
              <w:rPr>
                <w:rFonts w:ascii="Arial Narrow" w:hAnsi="Arial Narrow"/>
                <w:color w:val="0000CC"/>
                <w:sz w:val="22"/>
                <w:szCs w:val="22"/>
              </w:rPr>
            </w:pPr>
          </w:p>
          <w:p w:rsidR="006D2D40" w:rsidRPr="0046134F" w:rsidRDefault="007C18B4" w:rsidP="004C6848">
            <w:pPr>
              <w:rPr>
                <w:rFonts w:ascii="Arial Narrow" w:hAnsi="Arial Narrow"/>
                <w:iCs/>
                <w:color w:val="0000CC"/>
                <w:sz w:val="22"/>
                <w:szCs w:val="22"/>
              </w:rPr>
            </w:pPr>
            <w:r w:rsidRPr="0046134F">
              <w:rPr>
                <w:rFonts w:ascii="Arial Narrow" w:hAnsi="Arial Narrow"/>
                <w:color w:val="0000CC"/>
                <w:sz w:val="22"/>
                <w:szCs w:val="22"/>
              </w:rPr>
              <w:t xml:space="preserve">Patient value of </w:t>
            </w:r>
            <w:r w:rsidR="00C9704B" w:rsidRPr="0046134F">
              <w:rPr>
                <w:rFonts w:ascii="Arial Narrow" w:hAnsi="Arial Narrow"/>
                <w:color w:val="0000CC"/>
                <w:sz w:val="22"/>
                <w:szCs w:val="22"/>
              </w:rPr>
              <w:t>reduce co</w:t>
            </w:r>
            <w:r w:rsidRPr="0046134F">
              <w:rPr>
                <w:rFonts w:ascii="Arial Narrow" w:hAnsi="Arial Narrow"/>
                <w:color w:val="0000CC"/>
                <w:sz w:val="22"/>
                <w:szCs w:val="22"/>
              </w:rPr>
              <w:t>st, increase quality and safety</w:t>
            </w:r>
            <w:r w:rsidR="00C9704B" w:rsidRPr="0046134F">
              <w:rPr>
                <w:rFonts w:ascii="Arial Narrow" w:hAnsi="Arial Narrow"/>
                <w:color w:val="0000CC"/>
                <w:sz w:val="22"/>
                <w:szCs w:val="22"/>
              </w:rPr>
              <w:t xml:space="preserve"> comes from a healthcare system of standards to allow any person, yet to be born, to be able to safely interpret lifelong electroni</w:t>
            </w:r>
            <w:r w:rsidRPr="0046134F">
              <w:rPr>
                <w:rFonts w:ascii="Arial Narrow" w:hAnsi="Arial Narrow"/>
                <w:color w:val="0000CC"/>
                <w:sz w:val="22"/>
                <w:szCs w:val="22"/>
              </w:rPr>
              <w:t xml:space="preserve">c medical record data, using </w:t>
            </w:r>
            <w:r w:rsidR="00C9704B" w:rsidRPr="0046134F">
              <w:rPr>
                <w:rFonts w:ascii="Arial Narrow" w:hAnsi="Arial Narrow"/>
                <w:color w:val="0000CC"/>
                <w:sz w:val="22"/>
                <w:szCs w:val="22"/>
              </w:rPr>
              <w:t xml:space="preserve">systems and services, yet to be designed, </w:t>
            </w:r>
            <w:r w:rsidRPr="0046134F">
              <w:rPr>
                <w:rFonts w:ascii="Arial Narrow" w:hAnsi="Arial Narrow"/>
                <w:color w:val="0000CC"/>
                <w:sz w:val="22"/>
                <w:szCs w:val="22"/>
              </w:rPr>
              <w:t xml:space="preserve">any time in the future. Patient </w:t>
            </w:r>
            <w:r w:rsidR="00C9704B" w:rsidRPr="0046134F">
              <w:rPr>
                <w:rFonts w:ascii="Arial Narrow" w:hAnsi="Arial Narrow"/>
                <w:color w:val="0000CC"/>
                <w:sz w:val="22"/>
                <w:szCs w:val="22"/>
              </w:rPr>
              <w:t xml:space="preserve">value serves to unite the diverse interests of all participants across the healthcare landscape. As patient value improves, so does economic-sustainability for patients, payers, providers, and suppliers. Return on investment </w:t>
            </w:r>
            <w:r w:rsidR="00C9704B" w:rsidRPr="0046134F">
              <w:rPr>
                <w:rFonts w:ascii="Arial Narrow" w:hAnsi="Arial Narrow"/>
                <w:color w:val="0000CC"/>
                <w:sz w:val="22"/>
                <w:szCs w:val="22"/>
              </w:rPr>
              <w:fldChar w:fldCharType="begin"/>
            </w:r>
            <w:r w:rsidR="00C9704B" w:rsidRPr="0046134F">
              <w:rPr>
                <w:rFonts w:ascii="Arial Narrow" w:hAnsi="Arial Narrow"/>
                <w:color w:val="0000CC"/>
                <w:sz w:val="22"/>
                <w:szCs w:val="22"/>
              </w:rPr>
              <w:instrText xml:space="preserve"> XE "ROI" </w:instrText>
            </w:r>
            <w:r w:rsidR="00C9704B" w:rsidRPr="0046134F">
              <w:rPr>
                <w:rFonts w:ascii="Arial Narrow" w:hAnsi="Arial Narrow"/>
                <w:color w:val="0000CC"/>
                <w:sz w:val="22"/>
                <w:szCs w:val="22"/>
              </w:rPr>
              <w:fldChar w:fldCharType="end"/>
            </w:r>
            <w:r w:rsidR="00C9704B" w:rsidRPr="0046134F">
              <w:rPr>
                <w:rFonts w:ascii="Arial Narrow" w:hAnsi="Arial Narrow"/>
                <w:color w:val="0000CC"/>
                <w:sz w:val="22"/>
                <w:szCs w:val="22"/>
              </w:rPr>
              <w:t xml:space="preserve"> increases when consistent RDAM specified platforms, components and services use a </w:t>
            </w:r>
            <w:r w:rsidR="00A126AE" w:rsidRPr="0046134F">
              <w:rPr>
                <w:rFonts w:ascii="Arial Narrow" w:hAnsi="Arial Narrow"/>
                <w:b/>
                <w:color w:val="0000CC"/>
                <w:sz w:val="22"/>
                <w:szCs w:val="22"/>
              </w:rPr>
              <w:t>MDD</w:t>
            </w:r>
            <w:r w:rsidR="00A126AE" w:rsidRPr="0046134F">
              <w:rPr>
                <w:rFonts w:ascii="Arial Narrow" w:hAnsi="Arial Narrow"/>
                <w:color w:val="0000CC"/>
                <w:sz w:val="22"/>
                <w:szCs w:val="22"/>
              </w:rPr>
              <w:t xml:space="preserve"> m</w:t>
            </w:r>
            <w:r w:rsidR="00C9704B" w:rsidRPr="0046134F">
              <w:rPr>
                <w:rFonts w:ascii="Arial Narrow" w:hAnsi="Arial Narrow"/>
                <w:color w:val="0000CC"/>
                <w:sz w:val="22"/>
                <w:szCs w:val="22"/>
              </w:rPr>
              <w:t xml:space="preserve">odel </w:t>
            </w:r>
            <w:r w:rsidR="00A126AE" w:rsidRPr="0046134F">
              <w:rPr>
                <w:rFonts w:ascii="Arial Narrow" w:hAnsi="Arial Narrow"/>
                <w:color w:val="0000CC"/>
                <w:sz w:val="22"/>
                <w:szCs w:val="22"/>
              </w:rPr>
              <w:t>driven d</w:t>
            </w:r>
            <w:r w:rsidR="00C9704B" w:rsidRPr="0046134F">
              <w:rPr>
                <w:rFonts w:ascii="Arial Narrow" w:hAnsi="Arial Narrow"/>
                <w:color w:val="0000CC"/>
                <w:sz w:val="22"/>
                <w:szCs w:val="22"/>
              </w:rPr>
              <w:t xml:space="preserve">evelopment methodology and tools, such as those being developed by CIMI. A </w:t>
            </w:r>
            <w:r w:rsidR="00C9704B" w:rsidRPr="0046134F">
              <w:rPr>
                <w:rFonts w:ascii="Arial Narrow" w:hAnsi="Arial Narrow"/>
                <w:iCs/>
                <w:color w:val="0000CC"/>
                <w:sz w:val="22"/>
                <w:szCs w:val="22"/>
              </w:rPr>
              <w:t>CIMI harmonized RDAM (CLIM and EHRS-FM) is the missing link to standardize domain patterns, thereby standardizing the modelling method in accordance with the full context (aka epistemology) of data. In this way data exposed in interfaces can be stored, retrieved and presented more safely and fully.</w:t>
            </w:r>
          </w:p>
          <w:p w:rsidR="006D2D40" w:rsidRPr="0046134F" w:rsidRDefault="006D2D40" w:rsidP="004C6848">
            <w:pPr>
              <w:rPr>
                <w:rFonts w:ascii="Arial Narrow" w:hAnsi="Arial Narrow"/>
                <w:color w:val="0000CC"/>
                <w:sz w:val="22"/>
                <w:szCs w:val="22"/>
              </w:rPr>
            </w:pPr>
          </w:p>
          <w:p w:rsidR="00394CBE" w:rsidRDefault="006D2D40" w:rsidP="00A126AE">
            <w:pPr>
              <w:rPr>
                <w:rFonts w:ascii="Arial Narrow" w:hAnsi="Arial Narrow"/>
                <w:color w:val="0000CC"/>
                <w:sz w:val="22"/>
                <w:szCs w:val="22"/>
              </w:rPr>
            </w:pPr>
            <w:r w:rsidRPr="0046134F">
              <w:rPr>
                <w:rFonts w:ascii="Arial Narrow" w:hAnsi="Arial Narrow"/>
                <w:b/>
                <w:color w:val="0000CC"/>
                <w:sz w:val="22"/>
                <w:szCs w:val="22"/>
              </w:rPr>
              <w:t>Roles and Responsibilities</w:t>
            </w:r>
            <w:r w:rsidR="00A126AE" w:rsidRPr="0046134F">
              <w:rPr>
                <w:rFonts w:ascii="Arial Narrow" w:hAnsi="Arial Narrow"/>
                <w:b/>
                <w:color w:val="0000CC"/>
                <w:sz w:val="22"/>
                <w:szCs w:val="22"/>
              </w:rPr>
              <w:t>:</w:t>
            </w:r>
            <w:r w:rsidRPr="0046134F">
              <w:rPr>
                <w:rFonts w:ascii="Arial Narrow" w:hAnsi="Arial Narrow"/>
                <w:color w:val="0000CC"/>
                <w:sz w:val="22"/>
                <w:szCs w:val="22"/>
              </w:rPr>
              <w:t xml:space="preserve"> </w:t>
            </w:r>
            <w:r w:rsidR="00394CBE" w:rsidRPr="00394CBE">
              <w:rPr>
                <w:rFonts w:ascii="Arial Narrow" w:hAnsi="Arial Narrow"/>
                <w:color w:val="0000CC"/>
                <w:sz w:val="22"/>
                <w:szCs w:val="22"/>
              </w:rPr>
              <w:t xml:space="preserve">The project </w:t>
            </w:r>
            <w:r w:rsidR="00394CBE">
              <w:rPr>
                <w:rFonts w:ascii="Arial Narrow" w:hAnsi="Arial Narrow"/>
                <w:color w:val="0000CC"/>
                <w:sz w:val="22"/>
                <w:szCs w:val="22"/>
              </w:rPr>
              <w:t>may identify and note HL7 product family</w:t>
            </w:r>
            <w:r w:rsidR="00394CBE" w:rsidRPr="00394CBE">
              <w:rPr>
                <w:rFonts w:ascii="Arial Narrow" w:hAnsi="Arial Narrow"/>
                <w:color w:val="0000CC"/>
                <w:sz w:val="22"/>
                <w:szCs w:val="22"/>
              </w:rPr>
              <w:t xml:space="preserve"> differences, such as FHIR vs. C-CDA data-types or value sets; but, it is up to stakeholders, independent of this project, to use the</w:t>
            </w:r>
            <w:r w:rsidR="00394CBE">
              <w:rPr>
                <w:rFonts w:ascii="Arial Narrow" w:hAnsi="Arial Narrow"/>
                <w:color w:val="0000CC"/>
                <w:sz w:val="22"/>
                <w:szCs w:val="22"/>
              </w:rPr>
              <w:t xml:space="preserve"> HL7</w:t>
            </w:r>
            <w:r w:rsidR="00394CBE" w:rsidRPr="00394CBE">
              <w:rPr>
                <w:rFonts w:ascii="Arial Narrow" w:hAnsi="Arial Narrow"/>
                <w:color w:val="0000CC"/>
                <w:sz w:val="22"/>
                <w:szCs w:val="22"/>
              </w:rPr>
              <w:t xml:space="preserve"> </w:t>
            </w:r>
            <w:r w:rsidR="00394CBE" w:rsidRPr="00394CBE">
              <w:rPr>
                <w:rFonts w:ascii="Arial Narrow" w:hAnsi="Arial Narrow"/>
                <w:b/>
                <w:color w:val="0000CC"/>
                <w:sz w:val="22"/>
                <w:szCs w:val="22"/>
              </w:rPr>
              <w:t>UTG</w:t>
            </w:r>
            <w:r w:rsidR="00394CBE" w:rsidRPr="00394CBE">
              <w:rPr>
                <w:rFonts w:ascii="Arial Narrow" w:hAnsi="Arial Narrow"/>
                <w:color w:val="0000CC"/>
                <w:sz w:val="22"/>
                <w:szCs w:val="22"/>
              </w:rPr>
              <w:t xml:space="preserve"> universal terminology governance process to request changes to legacy artefacts</w:t>
            </w:r>
            <w:r w:rsidR="00567A8B">
              <w:rPr>
                <w:rFonts w:ascii="Arial Narrow" w:hAnsi="Arial Narrow"/>
                <w:color w:val="0000CC"/>
                <w:sz w:val="22"/>
                <w:szCs w:val="22"/>
              </w:rPr>
              <w:t>, if desired</w:t>
            </w:r>
            <w:r w:rsidR="00394CBE" w:rsidRPr="00394CBE">
              <w:rPr>
                <w:rFonts w:ascii="Arial Narrow" w:hAnsi="Arial Narrow"/>
                <w:color w:val="0000CC"/>
                <w:sz w:val="22"/>
                <w:szCs w:val="22"/>
              </w:rPr>
              <w:t>.</w:t>
            </w:r>
            <w:r w:rsidR="00394CBE">
              <w:rPr>
                <w:rFonts w:ascii="Arial Narrow" w:hAnsi="Arial Narrow"/>
                <w:color w:val="0000CC"/>
                <w:sz w:val="22"/>
                <w:szCs w:val="22"/>
              </w:rPr>
              <w:t xml:space="preserve"> </w:t>
            </w:r>
          </w:p>
          <w:p w:rsidR="00394CBE" w:rsidRDefault="00051019" w:rsidP="00A126AE">
            <w:pPr>
              <w:rPr>
                <w:rFonts w:ascii="Arial Narrow" w:hAnsi="Arial Narrow"/>
                <w:color w:val="0000CC"/>
                <w:sz w:val="22"/>
                <w:szCs w:val="22"/>
              </w:rPr>
            </w:pPr>
            <w:r w:rsidRPr="0046134F">
              <w:rPr>
                <w:rFonts w:ascii="Arial Narrow" w:hAnsi="Arial Narrow"/>
                <w:color w:val="0000CC"/>
                <w:sz w:val="22"/>
                <w:szCs w:val="22"/>
              </w:rPr>
              <w:t xml:space="preserve">1) </w:t>
            </w:r>
            <w:r w:rsidR="006D2D40" w:rsidRPr="0046134F">
              <w:rPr>
                <w:rFonts w:ascii="Arial Narrow" w:hAnsi="Arial Narrow"/>
                <w:color w:val="0000CC"/>
                <w:sz w:val="22"/>
                <w:szCs w:val="22"/>
                <w:u w:val="single"/>
              </w:rPr>
              <w:t>EHR WG</w:t>
            </w:r>
            <w:r w:rsidR="006D2D40" w:rsidRPr="0046134F">
              <w:rPr>
                <w:rFonts w:ascii="Arial Narrow" w:hAnsi="Arial Narrow"/>
                <w:color w:val="0000CC"/>
                <w:sz w:val="22"/>
                <w:szCs w:val="22"/>
              </w:rPr>
              <w:t xml:space="preserve"> curate</w:t>
            </w:r>
            <w:r w:rsidR="00394CBE">
              <w:rPr>
                <w:rFonts w:ascii="Arial Narrow" w:hAnsi="Arial Narrow"/>
                <w:color w:val="0000CC"/>
                <w:sz w:val="22"/>
                <w:szCs w:val="22"/>
              </w:rPr>
              <w:t>s their</w:t>
            </w:r>
            <w:r w:rsidR="006D2D40" w:rsidRPr="0046134F">
              <w:rPr>
                <w:rFonts w:ascii="Arial Narrow" w:hAnsi="Arial Narrow"/>
                <w:color w:val="0000CC"/>
                <w:sz w:val="22"/>
                <w:szCs w:val="22"/>
              </w:rPr>
              <w:t xml:space="preserve"> FM, </w:t>
            </w:r>
            <w:r w:rsidRPr="0046134F">
              <w:rPr>
                <w:rFonts w:ascii="Arial Narrow" w:hAnsi="Arial Narrow"/>
                <w:color w:val="0000CC"/>
                <w:sz w:val="22"/>
                <w:szCs w:val="22"/>
              </w:rPr>
              <w:t xml:space="preserve">2) </w:t>
            </w:r>
            <w:r w:rsidR="006D2D40" w:rsidRPr="0046134F">
              <w:rPr>
                <w:rFonts w:ascii="Arial Narrow" w:hAnsi="Arial Narrow"/>
                <w:color w:val="0000CC"/>
                <w:sz w:val="22"/>
                <w:szCs w:val="22"/>
                <w:u w:val="single"/>
              </w:rPr>
              <w:t>CIMI WG</w:t>
            </w:r>
            <w:r w:rsidR="006D2D40" w:rsidRPr="0046134F">
              <w:rPr>
                <w:rFonts w:ascii="Arial Narrow" w:hAnsi="Arial Narrow"/>
                <w:color w:val="0000CC"/>
                <w:sz w:val="22"/>
                <w:szCs w:val="22"/>
              </w:rPr>
              <w:t xml:space="preserve"> curate</w:t>
            </w:r>
            <w:r w:rsidR="00394CBE">
              <w:rPr>
                <w:rFonts w:ascii="Arial Narrow" w:hAnsi="Arial Narrow"/>
                <w:color w:val="0000CC"/>
                <w:sz w:val="22"/>
                <w:szCs w:val="22"/>
              </w:rPr>
              <w:t>s their</w:t>
            </w:r>
            <w:r w:rsidR="006D2D40" w:rsidRPr="0046134F">
              <w:rPr>
                <w:rFonts w:ascii="Arial Narrow" w:hAnsi="Arial Narrow"/>
                <w:color w:val="0000CC"/>
                <w:sz w:val="22"/>
                <w:szCs w:val="22"/>
              </w:rPr>
              <w:t xml:space="preserve"> CLIM, </w:t>
            </w:r>
            <w:r w:rsidRPr="0046134F">
              <w:rPr>
                <w:rFonts w:ascii="Arial Narrow" w:hAnsi="Arial Narrow"/>
                <w:color w:val="0000CC"/>
                <w:sz w:val="22"/>
                <w:szCs w:val="22"/>
              </w:rPr>
              <w:t xml:space="preserve">3) </w:t>
            </w:r>
            <w:r w:rsidR="006D2D40" w:rsidRPr="0046134F">
              <w:rPr>
                <w:rFonts w:ascii="Arial Narrow" w:hAnsi="Arial Narrow"/>
                <w:color w:val="0000CC"/>
                <w:sz w:val="22"/>
                <w:szCs w:val="22"/>
                <w:u w:val="single"/>
              </w:rPr>
              <w:t>CIC WG</w:t>
            </w:r>
            <w:r w:rsidR="006D2D40" w:rsidRPr="0046134F">
              <w:rPr>
                <w:rFonts w:ascii="Arial Narrow" w:hAnsi="Arial Narrow"/>
                <w:color w:val="0000CC"/>
                <w:sz w:val="22"/>
                <w:szCs w:val="22"/>
              </w:rPr>
              <w:t xml:space="preserve"> veri</w:t>
            </w:r>
            <w:r w:rsidR="00394CBE">
              <w:rPr>
                <w:rFonts w:ascii="Arial Narrow" w:hAnsi="Arial Narrow"/>
                <w:color w:val="0000CC"/>
                <w:sz w:val="22"/>
                <w:szCs w:val="22"/>
              </w:rPr>
              <w:t>fies</w:t>
            </w:r>
            <w:r w:rsidR="006D2D40" w:rsidRPr="0046134F">
              <w:rPr>
                <w:rFonts w:ascii="Arial Narrow" w:hAnsi="Arial Narrow"/>
                <w:color w:val="0000CC"/>
                <w:sz w:val="22"/>
                <w:szCs w:val="22"/>
              </w:rPr>
              <w:t xml:space="preserve"> and validate</w:t>
            </w:r>
            <w:r w:rsidR="00394CBE">
              <w:rPr>
                <w:rFonts w:ascii="Arial Narrow" w:hAnsi="Arial Narrow"/>
                <w:color w:val="0000CC"/>
                <w:sz w:val="22"/>
                <w:szCs w:val="22"/>
              </w:rPr>
              <w:t>s</w:t>
            </w:r>
            <w:r w:rsidR="006D2D40" w:rsidRPr="0046134F">
              <w:rPr>
                <w:rFonts w:ascii="Arial Narrow" w:hAnsi="Arial Narrow"/>
                <w:color w:val="0000CC"/>
                <w:sz w:val="22"/>
                <w:szCs w:val="22"/>
              </w:rPr>
              <w:t xml:space="preserve"> clinical content</w:t>
            </w:r>
            <w:r w:rsidRPr="0046134F">
              <w:rPr>
                <w:rFonts w:ascii="Arial Narrow" w:hAnsi="Arial Narrow"/>
                <w:color w:val="0000CC"/>
                <w:sz w:val="22"/>
                <w:szCs w:val="22"/>
              </w:rPr>
              <w:t xml:space="preserve">, </w:t>
            </w:r>
          </w:p>
          <w:p w:rsidR="00146A4C" w:rsidRPr="0046134F" w:rsidRDefault="00051019" w:rsidP="00394CBE">
            <w:pPr>
              <w:rPr>
                <w:rFonts w:ascii="Times New Roman" w:hAnsi="Times New Roman"/>
                <w:iCs/>
                <w:color w:val="0000CC"/>
              </w:rPr>
            </w:pPr>
            <w:r w:rsidRPr="0046134F">
              <w:rPr>
                <w:rFonts w:ascii="Arial Narrow" w:hAnsi="Arial Narrow"/>
                <w:color w:val="0000CC"/>
                <w:sz w:val="22"/>
                <w:szCs w:val="22"/>
              </w:rPr>
              <w:t>4)</w:t>
            </w:r>
            <w:r w:rsidR="00C9704B" w:rsidRPr="0046134F">
              <w:rPr>
                <w:rFonts w:ascii="Arial Narrow" w:hAnsi="Arial Narrow"/>
                <w:color w:val="0000CC"/>
                <w:sz w:val="22"/>
                <w:szCs w:val="22"/>
              </w:rPr>
              <w:t xml:space="preserve"> </w:t>
            </w:r>
            <w:bookmarkEnd w:id="4"/>
            <w:r w:rsidR="00A126AE" w:rsidRPr="0046134F">
              <w:rPr>
                <w:rFonts w:ascii="Arial Narrow" w:hAnsi="Arial Narrow"/>
                <w:color w:val="0000CC"/>
                <w:sz w:val="22"/>
                <w:szCs w:val="22"/>
                <w:u w:val="single"/>
              </w:rPr>
              <w:t>M&amp;M WG</w:t>
            </w:r>
            <w:r w:rsidR="00394CBE">
              <w:rPr>
                <w:rFonts w:ascii="Arial Narrow" w:hAnsi="Arial Narrow"/>
                <w:color w:val="0000CC"/>
                <w:sz w:val="22"/>
                <w:szCs w:val="22"/>
              </w:rPr>
              <w:t xml:space="preserve"> verifies</w:t>
            </w:r>
            <w:r w:rsidR="00637829" w:rsidRPr="0046134F">
              <w:rPr>
                <w:rFonts w:ascii="Arial Narrow" w:hAnsi="Arial Narrow"/>
                <w:color w:val="0000CC"/>
                <w:sz w:val="22"/>
                <w:szCs w:val="22"/>
              </w:rPr>
              <w:t xml:space="preserve"> </w:t>
            </w:r>
            <w:r w:rsidR="00394CBE">
              <w:rPr>
                <w:rFonts w:ascii="Arial Narrow" w:hAnsi="Arial Narrow"/>
                <w:color w:val="0000CC"/>
                <w:sz w:val="22"/>
                <w:szCs w:val="22"/>
              </w:rPr>
              <w:t xml:space="preserve">that </w:t>
            </w:r>
            <w:r w:rsidR="00394CBE" w:rsidRPr="0046134F">
              <w:rPr>
                <w:rFonts w:ascii="Arial Narrow" w:hAnsi="Arial Narrow"/>
                <w:color w:val="0000CC"/>
                <w:sz w:val="22"/>
                <w:szCs w:val="22"/>
              </w:rPr>
              <w:t xml:space="preserve">RDAM MDD produced IG profiles </w:t>
            </w:r>
            <w:r w:rsidRPr="0046134F">
              <w:rPr>
                <w:rFonts w:ascii="Arial Narrow" w:hAnsi="Arial Narrow"/>
                <w:color w:val="0000CC"/>
                <w:sz w:val="22"/>
                <w:szCs w:val="22"/>
              </w:rPr>
              <w:t>standards</w:t>
            </w:r>
            <w:r w:rsidR="00A126AE" w:rsidRPr="0046134F">
              <w:rPr>
                <w:rFonts w:ascii="Arial Narrow" w:hAnsi="Arial Narrow"/>
                <w:color w:val="0000CC"/>
                <w:sz w:val="22"/>
                <w:szCs w:val="22"/>
              </w:rPr>
              <w:t>-</w:t>
            </w:r>
            <w:r w:rsidRPr="0046134F">
              <w:rPr>
                <w:rFonts w:ascii="Arial Narrow" w:hAnsi="Arial Narrow"/>
                <w:color w:val="0000CC"/>
                <w:sz w:val="22"/>
                <w:szCs w:val="22"/>
              </w:rPr>
              <w:t xml:space="preserve">specifications and </w:t>
            </w:r>
            <w:r w:rsidR="00637829" w:rsidRPr="0046134F">
              <w:rPr>
                <w:rFonts w:ascii="Arial Narrow" w:hAnsi="Arial Narrow"/>
                <w:color w:val="0000CC"/>
                <w:sz w:val="22"/>
                <w:szCs w:val="22"/>
              </w:rPr>
              <w:t>conformance</w:t>
            </w:r>
            <w:r w:rsidR="00A126AE" w:rsidRPr="0046134F">
              <w:rPr>
                <w:rFonts w:ascii="Arial Narrow" w:hAnsi="Arial Narrow"/>
                <w:color w:val="0000CC"/>
                <w:sz w:val="22"/>
                <w:szCs w:val="22"/>
              </w:rPr>
              <w:t>-</w:t>
            </w:r>
            <w:r w:rsidRPr="0046134F">
              <w:rPr>
                <w:rFonts w:ascii="Arial Narrow" w:hAnsi="Arial Narrow"/>
                <w:color w:val="0000CC"/>
                <w:sz w:val="22"/>
                <w:szCs w:val="22"/>
              </w:rPr>
              <w:t>criteria</w:t>
            </w:r>
            <w:r w:rsidR="00394CBE">
              <w:rPr>
                <w:rFonts w:ascii="Arial Narrow" w:hAnsi="Arial Narrow"/>
                <w:color w:val="0000CC"/>
                <w:sz w:val="22"/>
                <w:szCs w:val="22"/>
              </w:rPr>
              <w:t xml:space="preserve"> are testable.</w:t>
            </w:r>
          </w:p>
        </w:tc>
      </w:tr>
    </w:tbl>
    <w:p w:rsidR="00473DA3" w:rsidRPr="0046134F" w:rsidRDefault="00473DA3" w:rsidP="00A126AE">
      <w:pPr>
        <w:pStyle w:val="Heading5-BoldNumbered"/>
        <w:numPr>
          <w:ilvl w:val="0"/>
          <w:numId w:val="0"/>
        </w:numPr>
        <w:spacing w:before="120"/>
      </w:pPr>
      <w:bookmarkStart w:id="5" w:name="Project_Need"/>
      <w:bookmarkEnd w:id="5"/>
    </w:p>
    <w:p w:rsidR="00FC76B8" w:rsidRPr="0046134F" w:rsidRDefault="00905857" w:rsidP="00915960">
      <w:pPr>
        <w:pStyle w:val="Heading5-BoldNumbered"/>
        <w:numPr>
          <w:ilvl w:val="1"/>
          <w:numId w:val="3"/>
        </w:numPr>
        <w:spacing w:before="120"/>
      </w:pPr>
      <w:r w:rsidRPr="0046134F">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46134F" w:rsidTr="00AC4EFA">
        <w:tc>
          <w:tcPr>
            <w:tcW w:w="10278" w:type="dxa"/>
          </w:tcPr>
          <w:p w:rsidR="00C9704B" w:rsidRPr="0046134F" w:rsidRDefault="00C9704B" w:rsidP="00C9704B">
            <w:pPr>
              <w:spacing w:line="276" w:lineRule="auto"/>
              <w:rPr>
                <w:rFonts w:ascii="Arial Narrow" w:hAnsi="Arial Narrow"/>
                <w:color w:val="0000CC"/>
                <w:sz w:val="22"/>
                <w:szCs w:val="22"/>
              </w:rPr>
            </w:pPr>
            <w:bookmarkStart w:id="6" w:name="_Hlk496525171"/>
            <w:bookmarkStart w:id="7" w:name="_Hlk496021599"/>
            <w:r w:rsidRPr="0046134F">
              <w:rPr>
                <w:rFonts w:ascii="Arial Narrow" w:hAnsi="Arial Narrow"/>
                <w:b/>
                <w:color w:val="0000CC"/>
                <w:sz w:val="22"/>
                <w:szCs w:val="22"/>
              </w:rPr>
              <w:t>Technical Perspective:</w:t>
            </w:r>
            <w:r w:rsidRPr="0046134F">
              <w:rPr>
                <w:rFonts w:ascii="Arial Narrow" w:hAnsi="Arial Narrow"/>
                <w:color w:val="0000CC"/>
                <w:sz w:val="22"/>
                <w:szCs w:val="22"/>
              </w:rPr>
              <w:t xml:space="preserve"> The HL7 </w:t>
            </w:r>
            <w:r w:rsidR="004C6848" w:rsidRPr="0046134F">
              <w:rPr>
                <w:rFonts w:ascii="Arial Narrow" w:hAnsi="Arial Narrow"/>
                <w:b/>
                <w:color w:val="0000CC"/>
                <w:sz w:val="22"/>
                <w:szCs w:val="22"/>
              </w:rPr>
              <w:t>RDAM</w:t>
            </w:r>
            <w:r w:rsidR="004C6848" w:rsidRPr="0046134F">
              <w:rPr>
                <w:rFonts w:ascii="Arial Narrow" w:hAnsi="Arial Narrow"/>
                <w:color w:val="0000CC"/>
                <w:sz w:val="22"/>
                <w:szCs w:val="22"/>
              </w:rPr>
              <w:t xml:space="preserve"> r</w:t>
            </w:r>
            <w:r w:rsidRPr="0046134F">
              <w:rPr>
                <w:rFonts w:ascii="Arial Narrow" w:hAnsi="Arial Narrow"/>
                <w:color w:val="0000CC"/>
                <w:sz w:val="22"/>
                <w:szCs w:val="22"/>
              </w:rPr>
              <w:t xml:space="preserve">eference </w:t>
            </w:r>
            <w:r w:rsidR="004C6848" w:rsidRPr="0046134F">
              <w:rPr>
                <w:rFonts w:ascii="Arial Narrow" w:hAnsi="Arial Narrow"/>
                <w:color w:val="0000CC"/>
                <w:sz w:val="22"/>
                <w:szCs w:val="22"/>
              </w:rPr>
              <w:t>d</w:t>
            </w:r>
            <w:r w:rsidRPr="0046134F">
              <w:rPr>
                <w:rFonts w:ascii="Arial Narrow" w:hAnsi="Arial Narrow"/>
                <w:color w:val="0000CC"/>
                <w:sz w:val="22"/>
                <w:szCs w:val="22"/>
              </w:rPr>
              <w:t xml:space="preserve">omain </w:t>
            </w:r>
            <w:r w:rsidR="004C6848" w:rsidRPr="0046134F">
              <w:rPr>
                <w:rFonts w:ascii="Arial Narrow" w:hAnsi="Arial Narrow"/>
                <w:color w:val="0000CC"/>
                <w:sz w:val="22"/>
                <w:szCs w:val="22"/>
              </w:rPr>
              <w:t>a</w:t>
            </w:r>
            <w:r w:rsidRPr="0046134F">
              <w:rPr>
                <w:rFonts w:ascii="Arial Narrow" w:hAnsi="Arial Narrow"/>
                <w:color w:val="0000CC"/>
                <w:sz w:val="22"/>
                <w:szCs w:val="22"/>
              </w:rPr>
              <w:t xml:space="preserve">nalysis </w:t>
            </w:r>
            <w:r w:rsidR="004C6848" w:rsidRPr="0046134F">
              <w:rPr>
                <w:rFonts w:ascii="Arial Narrow" w:hAnsi="Arial Narrow"/>
                <w:color w:val="0000CC"/>
                <w:sz w:val="22"/>
                <w:szCs w:val="22"/>
              </w:rPr>
              <w:t>m</w:t>
            </w:r>
            <w:r w:rsidRPr="0046134F">
              <w:rPr>
                <w:rFonts w:ascii="Arial Narrow" w:hAnsi="Arial Narrow"/>
                <w:color w:val="0000CC"/>
                <w:sz w:val="22"/>
                <w:szCs w:val="22"/>
              </w:rPr>
              <w:t xml:space="preserve">odel </w:t>
            </w:r>
            <w:r w:rsidRPr="0046134F">
              <w:rPr>
                <w:rFonts w:ascii="Arial Narrow" w:hAnsi="Arial Narrow"/>
                <w:color w:val="0000CC"/>
                <w:sz w:val="22"/>
                <w:szCs w:val="22"/>
                <w:u w:val="single"/>
              </w:rPr>
              <w:t>project need</w:t>
            </w:r>
            <w:r w:rsidRPr="0046134F">
              <w:rPr>
                <w:rFonts w:ascii="Arial Narrow" w:hAnsi="Arial Narrow"/>
                <w:color w:val="0000CC"/>
                <w:sz w:val="22"/>
                <w:szCs w:val="22"/>
              </w:rPr>
              <w:t xml:space="preserve"> is to integrate </w:t>
            </w:r>
            <w:r w:rsidRPr="0046134F">
              <w:rPr>
                <w:rFonts w:ascii="Arial Narrow" w:hAnsi="Arial Narrow"/>
                <w:b/>
                <w:color w:val="0000CC"/>
                <w:sz w:val="22"/>
                <w:szCs w:val="22"/>
              </w:rPr>
              <w:t>EHR</w:t>
            </w:r>
            <w:r w:rsidR="004C6848" w:rsidRPr="0046134F">
              <w:rPr>
                <w:rFonts w:ascii="Arial Narrow" w:hAnsi="Arial Narrow"/>
                <w:b/>
                <w:color w:val="0000CC"/>
                <w:sz w:val="22"/>
                <w:szCs w:val="22"/>
              </w:rPr>
              <w:t>S-FM</w:t>
            </w:r>
            <w:r w:rsidR="004C6848" w:rsidRPr="0046134F">
              <w:rPr>
                <w:rFonts w:ascii="Arial Narrow" w:hAnsi="Arial Narrow"/>
                <w:color w:val="0000CC"/>
                <w:sz w:val="22"/>
                <w:szCs w:val="22"/>
              </w:rPr>
              <w:t xml:space="preserve"> system functional m</w:t>
            </w:r>
            <w:r w:rsidRPr="0046134F">
              <w:rPr>
                <w:rFonts w:ascii="Arial Narrow" w:hAnsi="Arial Narrow"/>
                <w:color w:val="0000CC"/>
                <w:sz w:val="22"/>
                <w:szCs w:val="22"/>
              </w:rPr>
              <w:t xml:space="preserve">odel, CIMI </w:t>
            </w:r>
            <w:r w:rsidRPr="0046134F">
              <w:rPr>
                <w:rFonts w:ascii="Arial Narrow" w:hAnsi="Arial Narrow"/>
                <w:b/>
                <w:color w:val="0000CC"/>
                <w:sz w:val="22"/>
                <w:szCs w:val="22"/>
              </w:rPr>
              <w:t xml:space="preserve">CLIM </w:t>
            </w:r>
            <w:r w:rsidRPr="0046134F">
              <w:rPr>
                <w:rFonts w:ascii="Arial Narrow" w:hAnsi="Arial Narrow"/>
                <w:color w:val="0000CC"/>
                <w:sz w:val="22"/>
                <w:szCs w:val="22"/>
              </w:rPr>
              <w:t>(SOLOR, FHIM, CIMI, CQF)</w:t>
            </w:r>
            <w:r w:rsidR="004C6848" w:rsidRPr="0046134F">
              <w:rPr>
                <w:rFonts w:ascii="Arial Narrow" w:hAnsi="Arial Narrow"/>
                <w:color w:val="0000CC"/>
                <w:sz w:val="22"/>
                <w:szCs w:val="22"/>
              </w:rPr>
              <w:t xml:space="preserve"> common logical information model</w:t>
            </w:r>
            <w:r w:rsidRPr="0046134F">
              <w:rPr>
                <w:rFonts w:ascii="Arial Narrow" w:hAnsi="Arial Narrow"/>
                <w:color w:val="0000CC"/>
                <w:sz w:val="22"/>
                <w:szCs w:val="22"/>
              </w:rPr>
              <w:t xml:space="preserve">; where, the EHRS FM will be refactored and aligned with the CIMI harmonized FHIM, CQI/CDS/CQF domain </w:t>
            </w:r>
            <w:r w:rsidR="004C6848" w:rsidRPr="0046134F">
              <w:rPr>
                <w:rFonts w:ascii="Arial Narrow" w:hAnsi="Arial Narrow"/>
                <w:b/>
                <w:color w:val="0000CC"/>
                <w:sz w:val="22"/>
                <w:szCs w:val="22"/>
              </w:rPr>
              <w:t>LIM</w:t>
            </w:r>
            <w:r w:rsidR="004C6848" w:rsidRPr="0046134F">
              <w:rPr>
                <w:rFonts w:ascii="Arial Narrow" w:hAnsi="Arial Narrow"/>
                <w:color w:val="0000CC"/>
                <w:sz w:val="22"/>
                <w:szCs w:val="22"/>
              </w:rPr>
              <w:t>s logical information m</w:t>
            </w:r>
            <w:r w:rsidRPr="0046134F">
              <w:rPr>
                <w:rFonts w:ascii="Arial Narrow" w:hAnsi="Arial Narrow"/>
                <w:color w:val="0000CC"/>
                <w:sz w:val="22"/>
                <w:szCs w:val="22"/>
              </w:rPr>
              <w:t xml:space="preserve">odels. The RDAM domain LIMs and Domain </w:t>
            </w:r>
            <w:r w:rsidR="002A1F76" w:rsidRPr="0046134F">
              <w:rPr>
                <w:rFonts w:ascii="Arial Narrow" w:hAnsi="Arial Narrow"/>
                <w:b/>
                <w:color w:val="0000CC"/>
                <w:sz w:val="22"/>
                <w:szCs w:val="22"/>
              </w:rPr>
              <w:t>FM</w:t>
            </w:r>
            <w:r w:rsidR="002A1F76" w:rsidRPr="0046134F">
              <w:rPr>
                <w:rFonts w:ascii="Arial Narrow" w:hAnsi="Arial Narrow"/>
                <w:color w:val="0000CC"/>
                <w:sz w:val="22"/>
                <w:szCs w:val="22"/>
              </w:rPr>
              <w:t>s f</w:t>
            </w:r>
            <w:r w:rsidRPr="0046134F">
              <w:rPr>
                <w:rFonts w:ascii="Arial Narrow" w:hAnsi="Arial Narrow"/>
                <w:color w:val="0000CC"/>
                <w:sz w:val="22"/>
                <w:szCs w:val="22"/>
              </w:rPr>
              <w:t xml:space="preserve">unctional </w:t>
            </w:r>
            <w:r w:rsidR="002A1F76" w:rsidRPr="0046134F">
              <w:rPr>
                <w:rFonts w:ascii="Arial Narrow" w:hAnsi="Arial Narrow"/>
                <w:color w:val="0000CC"/>
                <w:sz w:val="22"/>
                <w:szCs w:val="22"/>
              </w:rPr>
              <w:t>m</w:t>
            </w:r>
            <w:r w:rsidRPr="0046134F">
              <w:rPr>
                <w:rFonts w:ascii="Arial Narrow" w:hAnsi="Arial Narrow"/>
                <w:color w:val="0000CC"/>
                <w:sz w:val="22"/>
                <w:szCs w:val="22"/>
              </w:rPr>
              <w:t xml:space="preserve">odels will be Sparx Enterprise Architect resident, within the </w:t>
            </w:r>
            <w:r w:rsidR="002A1F76" w:rsidRPr="0046134F">
              <w:rPr>
                <w:rFonts w:ascii="Arial Narrow" w:hAnsi="Arial Narrow"/>
                <w:color w:val="0000CC"/>
                <w:sz w:val="22"/>
                <w:szCs w:val="22"/>
              </w:rPr>
              <w:t>“</w:t>
            </w:r>
            <w:r w:rsidRPr="0046134F">
              <w:rPr>
                <w:rFonts w:ascii="Arial Narrow" w:hAnsi="Arial Narrow"/>
                <w:color w:val="0000CC"/>
                <w:sz w:val="22"/>
                <w:szCs w:val="22"/>
              </w:rPr>
              <w:t>HL7 Cloud</w:t>
            </w:r>
            <w:r w:rsidR="002A1F76" w:rsidRPr="0046134F">
              <w:rPr>
                <w:rFonts w:ascii="Arial Narrow" w:hAnsi="Arial Narrow"/>
                <w:color w:val="0000CC"/>
                <w:sz w:val="22"/>
                <w:szCs w:val="22"/>
              </w:rPr>
              <w:t>”</w:t>
            </w:r>
            <w:r w:rsidRPr="0046134F">
              <w:rPr>
                <w:rFonts w:ascii="Arial Narrow" w:hAnsi="Arial Narrow"/>
                <w:color w:val="0000CC"/>
                <w:sz w:val="22"/>
                <w:szCs w:val="22"/>
              </w:rPr>
              <w:t xml:space="preserve"> and use open-source model to model transformation tools to constrain the RDAM to specify HL7 WG DAMs, the CIMI </w:t>
            </w:r>
            <w:r w:rsidR="002A1F76" w:rsidRPr="0046134F">
              <w:rPr>
                <w:rFonts w:ascii="Arial Narrow" w:hAnsi="Arial Narrow"/>
                <w:b/>
                <w:color w:val="0000CC"/>
                <w:sz w:val="22"/>
                <w:szCs w:val="22"/>
              </w:rPr>
              <w:t>BMM</w:t>
            </w:r>
            <w:r w:rsidR="002A1F76" w:rsidRPr="0046134F">
              <w:rPr>
                <w:rFonts w:ascii="Arial Narrow" w:hAnsi="Arial Narrow"/>
                <w:color w:val="0000CC"/>
                <w:sz w:val="22"/>
                <w:szCs w:val="22"/>
              </w:rPr>
              <w:t xml:space="preserve"> b</w:t>
            </w:r>
            <w:r w:rsidRPr="0046134F">
              <w:rPr>
                <w:rFonts w:ascii="Arial Narrow" w:hAnsi="Arial Narrow"/>
                <w:color w:val="0000CC"/>
                <w:sz w:val="22"/>
                <w:szCs w:val="22"/>
              </w:rPr>
              <w:t xml:space="preserve">asic </w:t>
            </w:r>
            <w:r w:rsidR="002A1F76" w:rsidRPr="0046134F">
              <w:rPr>
                <w:rFonts w:ascii="Arial Narrow" w:hAnsi="Arial Narrow"/>
                <w:color w:val="0000CC"/>
                <w:sz w:val="22"/>
                <w:szCs w:val="22"/>
              </w:rPr>
              <w:t>m</w:t>
            </w:r>
            <w:r w:rsidRPr="0046134F">
              <w:rPr>
                <w:rFonts w:ascii="Arial Narrow" w:hAnsi="Arial Narrow"/>
                <w:color w:val="0000CC"/>
                <w:sz w:val="22"/>
                <w:szCs w:val="22"/>
              </w:rPr>
              <w:t xml:space="preserve">eta </w:t>
            </w:r>
            <w:r w:rsidR="002A1F76" w:rsidRPr="0046134F">
              <w:rPr>
                <w:rFonts w:ascii="Arial Narrow" w:hAnsi="Arial Narrow"/>
                <w:color w:val="0000CC"/>
                <w:sz w:val="22"/>
                <w:szCs w:val="22"/>
              </w:rPr>
              <w:t>m</w:t>
            </w:r>
            <w:r w:rsidRPr="0046134F">
              <w:rPr>
                <w:rFonts w:ascii="Arial Narrow" w:hAnsi="Arial Narrow"/>
                <w:color w:val="0000CC"/>
                <w:sz w:val="22"/>
                <w:szCs w:val="22"/>
              </w:rPr>
              <w:t>odel</w:t>
            </w:r>
            <w:r w:rsidRPr="0046134F">
              <w:rPr>
                <w:rFonts w:ascii="Arial Narrow" w:hAnsi="Arial Narrow"/>
                <w:b/>
                <w:color w:val="0000CC"/>
                <w:sz w:val="22"/>
                <w:szCs w:val="22"/>
              </w:rPr>
              <w:t xml:space="preserve"> </w:t>
            </w:r>
            <w:r w:rsidRPr="0046134F">
              <w:rPr>
                <w:rFonts w:ascii="Arial Narrow" w:hAnsi="Arial Narrow"/>
                <w:color w:val="0000CC"/>
                <w:sz w:val="22"/>
                <w:szCs w:val="22"/>
              </w:rPr>
              <w:t xml:space="preserve">archetypes and patterns, </w:t>
            </w:r>
            <w:r w:rsidR="002A1F76" w:rsidRPr="0046134F">
              <w:rPr>
                <w:rFonts w:ascii="Arial Narrow" w:hAnsi="Arial Narrow"/>
                <w:b/>
                <w:color w:val="0000CC"/>
                <w:sz w:val="22"/>
                <w:szCs w:val="22"/>
              </w:rPr>
              <w:t>DCM</w:t>
            </w:r>
            <w:r w:rsidR="002A1F76" w:rsidRPr="0046134F">
              <w:rPr>
                <w:rFonts w:ascii="Arial Narrow" w:hAnsi="Arial Narrow"/>
                <w:color w:val="0000CC"/>
                <w:sz w:val="22"/>
                <w:szCs w:val="22"/>
              </w:rPr>
              <w:t>s detailed c</w:t>
            </w:r>
            <w:r w:rsidRPr="0046134F">
              <w:rPr>
                <w:rFonts w:ascii="Arial Narrow" w:hAnsi="Arial Narrow"/>
                <w:color w:val="0000CC"/>
                <w:sz w:val="22"/>
                <w:szCs w:val="22"/>
              </w:rPr>
              <w:t>l</w:t>
            </w:r>
            <w:r w:rsidR="002A1F76" w:rsidRPr="0046134F">
              <w:rPr>
                <w:rFonts w:ascii="Arial Narrow" w:hAnsi="Arial Narrow"/>
                <w:color w:val="0000CC"/>
                <w:sz w:val="22"/>
                <w:szCs w:val="22"/>
              </w:rPr>
              <w:t>inical m</w:t>
            </w:r>
            <w:r w:rsidRPr="0046134F">
              <w:rPr>
                <w:rFonts w:ascii="Arial Narrow" w:hAnsi="Arial Narrow"/>
                <w:color w:val="0000CC"/>
                <w:sz w:val="22"/>
                <w:szCs w:val="22"/>
              </w:rPr>
              <w:t xml:space="preserve">odels, FHIR </w:t>
            </w:r>
            <w:r w:rsidR="002A1F76" w:rsidRPr="0046134F">
              <w:rPr>
                <w:rFonts w:ascii="Arial Narrow" w:hAnsi="Arial Narrow"/>
                <w:b/>
                <w:color w:val="0000CC"/>
                <w:sz w:val="22"/>
                <w:szCs w:val="22"/>
              </w:rPr>
              <w:t>FSD</w:t>
            </w:r>
            <w:r w:rsidR="002A1F76" w:rsidRPr="0046134F">
              <w:rPr>
                <w:rFonts w:ascii="Arial Narrow" w:hAnsi="Arial Narrow"/>
                <w:color w:val="0000CC"/>
                <w:sz w:val="22"/>
                <w:szCs w:val="22"/>
              </w:rPr>
              <w:t>s structure d</w:t>
            </w:r>
            <w:r w:rsidRPr="0046134F">
              <w:rPr>
                <w:rFonts w:ascii="Arial Narrow" w:hAnsi="Arial Narrow"/>
                <w:color w:val="0000CC"/>
                <w:sz w:val="22"/>
                <w:szCs w:val="22"/>
              </w:rPr>
              <w:t xml:space="preserve">efinitions. HSPC </w:t>
            </w:r>
            <w:r w:rsidRPr="0046134F">
              <w:rPr>
                <w:rFonts w:ascii="Arial Narrow" w:hAnsi="Arial Narrow"/>
                <w:b/>
                <w:color w:val="0000CC"/>
                <w:sz w:val="22"/>
                <w:szCs w:val="22"/>
              </w:rPr>
              <w:t>SOLOR</w:t>
            </w:r>
            <w:r w:rsidRPr="0046134F">
              <w:rPr>
                <w:rFonts w:ascii="Arial Narrow" w:hAnsi="Arial Narrow"/>
                <w:color w:val="0000CC"/>
                <w:sz w:val="22"/>
                <w:szCs w:val="22"/>
              </w:rPr>
              <w:t xml:space="preserve"> </w:t>
            </w:r>
            <w:r w:rsidR="002A1F76" w:rsidRPr="0046134F">
              <w:rPr>
                <w:rFonts w:ascii="Arial Narrow" w:hAnsi="Arial Narrow"/>
                <w:color w:val="0000CC"/>
                <w:sz w:val="22"/>
                <w:szCs w:val="22"/>
              </w:rPr>
              <w:t xml:space="preserve">SNOMED extension for LOINC and RxNorm </w:t>
            </w:r>
            <w:r w:rsidRPr="0046134F">
              <w:rPr>
                <w:rFonts w:ascii="Arial Narrow" w:hAnsi="Arial Narrow"/>
                <w:color w:val="0000CC"/>
                <w:sz w:val="22"/>
                <w:szCs w:val="22"/>
              </w:rPr>
              <w:t xml:space="preserve">tools will manage context-specific </w:t>
            </w:r>
            <w:r w:rsidR="002A1F76" w:rsidRPr="0046134F">
              <w:rPr>
                <w:rFonts w:ascii="Arial Narrow" w:hAnsi="Arial Narrow"/>
                <w:b/>
                <w:color w:val="0000CC"/>
                <w:sz w:val="22"/>
                <w:szCs w:val="22"/>
              </w:rPr>
              <w:t>CDE</w:t>
            </w:r>
            <w:r w:rsidR="002A1F76" w:rsidRPr="0046134F">
              <w:rPr>
                <w:rFonts w:ascii="Arial Narrow" w:hAnsi="Arial Narrow"/>
                <w:color w:val="0000CC"/>
                <w:sz w:val="22"/>
                <w:szCs w:val="22"/>
              </w:rPr>
              <w:t xml:space="preserve">s </w:t>
            </w:r>
            <w:r w:rsidRPr="0046134F">
              <w:rPr>
                <w:rFonts w:ascii="Arial Narrow" w:hAnsi="Arial Narrow"/>
                <w:color w:val="0000CC"/>
                <w:sz w:val="22"/>
                <w:szCs w:val="22"/>
              </w:rPr>
              <w:t>common data elements, value and code sets across profiles and extensions, e.g., FHIR, CDA, C-CDA</w:t>
            </w:r>
            <w:r w:rsidR="002A1F76" w:rsidRPr="0046134F">
              <w:rPr>
                <w:rFonts w:ascii="Arial Narrow" w:hAnsi="Arial Narrow"/>
                <w:color w:val="0000CC"/>
                <w:sz w:val="22"/>
                <w:szCs w:val="22"/>
              </w:rPr>
              <w:t>.</w:t>
            </w:r>
            <w:r w:rsidRPr="0046134F">
              <w:rPr>
                <w:rFonts w:ascii="Arial Narrow" w:hAnsi="Arial Narrow"/>
                <w:color w:val="0000CC"/>
                <w:sz w:val="22"/>
                <w:szCs w:val="22"/>
              </w:rPr>
              <w:t xml:space="preserve"> </w:t>
            </w:r>
          </w:p>
          <w:p w:rsidR="00C9704B" w:rsidRPr="0046134F" w:rsidRDefault="00C9704B" w:rsidP="00C9704B">
            <w:pPr>
              <w:pStyle w:val="ListParagraph"/>
              <w:numPr>
                <w:ilvl w:val="0"/>
                <w:numId w:val="36"/>
              </w:numPr>
              <w:spacing w:after="0"/>
              <w:rPr>
                <w:rFonts w:ascii="Arial Narrow" w:hAnsi="Arial Narrow"/>
                <w:color w:val="0000CC"/>
              </w:rPr>
            </w:pPr>
            <w:r w:rsidRPr="0046134F">
              <w:rPr>
                <w:rFonts w:ascii="Arial Narrow" w:hAnsi="Arial Narrow"/>
                <w:color w:val="0000CC"/>
              </w:rPr>
              <w:t xml:space="preserve">The </w:t>
            </w:r>
            <w:r w:rsidRPr="0046134F">
              <w:rPr>
                <w:rFonts w:ascii="Arial Narrow" w:hAnsi="Arial Narrow"/>
                <w:color w:val="0000CC"/>
                <w:u w:val="single"/>
              </w:rPr>
              <w:t>value proposition</w:t>
            </w:r>
            <w:r w:rsidRPr="0046134F">
              <w:rPr>
                <w:rFonts w:ascii="Arial Narrow" w:hAnsi="Arial Narrow"/>
                <w:color w:val="0000CC"/>
              </w:rPr>
              <w:t xml:space="preserve"> is that RDAM </w:t>
            </w:r>
            <w:r w:rsidR="002A1F76" w:rsidRPr="0046134F">
              <w:rPr>
                <w:rFonts w:ascii="Arial Narrow" w:hAnsi="Arial Narrow"/>
                <w:color w:val="0000CC"/>
              </w:rPr>
              <w:t xml:space="preserve">instantiated </w:t>
            </w:r>
            <w:r w:rsidRPr="0046134F">
              <w:rPr>
                <w:rFonts w:ascii="Arial Narrow" w:hAnsi="Arial Narrow"/>
                <w:b/>
                <w:color w:val="0000CC"/>
              </w:rPr>
              <w:t>MDD</w:t>
            </w:r>
            <w:r w:rsidRPr="0046134F">
              <w:rPr>
                <w:rFonts w:ascii="Arial Narrow" w:hAnsi="Arial Narrow"/>
                <w:color w:val="0000CC"/>
              </w:rPr>
              <w:fldChar w:fldCharType="begin"/>
            </w:r>
            <w:r w:rsidRPr="0046134F">
              <w:rPr>
                <w:rFonts w:ascii="Arial Narrow" w:hAnsi="Arial Narrow"/>
                <w:color w:val="0000CC"/>
              </w:rPr>
              <w:instrText xml:space="preserve"> XE "MDD" </w:instrText>
            </w:r>
            <w:r w:rsidRPr="0046134F">
              <w:rPr>
                <w:rFonts w:ascii="Arial Narrow" w:hAnsi="Arial Narrow"/>
                <w:color w:val="0000CC"/>
              </w:rPr>
              <w:fldChar w:fldCharType="end"/>
            </w:r>
            <w:r w:rsidRPr="0046134F">
              <w:rPr>
                <w:rFonts w:ascii="Arial Narrow" w:hAnsi="Arial Narrow"/>
                <w:color w:val="0000CC"/>
              </w:rPr>
              <w:t xml:space="preserve"> </w:t>
            </w:r>
            <w:r w:rsidR="002A1F76" w:rsidRPr="0046134F">
              <w:rPr>
                <w:rFonts w:ascii="Arial Narrow" w:hAnsi="Arial Narrow"/>
                <w:color w:val="0000CC"/>
              </w:rPr>
              <w:t xml:space="preserve">model driven development </w:t>
            </w:r>
            <w:r w:rsidRPr="0046134F">
              <w:rPr>
                <w:rFonts w:ascii="Arial Narrow" w:hAnsi="Arial Narrow"/>
                <w:color w:val="0000CC"/>
              </w:rPr>
              <w:t>tools can produce clear, complete, concise, correct, consistent and requirements-traceable implementation profiles, extensions, guides</w:t>
            </w:r>
            <w:r w:rsidR="002A1F76" w:rsidRPr="0046134F">
              <w:rPr>
                <w:rFonts w:ascii="Arial Narrow" w:hAnsi="Arial Narrow"/>
                <w:color w:val="0000CC"/>
              </w:rPr>
              <w:t>, APIs</w:t>
            </w:r>
            <w:r w:rsidRPr="0046134F">
              <w:rPr>
                <w:rFonts w:ascii="Arial Narrow" w:hAnsi="Arial Narrow"/>
                <w:color w:val="0000CC"/>
              </w:rPr>
              <w:t xml:space="preserve"> and reference-implementation artefacts to enable efficient-and-effective clinical decision support</w:t>
            </w:r>
            <w:r w:rsidRPr="0046134F">
              <w:rPr>
                <w:rFonts w:ascii="Arial Narrow" w:hAnsi="Arial Narrow"/>
                <w:b/>
                <w:color w:val="0000CC"/>
              </w:rPr>
              <w:t xml:space="preserve">, </w:t>
            </w:r>
            <w:r w:rsidRPr="0046134F">
              <w:rPr>
                <w:rFonts w:ascii="Arial Narrow" w:hAnsi="Arial Narrow"/>
                <w:color w:val="0000CC"/>
              </w:rPr>
              <w:t xml:space="preserve">knowledge-based-reasoning and population-based analytics. The requirements-traceable and consistent CDEs, CIMI-BMM, DCMs, etc. increase patient-value (lower cost, increase quality and safety) as consistent implementation artefacts, e.g., CDA, C-CDA, FHIR. </w:t>
            </w:r>
          </w:p>
          <w:p w:rsidR="00AF2CAB" w:rsidRPr="0046134F" w:rsidRDefault="00C9704B" w:rsidP="00C9704B">
            <w:pPr>
              <w:pStyle w:val="ListParagraph"/>
              <w:numPr>
                <w:ilvl w:val="0"/>
                <w:numId w:val="36"/>
              </w:numPr>
              <w:spacing w:after="0"/>
              <w:rPr>
                <w:rFonts w:ascii="Arial Narrow" w:hAnsi="Arial Narrow"/>
                <w:color w:val="0000CC"/>
              </w:rPr>
            </w:pPr>
            <w:r w:rsidRPr="0046134F">
              <w:rPr>
                <w:rFonts w:ascii="Arial Narrow" w:hAnsi="Arial Narrow"/>
                <w:color w:val="0000CC"/>
              </w:rPr>
              <w:t xml:space="preserve">As an example, the methodology might start with pre-coordinated, </w:t>
            </w:r>
            <w:r w:rsidR="00473DA3" w:rsidRPr="0046134F">
              <w:rPr>
                <w:rFonts w:ascii="Arial Narrow" w:hAnsi="Arial Narrow"/>
                <w:b/>
                <w:color w:val="0000CC"/>
              </w:rPr>
              <w:t>SDC</w:t>
            </w:r>
            <w:r w:rsidR="00473DA3" w:rsidRPr="0046134F">
              <w:rPr>
                <w:rFonts w:ascii="Arial Narrow" w:hAnsi="Arial Narrow"/>
                <w:color w:val="0000CC"/>
              </w:rPr>
              <w:t xml:space="preserve"> s</w:t>
            </w:r>
            <w:r w:rsidRPr="0046134F">
              <w:rPr>
                <w:rFonts w:ascii="Arial Narrow" w:hAnsi="Arial Narrow"/>
                <w:color w:val="0000CC"/>
              </w:rPr>
              <w:t xml:space="preserve">tructured </w:t>
            </w:r>
            <w:r w:rsidR="00473DA3" w:rsidRPr="0046134F">
              <w:rPr>
                <w:rFonts w:ascii="Arial Narrow" w:hAnsi="Arial Narrow"/>
                <w:color w:val="0000CC"/>
              </w:rPr>
              <w:t>d</w:t>
            </w:r>
            <w:r w:rsidRPr="0046134F">
              <w:rPr>
                <w:rFonts w:ascii="Arial Narrow" w:hAnsi="Arial Narrow"/>
                <w:color w:val="0000CC"/>
              </w:rPr>
              <w:t xml:space="preserve">ata </w:t>
            </w:r>
            <w:r w:rsidR="00473DA3" w:rsidRPr="0046134F">
              <w:rPr>
                <w:rFonts w:ascii="Arial Narrow" w:hAnsi="Arial Narrow"/>
                <w:color w:val="0000CC"/>
              </w:rPr>
              <w:t>c</w:t>
            </w:r>
            <w:r w:rsidRPr="0046134F">
              <w:rPr>
                <w:rFonts w:ascii="Arial Narrow" w:hAnsi="Arial Narrow"/>
                <w:color w:val="0000CC"/>
              </w:rPr>
              <w:t>apture</w:t>
            </w:r>
            <w:r w:rsidR="00473DA3" w:rsidRPr="0046134F">
              <w:rPr>
                <w:rFonts w:ascii="Arial Narrow" w:hAnsi="Arial Narrow"/>
                <w:color w:val="0000CC"/>
              </w:rPr>
              <w:t xml:space="preserve"> </w:t>
            </w:r>
            <w:r w:rsidR="00473DA3" w:rsidRPr="0046134F">
              <w:rPr>
                <w:rFonts w:ascii="Arial Narrow" w:hAnsi="Arial Narrow"/>
                <w:b/>
                <w:color w:val="0000CC"/>
              </w:rPr>
              <w:t>CIF</w:t>
            </w:r>
            <w:r w:rsidR="00473DA3" w:rsidRPr="0046134F">
              <w:rPr>
                <w:rFonts w:ascii="Arial Narrow" w:hAnsi="Arial Narrow"/>
                <w:color w:val="0000CC"/>
              </w:rPr>
              <w:t xml:space="preserve"> </w:t>
            </w:r>
            <w:r w:rsidRPr="0046134F">
              <w:rPr>
                <w:rFonts w:ascii="Arial Narrow" w:hAnsi="Arial Narrow"/>
                <w:b/>
                <w:bCs/>
                <w:color w:val="0000CC"/>
              </w:rPr>
              <w:fldChar w:fldCharType="begin"/>
            </w:r>
            <w:r w:rsidRPr="0046134F">
              <w:rPr>
                <w:rFonts w:ascii="Arial Narrow" w:hAnsi="Arial Narrow"/>
                <w:b/>
                <w:color w:val="0000CC"/>
              </w:rPr>
              <w:instrText xml:space="preserve"> XE "</w:instrText>
            </w:r>
            <w:r w:rsidRPr="0046134F">
              <w:rPr>
                <w:rFonts w:ascii="Arial Narrow" w:hAnsi="Arial Narrow"/>
                <w:b/>
                <w:bCs/>
                <w:color w:val="0000CC"/>
              </w:rPr>
              <w:instrText>SDC</w:instrText>
            </w:r>
            <w:r w:rsidRPr="0046134F">
              <w:rPr>
                <w:rFonts w:ascii="Arial Narrow" w:hAnsi="Arial Narrow"/>
                <w:b/>
                <w:color w:val="0000CC"/>
              </w:rPr>
              <w:instrText xml:space="preserve">" </w:instrText>
            </w:r>
            <w:r w:rsidRPr="0046134F">
              <w:rPr>
                <w:rFonts w:ascii="Arial Narrow" w:hAnsi="Arial Narrow"/>
                <w:b/>
                <w:bCs/>
                <w:color w:val="0000CC"/>
              </w:rPr>
              <w:fldChar w:fldCharType="end"/>
            </w:r>
            <w:r w:rsidR="00473DA3" w:rsidRPr="0046134F">
              <w:rPr>
                <w:rFonts w:ascii="Arial Narrow" w:hAnsi="Arial Narrow"/>
                <w:b/>
                <w:bCs/>
                <w:color w:val="0000CC"/>
              </w:rPr>
              <w:t>c</w:t>
            </w:r>
            <w:r w:rsidRPr="0046134F">
              <w:rPr>
                <w:rFonts w:ascii="Arial Narrow" w:hAnsi="Arial Narrow"/>
                <w:color w:val="0000CC"/>
              </w:rPr>
              <w:t xml:space="preserve">linical </w:t>
            </w:r>
            <w:r w:rsidR="00473DA3" w:rsidRPr="0046134F">
              <w:rPr>
                <w:rFonts w:ascii="Arial Narrow" w:hAnsi="Arial Narrow"/>
                <w:color w:val="0000CC"/>
              </w:rPr>
              <w:t>i</w:t>
            </w:r>
            <w:r w:rsidRPr="0046134F">
              <w:rPr>
                <w:rFonts w:ascii="Arial Narrow" w:hAnsi="Arial Narrow"/>
                <w:color w:val="0000CC"/>
              </w:rPr>
              <w:t xml:space="preserve">nput </w:t>
            </w:r>
            <w:r w:rsidR="00473DA3" w:rsidRPr="0046134F">
              <w:rPr>
                <w:rFonts w:ascii="Arial Narrow" w:hAnsi="Arial Narrow"/>
                <w:color w:val="0000CC"/>
              </w:rPr>
              <w:t>f</w:t>
            </w:r>
            <w:r w:rsidRPr="0046134F">
              <w:rPr>
                <w:rFonts w:ascii="Arial Narrow" w:hAnsi="Arial Narrow"/>
                <w:color w:val="0000CC"/>
              </w:rPr>
              <w:t>orm</w:t>
            </w:r>
            <w:r w:rsidRPr="0046134F">
              <w:rPr>
                <w:rFonts w:ascii="Arial Narrow" w:hAnsi="Arial Narrow"/>
                <w:b/>
                <w:bCs/>
                <w:color w:val="0000CC"/>
              </w:rPr>
              <w:fldChar w:fldCharType="begin"/>
            </w:r>
            <w:r w:rsidRPr="0046134F">
              <w:rPr>
                <w:rFonts w:ascii="Arial Narrow" w:hAnsi="Arial Narrow"/>
                <w:b/>
                <w:color w:val="0000CC"/>
              </w:rPr>
              <w:instrText xml:space="preserve"> XE "</w:instrText>
            </w:r>
            <w:r w:rsidRPr="0046134F">
              <w:rPr>
                <w:rFonts w:ascii="Arial Narrow" w:hAnsi="Arial Narrow"/>
                <w:b/>
                <w:bCs/>
                <w:color w:val="0000CC"/>
              </w:rPr>
              <w:instrText>CIF</w:instrText>
            </w:r>
            <w:r w:rsidRPr="0046134F">
              <w:rPr>
                <w:rFonts w:ascii="Arial Narrow" w:hAnsi="Arial Narrow"/>
                <w:b/>
                <w:color w:val="0000CC"/>
              </w:rPr>
              <w:instrText xml:space="preserve">" </w:instrText>
            </w:r>
            <w:r w:rsidRPr="0046134F">
              <w:rPr>
                <w:rFonts w:ascii="Arial Narrow" w:hAnsi="Arial Narrow"/>
                <w:b/>
                <w:bCs/>
                <w:color w:val="0000CC"/>
              </w:rPr>
              <w:fldChar w:fldCharType="end"/>
            </w:r>
            <w:r w:rsidRPr="0046134F">
              <w:rPr>
                <w:rFonts w:ascii="Arial Narrow" w:hAnsi="Arial Narrow"/>
                <w:b/>
                <w:color w:val="0000CC"/>
              </w:rPr>
              <w:t>,</w:t>
            </w:r>
            <w:r w:rsidRPr="0046134F">
              <w:rPr>
                <w:rFonts w:ascii="Arial Narrow" w:hAnsi="Arial Narrow"/>
                <w:color w:val="0000CC"/>
              </w:rPr>
              <w:t xml:space="preserve"> which are consumed by objects, component</w:t>
            </w:r>
            <w:r w:rsidR="00473DA3" w:rsidRPr="0046134F">
              <w:rPr>
                <w:rFonts w:ascii="Arial Narrow" w:hAnsi="Arial Narrow"/>
                <w:color w:val="0000CC"/>
              </w:rPr>
              <w:t>s, and services platforms</w:t>
            </w:r>
            <w:r w:rsidRPr="0046134F">
              <w:rPr>
                <w:rFonts w:ascii="Arial Narrow" w:hAnsi="Arial Narrow"/>
                <w:color w:val="0000CC"/>
              </w:rPr>
              <w:t xml:space="preserve">. SDC depends on clear, complete, concise, correct, </w:t>
            </w:r>
            <w:r w:rsidRPr="0046134F">
              <w:rPr>
                <w:rFonts w:ascii="Arial Narrow" w:hAnsi="Arial Narrow"/>
                <w:color w:val="0000CC"/>
              </w:rPr>
              <w:lastRenderedPageBreak/>
              <w:t xml:space="preserve">consistent and traceable </w:t>
            </w:r>
            <w:r w:rsidRPr="0046134F">
              <w:rPr>
                <w:rFonts w:ascii="Arial Narrow" w:hAnsi="Arial Narrow"/>
                <w:bCs/>
                <w:color w:val="0000CC"/>
              </w:rPr>
              <w:t>CDE</w:t>
            </w:r>
            <w:r w:rsidR="00473DA3" w:rsidRPr="0046134F">
              <w:rPr>
                <w:rFonts w:ascii="Arial Narrow" w:hAnsi="Arial Narrow"/>
                <w:bCs/>
                <w:color w:val="0000CC"/>
              </w:rPr>
              <w:t>s,</w:t>
            </w:r>
            <w:r w:rsidRPr="0046134F">
              <w:rPr>
                <w:rFonts w:ascii="Arial Narrow" w:hAnsi="Arial Narrow"/>
                <w:bCs/>
                <w:color w:val="0000CC"/>
              </w:rPr>
              <w:fldChar w:fldCharType="begin"/>
            </w:r>
            <w:r w:rsidRPr="0046134F">
              <w:rPr>
                <w:rFonts w:ascii="Arial Narrow" w:hAnsi="Arial Narrow"/>
                <w:color w:val="0000CC"/>
              </w:rPr>
              <w:instrText xml:space="preserve"> XE "</w:instrText>
            </w:r>
            <w:r w:rsidRPr="0046134F">
              <w:rPr>
                <w:rFonts w:ascii="Arial Narrow" w:hAnsi="Arial Narrow"/>
                <w:bCs/>
                <w:color w:val="0000CC"/>
              </w:rPr>
              <w:instrText>CDEs</w:instrText>
            </w:r>
            <w:r w:rsidRPr="0046134F">
              <w:rPr>
                <w:rFonts w:ascii="Arial Narrow" w:hAnsi="Arial Narrow"/>
                <w:color w:val="0000CC"/>
              </w:rPr>
              <w:instrText xml:space="preserve">" </w:instrText>
            </w:r>
            <w:r w:rsidRPr="0046134F">
              <w:rPr>
                <w:rFonts w:ascii="Arial Narrow" w:hAnsi="Arial Narrow"/>
                <w:bCs/>
                <w:color w:val="0000CC"/>
              </w:rPr>
              <w:fldChar w:fldCharType="end"/>
            </w:r>
            <w:r w:rsidRPr="0046134F">
              <w:rPr>
                <w:rFonts w:ascii="Arial Narrow" w:hAnsi="Arial Narrow"/>
                <w:color w:val="0000CC"/>
              </w:rPr>
              <w:t xml:space="preserve"> which are structured </w:t>
            </w:r>
            <w:r w:rsidR="00473DA3" w:rsidRPr="0046134F">
              <w:rPr>
                <w:rFonts w:ascii="Arial Narrow" w:hAnsi="Arial Narrow"/>
                <w:color w:val="0000CC"/>
              </w:rPr>
              <w:t>in accordance with</w:t>
            </w:r>
            <w:r w:rsidRPr="0046134F">
              <w:rPr>
                <w:rFonts w:ascii="Arial Narrow" w:hAnsi="Arial Narrow"/>
                <w:color w:val="0000CC"/>
              </w:rPr>
              <w:t xml:space="preserve"> use-case/scenario requirements-traceable consistent CIMI-FHIM-CQF with SOLOR-semantics. As we walk up the </w:t>
            </w:r>
            <w:r w:rsidRPr="0046134F">
              <w:rPr>
                <w:rFonts w:ascii="Arial Narrow" w:hAnsi="Arial Narrow"/>
                <w:bCs/>
                <w:color w:val="0000CC"/>
              </w:rPr>
              <w:t>DIKW</w:t>
            </w:r>
            <w:r w:rsidRPr="0046134F">
              <w:rPr>
                <w:rFonts w:ascii="Arial Narrow" w:hAnsi="Arial Narrow"/>
                <w:bCs/>
                <w:color w:val="0000CC"/>
              </w:rPr>
              <w:fldChar w:fldCharType="begin"/>
            </w:r>
            <w:r w:rsidRPr="0046134F">
              <w:rPr>
                <w:rFonts w:ascii="Arial Narrow" w:hAnsi="Arial Narrow"/>
                <w:color w:val="0000CC"/>
              </w:rPr>
              <w:instrText xml:space="preserve"> XE "</w:instrText>
            </w:r>
            <w:r w:rsidRPr="0046134F">
              <w:rPr>
                <w:rFonts w:ascii="Arial Narrow" w:hAnsi="Arial Narrow"/>
                <w:bCs/>
                <w:color w:val="0000CC"/>
              </w:rPr>
              <w:instrText>DIKW</w:instrText>
            </w:r>
            <w:r w:rsidRPr="0046134F">
              <w:rPr>
                <w:rFonts w:ascii="Arial Narrow" w:hAnsi="Arial Narrow"/>
                <w:color w:val="0000CC"/>
              </w:rPr>
              <w:instrText xml:space="preserve">" </w:instrText>
            </w:r>
            <w:r w:rsidRPr="0046134F">
              <w:rPr>
                <w:rFonts w:ascii="Arial Narrow" w:hAnsi="Arial Narrow"/>
                <w:bCs/>
                <w:color w:val="0000CC"/>
              </w:rPr>
              <w:fldChar w:fldCharType="end"/>
            </w:r>
            <w:r w:rsidRPr="0046134F">
              <w:rPr>
                <w:rFonts w:ascii="Arial Narrow" w:hAnsi="Arial Narrow"/>
                <w:color w:val="0000CC"/>
              </w:rPr>
              <w:t xml:space="preserve"> model-of-meaning ladder, CIMI prefers to follow the post-coordinated, </w:t>
            </w:r>
            <w:r w:rsidR="00473DA3" w:rsidRPr="0046134F">
              <w:rPr>
                <w:rFonts w:ascii="Arial Narrow" w:hAnsi="Arial Narrow"/>
                <w:color w:val="0000CC"/>
              </w:rPr>
              <w:t xml:space="preserve">DCM </w:t>
            </w:r>
            <w:r w:rsidR="00473DA3" w:rsidRPr="0046134F">
              <w:rPr>
                <w:rFonts w:ascii="Arial Narrow" w:hAnsi="Arial Narrow"/>
                <w:b/>
                <w:color w:val="0000CC"/>
              </w:rPr>
              <w:t>ANF</w:t>
            </w:r>
            <w:r w:rsidRPr="0046134F">
              <w:rPr>
                <w:rFonts w:ascii="Arial Narrow" w:hAnsi="Arial Narrow"/>
                <w:color w:val="0000CC"/>
              </w:rPr>
              <w:t xml:space="preserve"> </w:t>
            </w:r>
            <w:r w:rsidR="00473DA3" w:rsidRPr="0046134F">
              <w:rPr>
                <w:rFonts w:ascii="Arial Narrow" w:hAnsi="Arial Narrow"/>
                <w:color w:val="0000CC"/>
              </w:rPr>
              <w:t>a</w:t>
            </w:r>
            <w:r w:rsidRPr="0046134F">
              <w:rPr>
                <w:rFonts w:ascii="Arial Narrow" w:hAnsi="Arial Narrow"/>
                <w:color w:val="0000CC"/>
              </w:rPr>
              <w:t xml:space="preserve">nalysis </w:t>
            </w:r>
            <w:r w:rsidR="00473DA3" w:rsidRPr="0046134F">
              <w:rPr>
                <w:rFonts w:ascii="Arial Narrow" w:hAnsi="Arial Narrow"/>
                <w:color w:val="0000CC"/>
              </w:rPr>
              <w:t>n</w:t>
            </w:r>
            <w:r w:rsidRPr="0046134F">
              <w:rPr>
                <w:rFonts w:ascii="Arial Narrow" w:hAnsi="Arial Narrow"/>
                <w:color w:val="0000CC"/>
              </w:rPr>
              <w:t xml:space="preserve">ormal </w:t>
            </w:r>
            <w:r w:rsidR="00473DA3" w:rsidRPr="0046134F">
              <w:rPr>
                <w:rFonts w:ascii="Arial Narrow" w:hAnsi="Arial Narrow"/>
                <w:color w:val="0000CC"/>
              </w:rPr>
              <w:t>f</w:t>
            </w:r>
            <w:r w:rsidRPr="0046134F">
              <w:rPr>
                <w:rFonts w:ascii="Arial Narrow" w:hAnsi="Arial Narrow"/>
                <w:color w:val="0000CC"/>
              </w:rPr>
              <w:t>orm</w:t>
            </w:r>
            <w:r w:rsidRPr="0046134F">
              <w:rPr>
                <w:rFonts w:ascii="Arial Narrow" w:hAnsi="Arial Narrow"/>
                <w:bCs/>
                <w:color w:val="0000CC"/>
              </w:rPr>
              <w:fldChar w:fldCharType="begin"/>
            </w:r>
            <w:r w:rsidRPr="0046134F">
              <w:rPr>
                <w:rFonts w:ascii="Arial Narrow" w:hAnsi="Arial Narrow"/>
                <w:color w:val="0000CC"/>
              </w:rPr>
              <w:instrText xml:space="preserve"> XE "</w:instrText>
            </w:r>
            <w:r w:rsidRPr="0046134F">
              <w:rPr>
                <w:rFonts w:ascii="Arial Narrow" w:hAnsi="Arial Narrow"/>
                <w:bCs/>
                <w:color w:val="0000CC"/>
              </w:rPr>
              <w:instrText>ANF</w:instrText>
            </w:r>
            <w:r w:rsidRPr="0046134F">
              <w:rPr>
                <w:rFonts w:ascii="Arial Narrow" w:hAnsi="Arial Narrow"/>
                <w:color w:val="0000CC"/>
              </w:rPr>
              <w:instrText xml:space="preserve">" </w:instrText>
            </w:r>
            <w:r w:rsidRPr="0046134F">
              <w:rPr>
                <w:rFonts w:ascii="Arial Narrow" w:hAnsi="Arial Narrow"/>
                <w:bCs/>
                <w:color w:val="0000CC"/>
              </w:rPr>
              <w:fldChar w:fldCharType="end"/>
            </w:r>
            <w:r w:rsidRPr="0046134F">
              <w:rPr>
                <w:rFonts w:ascii="Arial Narrow" w:hAnsi="Arial Narrow"/>
                <w:color w:val="0000CC"/>
              </w:rPr>
              <w:t xml:space="preserve"> path to knowledge based systems, population based analytics and business intelligence capabilities. </w:t>
            </w:r>
            <w:bookmarkEnd w:id="6"/>
            <w:bookmarkEnd w:id="7"/>
          </w:p>
        </w:tc>
      </w:tr>
    </w:tbl>
    <w:p w:rsidR="00473DA3" w:rsidRPr="0046134F" w:rsidRDefault="00473DA3" w:rsidP="00473DA3">
      <w:pPr>
        <w:pStyle w:val="Heading5-BoldNumbered"/>
        <w:numPr>
          <w:ilvl w:val="0"/>
          <w:numId w:val="0"/>
        </w:numPr>
        <w:spacing w:before="120"/>
        <w:ind w:left="360" w:hanging="360"/>
      </w:pPr>
      <w:bookmarkStart w:id="8" w:name="Success_Criteria"/>
      <w:bookmarkStart w:id="9" w:name="Security_Risks"/>
      <w:bookmarkEnd w:id="8"/>
      <w:bookmarkEnd w:id="9"/>
    </w:p>
    <w:p w:rsidR="009D1E37" w:rsidRPr="0046134F" w:rsidRDefault="009D1E37" w:rsidP="003A487B">
      <w:pPr>
        <w:pStyle w:val="Heading5-BoldNumbered"/>
        <w:numPr>
          <w:ilvl w:val="1"/>
          <w:numId w:val="3"/>
        </w:numPr>
        <w:spacing w:before="120"/>
      </w:pPr>
      <w:r w:rsidRPr="0046134F">
        <w:t>Security Risk</w:t>
      </w:r>
      <w:r w:rsidR="005955A9" w:rsidRPr="0046134F">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46134F" w:rsidTr="008A25CA">
        <w:trPr>
          <w:trHeight w:val="192"/>
        </w:trPr>
        <w:tc>
          <w:tcPr>
            <w:tcW w:w="8028" w:type="dxa"/>
            <w:vMerge w:val="restart"/>
            <w:tcBorders>
              <w:right w:val="single" w:sz="4" w:space="0" w:color="auto"/>
            </w:tcBorders>
            <w:shd w:val="clear" w:color="auto" w:fill="D9D9D9"/>
          </w:tcPr>
          <w:p w:rsidR="00B203DD" w:rsidRPr="0046134F" w:rsidRDefault="00B203DD" w:rsidP="008220C5">
            <w:pPr>
              <w:jc w:val="left"/>
              <w:rPr>
                <w:rFonts w:cs="Arial"/>
                <w:sz w:val="20"/>
              </w:rPr>
            </w:pPr>
            <w:r w:rsidRPr="0046134F">
              <w:rPr>
                <w:rFonts w:cs="Arial"/>
                <w:sz w:val="20"/>
              </w:rPr>
              <w:t xml:space="preserve">Will this project produce executable(s), for example, schemas, transforms, style sheets, executable program, etc.  </w:t>
            </w:r>
            <w:r w:rsidRPr="0046134F">
              <w:rPr>
                <w:rFonts w:cs="Arial"/>
                <w:sz w:val="20"/>
                <w:lang w:val="en-US"/>
              </w:rPr>
              <w:t>If so the project must review and document security risks.</w:t>
            </w:r>
            <w:r w:rsidRPr="0046134F">
              <w:rPr>
                <w:sz w:val="16"/>
              </w:rPr>
              <w:t xml:space="preserve"> </w:t>
            </w:r>
            <w:r w:rsidR="00A74A93" w:rsidRPr="0046134F">
              <w:rPr>
                <w:rFonts w:cs="Arial"/>
                <w:sz w:val="20"/>
                <w:lang w:val="en-US"/>
              </w:rPr>
              <w:t xml:space="preserve">Refer to the </w:t>
            </w:r>
            <w:hyperlink r:id="rId10" w:history="1">
              <w:r w:rsidR="00A74A93" w:rsidRPr="0046134F">
                <w:rPr>
                  <w:rStyle w:val="Hyperlink"/>
                  <w:sz w:val="20"/>
                </w:rPr>
                <w:t>Cookbook for Security Considerations</w:t>
              </w:r>
            </w:hyperlink>
            <w:r w:rsidRPr="0046134F">
              <w:rPr>
                <w:sz w:val="16"/>
              </w:rPr>
              <w:t xml:space="preserve"> </w:t>
            </w:r>
            <w:r w:rsidR="00A74A93" w:rsidRPr="0046134F">
              <w:rPr>
                <w:rFonts w:cs="Arial"/>
                <w:sz w:val="20"/>
                <w:lang w:val="en-US"/>
              </w:rPr>
              <w:t>for additional guidance, including sample spreadsheets that may be used to conduct the security risk assessment</w:t>
            </w:r>
            <w:r w:rsidRPr="0046134F">
              <w:rPr>
                <w:sz w:val="16"/>
              </w:rPr>
              <w:t>.</w:t>
            </w:r>
          </w:p>
        </w:tc>
        <w:tc>
          <w:tcPr>
            <w:tcW w:w="270" w:type="dxa"/>
            <w:tcBorders>
              <w:top w:val="nil"/>
              <w:left w:val="single" w:sz="4" w:space="0" w:color="auto"/>
              <w:bottom w:val="nil"/>
              <w:right w:val="single" w:sz="4" w:space="0" w:color="auto"/>
            </w:tcBorders>
          </w:tcPr>
          <w:p w:rsidR="00B203DD" w:rsidRPr="0046134F"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46134F"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rsidR="00B203DD" w:rsidRPr="0046134F" w:rsidRDefault="00B203DD" w:rsidP="008220C5">
            <w:pPr>
              <w:jc w:val="left"/>
              <w:rPr>
                <w:b/>
                <w:sz w:val="20"/>
              </w:rPr>
            </w:pPr>
            <w:r w:rsidRPr="0046134F">
              <w:rPr>
                <w:b/>
                <w:sz w:val="16"/>
                <w:szCs w:val="16"/>
              </w:rPr>
              <w:t>Yes</w:t>
            </w:r>
          </w:p>
        </w:tc>
      </w:tr>
      <w:tr w:rsidR="00B203DD" w:rsidRPr="0046134F" w:rsidTr="00B203DD">
        <w:trPr>
          <w:trHeight w:val="125"/>
        </w:trPr>
        <w:tc>
          <w:tcPr>
            <w:tcW w:w="8028" w:type="dxa"/>
            <w:vMerge/>
            <w:tcBorders>
              <w:right w:val="single" w:sz="4" w:space="0" w:color="auto"/>
            </w:tcBorders>
            <w:shd w:val="clear" w:color="auto" w:fill="D9D9D9"/>
          </w:tcPr>
          <w:p w:rsidR="00B203DD" w:rsidRPr="0046134F"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rsidR="00B203DD" w:rsidRPr="0046134F"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46134F" w:rsidRDefault="003D4D97" w:rsidP="008A25CA">
            <w:pPr>
              <w:jc w:val="center"/>
              <w:rPr>
                <w:b/>
                <w:color w:val="0000CC"/>
                <w:sz w:val="16"/>
                <w:szCs w:val="16"/>
              </w:rPr>
            </w:pPr>
            <w:r w:rsidRPr="0046134F">
              <w:rPr>
                <w:b/>
                <w:color w:val="0000CC"/>
                <w:sz w:val="16"/>
                <w:szCs w:val="16"/>
              </w:rPr>
              <w:t>X</w:t>
            </w:r>
          </w:p>
        </w:tc>
        <w:tc>
          <w:tcPr>
            <w:tcW w:w="1710" w:type="dxa"/>
            <w:tcBorders>
              <w:top w:val="nil"/>
              <w:left w:val="single" w:sz="4" w:space="0" w:color="auto"/>
              <w:bottom w:val="nil"/>
              <w:right w:val="nil"/>
            </w:tcBorders>
            <w:shd w:val="clear" w:color="auto" w:fill="auto"/>
          </w:tcPr>
          <w:p w:rsidR="00B203DD" w:rsidRPr="0046134F" w:rsidRDefault="00B203DD" w:rsidP="008220C5">
            <w:pPr>
              <w:jc w:val="left"/>
              <w:rPr>
                <w:b/>
                <w:sz w:val="20"/>
              </w:rPr>
            </w:pPr>
            <w:r w:rsidRPr="0046134F">
              <w:rPr>
                <w:b/>
                <w:sz w:val="16"/>
                <w:szCs w:val="16"/>
              </w:rPr>
              <w:t>No</w:t>
            </w:r>
          </w:p>
        </w:tc>
      </w:tr>
      <w:tr w:rsidR="00B203DD" w:rsidRPr="0046134F" w:rsidTr="00B203DD">
        <w:trPr>
          <w:trHeight w:val="240"/>
        </w:trPr>
        <w:tc>
          <w:tcPr>
            <w:tcW w:w="8028" w:type="dxa"/>
            <w:vMerge/>
            <w:tcBorders>
              <w:right w:val="single" w:sz="4" w:space="0" w:color="auto"/>
            </w:tcBorders>
            <w:shd w:val="clear" w:color="auto" w:fill="D9D9D9"/>
          </w:tcPr>
          <w:p w:rsidR="00B203DD" w:rsidRPr="0046134F"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rsidR="00B203DD" w:rsidRPr="0046134F"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46134F"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rsidR="00B203DD" w:rsidRPr="0046134F" w:rsidRDefault="00B203DD" w:rsidP="006F64E2">
            <w:pPr>
              <w:jc w:val="left"/>
              <w:rPr>
                <w:b/>
                <w:sz w:val="16"/>
                <w:szCs w:val="16"/>
              </w:rPr>
            </w:pPr>
            <w:r w:rsidRPr="0046134F">
              <w:rPr>
                <w:b/>
                <w:sz w:val="16"/>
                <w:szCs w:val="16"/>
              </w:rPr>
              <w:t>Unknown</w:t>
            </w:r>
          </w:p>
        </w:tc>
      </w:tr>
      <w:tr w:rsidR="00B203DD" w:rsidRPr="0046134F" w:rsidTr="00B203DD">
        <w:trPr>
          <w:trHeight w:val="240"/>
        </w:trPr>
        <w:tc>
          <w:tcPr>
            <w:tcW w:w="8028" w:type="dxa"/>
            <w:vMerge/>
            <w:tcBorders>
              <w:right w:val="single" w:sz="4" w:space="0" w:color="auto"/>
            </w:tcBorders>
            <w:shd w:val="clear" w:color="auto" w:fill="D9D9D9"/>
          </w:tcPr>
          <w:p w:rsidR="00B203DD" w:rsidRPr="0046134F" w:rsidRDefault="00B203DD" w:rsidP="008220C5">
            <w:pPr>
              <w:jc w:val="left"/>
              <w:rPr>
                <w:rFonts w:cs="Arial"/>
                <w:sz w:val="20"/>
              </w:rPr>
            </w:pPr>
          </w:p>
        </w:tc>
        <w:tc>
          <w:tcPr>
            <w:tcW w:w="270" w:type="dxa"/>
            <w:vMerge/>
            <w:tcBorders>
              <w:left w:val="single" w:sz="4" w:space="0" w:color="auto"/>
              <w:bottom w:val="nil"/>
              <w:right w:val="nil"/>
            </w:tcBorders>
          </w:tcPr>
          <w:p w:rsidR="00B203DD" w:rsidRPr="0046134F" w:rsidRDefault="00B203DD" w:rsidP="008220C5">
            <w:pPr>
              <w:jc w:val="left"/>
              <w:rPr>
                <w:sz w:val="16"/>
                <w:szCs w:val="16"/>
              </w:rPr>
            </w:pPr>
          </w:p>
        </w:tc>
        <w:tc>
          <w:tcPr>
            <w:tcW w:w="270" w:type="dxa"/>
            <w:tcBorders>
              <w:top w:val="single" w:sz="4" w:space="0" w:color="auto"/>
              <w:left w:val="nil"/>
              <w:bottom w:val="nil"/>
              <w:right w:val="nil"/>
            </w:tcBorders>
            <w:vAlign w:val="center"/>
          </w:tcPr>
          <w:p w:rsidR="00B203DD" w:rsidRPr="0046134F" w:rsidRDefault="00B203DD" w:rsidP="008A25CA">
            <w:pPr>
              <w:jc w:val="center"/>
              <w:rPr>
                <w:sz w:val="16"/>
                <w:szCs w:val="16"/>
              </w:rPr>
            </w:pPr>
          </w:p>
        </w:tc>
        <w:tc>
          <w:tcPr>
            <w:tcW w:w="1710" w:type="dxa"/>
            <w:vMerge/>
            <w:tcBorders>
              <w:left w:val="nil"/>
              <w:bottom w:val="nil"/>
              <w:right w:val="nil"/>
            </w:tcBorders>
            <w:shd w:val="clear" w:color="auto" w:fill="auto"/>
          </w:tcPr>
          <w:p w:rsidR="00B203DD" w:rsidRPr="0046134F" w:rsidRDefault="00B203DD" w:rsidP="006F64E2">
            <w:pPr>
              <w:jc w:val="left"/>
              <w:rPr>
                <w:b/>
                <w:sz w:val="16"/>
                <w:szCs w:val="16"/>
              </w:rPr>
            </w:pPr>
          </w:p>
        </w:tc>
      </w:tr>
    </w:tbl>
    <w:p w:rsidR="00A25D5D" w:rsidRPr="0046134F" w:rsidRDefault="00A25D5D" w:rsidP="003A487B">
      <w:pPr>
        <w:pStyle w:val="Heading5-BoldNumbered"/>
        <w:numPr>
          <w:ilvl w:val="1"/>
          <w:numId w:val="3"/>
        </w:numPr>
        <w:spacing w:before="120"/>
      </w:pPr>
      <w:bookmarkStart w:id="10" w:name="External_Drivers"/>
      <w:bookmarkEnd w:id="10"/>
      <w:r w:rsidRPr="0046134F">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46134F" w:rsidTr="008C424A">
        <w:tc>
          <w:tcPr>
            <w:tcW w:w="10278" w:type="dxa"/>
          </w:tcPr>
          <w:p w:rsidR="00A25D5D" w:rsidRPr="0046134F" w:rsidRDefault="00A25D5D" w:rsidP="00EB420F">
            <w:pPr>
              <w:jc w:val="left"/>
              <w:rPr>
                <w:rFonts w:ascii="Arial Narrow" w:hAnsi="Arial Narrow" w:cs="Courier New"/>
                <w:b/>
                <w:sz w:val="18"/>
              </w:rPr>
            </w:pPr>
            <w:r w:rsidRPr="0046134F">
              <w:rPr>
                <w:rFonts w:ascii="Arial Narrow" w:hAnsi="Arial Narrow" w:cs="Courier New"/>
                <w:b/>
                <w:sz w:val="18"/>
              </w:rPr>
              <w:t>Describe any external schedules or calendars which may not be known outside of the project team that are driving target dates for this project.</w:t>
            </w:r>
          </w:p>
          <w:p w:rsidR="00C067FF" w:rsidRPr="0046134F" w:rsidRDefault="00C067FF" w:rsidP="00EB420F">
            <w:pPr>
              <w:jc w:val="left"/>
              <w:rPr>
                <w:rFonts w:ascii="Courier New" w:hAnsi="Courier New" w:cs="Courier New"/>
                <w:b/>
                <w:sz w:val="20"/>
              </w:rPr>
            </w:pPr>
          </w:p>
        </w:tc>
      </w:tr>
    </w:tbl>
    <w:p w:rsidR="00240089" w:rsidRPr="0046134F" w:rsidRDefault="005C553E" w:rsidP="003A487B">
      <w:pPr>
        <w:pStyle w:val="Heading5-BoldNumbered"/>
        <w:numPr>
          <w:ilvl w:val="1"/>
          <w:numId w:val="3"/>
        </w:numPr>
        <w:spacing w:before="120"/>
      </w:pPr>
      <w:bookmarkStart w:id="11" w:name="Project_Obj_Del_TgtDates"/>
      <w:bookmarkEnd w:id="11"/>
      <w:r w:rsidRPr="0046134F">
        <w:t>Project Objectives</w:t>
      </w:r>
      <w:r w:rsidR="00CC0A6F" w:rsidRPr="0046134F">
        <w:t xml:space="preserve"> / </w:t>
      </w:r>
      <w:r w:rsidR="00D2067D" w:rsidRPr="0046134F">
        <w:t>Deliverables</w:t>
      </w:r>
      <w:r w:rsidR="00CC0A6F" w:rsidRPr="0046134F">
        <w:t xml:space="preserve"> </w:t>
      </w:r>
      <w:r w:rsidR="00B255FF" w:rsidRPr="0046134F">
        <w:t>/</w:t>
      </w:r>
      <w:r w:rsidR="00CC0A6F" w:rsidRPr="0046134F">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46134F" w:rsidTr="00C9682E">
        <w:tc>
          <w:tcPr>
            <w:tcW w:w="7657" w:type="dxa"/>
            <w:shd w:val="clear" w:color="auto" w:fill="D9D9D9"/>
          </w:tcPr>
          <w:p w:rsidR="00044831" w:rsidRPr="0046134F" w:rsidRDefault="00044831" w:rsidP="00BA60B5">
            <w:pPr>
              <w:rPr>
                <w:sz w:val="20"/>
              </w:rPr>
            </w:pPr>
          </w:p>
        </w:tc>
        <w:tc>
          <w:tcPr>
            <w:tcW w:w="2610" w:type="dxa"/>
            <w:shd w:val="clear" w:color="auto" w:fill="D9D9D9"/>
          </w:tcPr>
          <w:p w:rsidR="00861DC1" w:rsidRPr="0046134F" w:rsidRDefault="00861DC1" w:rsidP="00FF403D">
            <w:pPr>
              <w:rPr>
                <w:sz w:val="20"/>
              </w:rPr>
            </w:pPr>
            <w:r w:rsidRPr="0046134F">
              <w:rPr>
                <w:b/>
                <w:sz w:val="20"/>
              </w:rPr>
              <w:t xml:space="preserve">Target </w:t>
            </w:r>
            <w:r w:rsidR="00EB7612" w:rsidRPr="0046134F">
              <w:rPr>
                <w:b/>
                <w:sz w:val="20"/>
              </w:rPr>
              <w:t>Date</w:t>
            </w:r>
          </w:p>
        </w:tc>
      </w:tr>
      <w:tr w:rsidR="00CC0C52" w:rsidRPr="0046134F" w:rsidTr="00CA1572">
        <w:tc>
          <w:tcPr>
            <w:tcW w:w="7657" w:type="dxa"/>
          </w:tcPr>
          <w:p w:rsidR="00797D79" w:rsidRPr="0046134F" w:rsidRDefault="00CC0C52" w:rsidP="003D4D97">
            <w:pPr>
              <w:jc w:val="center"/>
              <w:rPr>
                <w:rFonts w:ascii="Arial Narrow" w:hAnsi="Arial Narrow" w:cs="Courier New"/>
                <w:b/>
                <w:sz w:val="18"/>
              </w:rPr>
            </w:pPr>
            <w:r w:rsidRPr="0046134F">
              <w:rPr>
                <w:rFonts w:ascii="Arial Narrow" w:hAnsi="Arial Narrow" w:cs="Courier New"/>
                <w:b/>
                <w:sz w:val="18"/>
              </w:rPr>
              <w:t>Enter objective/deliverable here.</w:t>
            </w:r>
          </w:p>
          <w:p w:rsidR="007428E9" w:rsidRPr="0046134F" w:rsidRDefault="00797D79" w:rsidP="003D4D97">
            <w:pPr>
              <w:jc w:val="center"/>
              <w:rPr>
                <w:rFonts w:ascii="Arial Narrow" w:hAnsi="Arial Narrow" w:cs="Courier New"/>
                <w:b/>
                <w:sz w:val="18"/>
              </w:rPr>
            </w:pPr>
            <w:r w:rsidRPr="0046134F">
              <w:rPr>
                <w:rFonts w:ascii="Arial Narrow" w:hAnsi="Arial Narrow" w:cs="Courier New"/>
                <w:b/>
                <w:sz w:val="18"/>
              </w:rPr>
              <w:t>All planned ballots and their target dates should be included</w:t>
            </w:r>
          </w:p>
          <w:p w:rsidR="00CC0C52" w:rsidRPr="0046134F" w:rsidRDefault="007428E9" w:rsidP="003D4D97">
            <w:pPr>
              <w:jc w:val="center"/>
              <w:rPr>
                <w:rFonts w:ascii="Arial Narrow" w:hAnsi="Arial Narrow" w:cs="Courier New"/>
                <w:b/>
                <w:sz w:val="18"/>
              </w:rPr>
            </w:pPr>
            <w:r w:rsidRPr="0046134F">
              <w:rPr>
                <w:rFonts w:ascii="Arial Narrow" w:hAnsi="Arial Narrow" w:cs="Courier New"/>
                <w:b/>
                <w:sz w:val="18"/>
              </w:rPr>
              <w:t>The example below is a "STU to Normative" path</w:t>
            </w:r>
          </w:p>
        </w:tc>
        <w:tc>
          <w:tcPr>
            <w:tcW w:w="2610" w:type="dxa"/>
          </w:tcPr>
          <w:p w:rsidR="00CC0C52" w:rsidRPr="0046134F" w:rsidRDefault="00CC0C52" w:rsidP="003D4D97">
            <w:pPr>
              <w:jc w:val="center"/>
              <w:rPr>
                <w:rFonts w:ascii="Arial Narrow" w:hAnsi="Arial Narrow"/>
                <w:b/>
                <w:color w:val="000000"/>
                <w:sz w:val="18"/>
              </w:rPr>
            </w:pPr>
            <w:r w:rsidRPr="0046134F">
              <w:rPr>
                <w:rFonts w:ascii="Arial Narrow" w:hAnsi="Arial Narrow" w:cs="Courier New"/>
                <w:b/>
                <w:sz w:val="18"/>
              </w:rPr>
              <w:t>Enter Target Date</w:t>
            </w:r>
          </w:p>
        </w:tc>
      </w:tr>
      <w:tr w:rsidR="001F6C6F" w:rsidRPr="0046134F" w:rsidTr="00CA1572">
        <w:tc>
          <w:tcPr>
            <w:tcW w:w="7657" w:type="dxa"/>
          </w:tcPr>
          <w:p w:rsidR="001F6C6F" w:rsidRPr="0046134F" w:rsidRDefault="000116CA" w:rsidP="00C85D9E">
            <w:pPr>
              <w:jc w:val="left"/>
              <w:rPr>
                <w:rFonts w:ascii="Arial Narrow" w:hAnsi="Arial Narrow" w:cs="Courier New"/>
                <w:color w:val="0000CC"/>
                <w:sz w:val="20"/>
              </w:rPr>
            </w:pPr>
            <w:r w:rsidRPr="0046134F">
              <w:rPr>
                <w:rFonts w:ascii="Arial Narrow" w:hAnsi="Arial Narrow" w:cs="Courier New"/>
                <w:color w:val="0000CC"/>
                <w:sz w:val="20"/>
              </w:rPr>
              <w:t>pilot-study comments-only HL7 ballot, including immunization, allergies and   intolerances using model driven development tools producing FHIR profiles.</w:t>
            </w:r>
          </w:p>
        </w:tc>
        <w:tc>
          <w:tcPr>
            <w:tcW w:w="2610" w:type="dxa"/>
          </w:tcPr>
          <w:p w:rsidR="001F6C6F" w:rsidRPr="0046134F" w:rsidRDefault="008C5C7B" w:rsidP="00CA1572">
            <w:pPr>
              <w:jc w:val="left"/>
              <w:rPr>
                <w:rFonts w:ascii="Arial Narrow" w:hAnsi="Arial Narrow" w:cs="Courier New"/>
                <w:color w:val="0000CC"/>
                <w:sz w:val="20"/>
              </w:rPr>
            </w:pPr>
            <w:r w:rsidRPr="0046134F">
              <w:rPr>
                <w:rFonts w:ascii="Arial Narrow" w:hAnsi="Arial Narrow" w:cs="Courier New"/>
                <w:color w:val="0000CC"/>
                <w:sz w:val="20"/>
              </w:rPr>
              <w:t>201</w:t>
            </w:r>
            <w:r w:rsidR="009321A6" w:rsidRPr="0046134F">
              <w:rPr>
                <w:rFonts w:ascii="Arial Narrow" w:hAnsi="Arial Narrow" w:cs="Courier New"/>
                <w:color w:val="0000CC"/>
                <w:sz w:val="20"/>
              </w:rPr>
              <w:t>8</w:t>
            </w:r>
            <w:r w:rsidRPr="0046134F">
              <w:rPr>
                <w:rFonts w:ascii="Arial Narrow" w:hAnsi="Arial Narrow" w:cs="Courier New"/>
                <w:color w:val="0000CC"/>
                <w:sz w:val="20"/>
              </w:rPr>
              <w:t xml:space="preserve"> </w:t>
            </w:r>
            <w:r w:rsidR="009321A6" w:rsidRPr="0046134F">
              <w:rPr>
                <w:rFonts w:ascii="Arial Narrow" w:hAnsi="Arial Narrow" w:cs="Courier New"/>
                <w:color w:val="0000CC"/>
                <w:sz w:val="20"/>
              </w:rPr>
              <w:t xml:space="preserve">Sep WGM reconciliation </w:t>
            </w:r>
          </w:p>
        </w:tc>
      </w:tr>
      <w:tr w:rsidR="009321A6" w:rsidRPr="0046134F" w:rsidTr="00CA1572">
        <w:tc>
          <w:tcPr>
            <w:tcW w:w="7657" w:type="dxa"/>
          </w:tcPr>
          <w:p w:rsidR="009321A6" w:rsidRPr="0046134F" w:rsidRDefault="000116CA" w:rsidP="009321A6">
            <w:pPr>
              <w:jc w:val="left"/>
              <w:rPr>
                <w:rFonts w:ascii="Arial Narrow" w:hAnsi="Arial Narrow" w:cs="Courier New"/>
                <w:color w:val="0000CC"/>
                <w:sz w:val="20"/>
              </w:rPr>
            </w:pPr>
            <w:r w:rsidRPr="0046134F">
              <w:rPr>
                <w:rFonts w:ascii="Arial Narrow" w:hAnsi="Arial Narrow" w:cs="Courier New"/>
                <w:color w:val="0000CC"/>
                <w:sz w:val="20"/>
              </w:rPr>
              <w:t>HL7-STU Ballot, including procedures, allergies, medications, problems, immunizations, results and vital signs with associated model driven development tools producing US Core FHIR, CDA, C-CDA and federal NIEM artefacts, suitable for patient-managed longitudinal electronic medical records mandated by the 21st Century Cures Act.</w:t>
            </w:r>
          </w:p>
        </w:tc>
        <w:tc>
          <w:tcPr>
            <w:tcW w:w="2610" w:type="dxa"/>
          </w:tcPr>
          <w:p w:rsidR="009321A6" w:rsidRPr="0046134F" w:rsidRDefault="009321A6" w:rsidP="009321A6">
            <w:pPr>
              <w:jc w:val="left"/>
              <w:rPr>
                <w:rFonts w:ascii="Arial Narrow" w:hAnsi="Arial Narrow" w:cs="Courier New"/>
                <w:color w:val="0000CC"/>
                <w:sz w:val="20"/>
              </w:rPr>
            </w:pPr>
            <w:r w:rsidRPr="0046134F">
              <w:rPr>
                <w:rFonts w:ascii="Arial Narrow" w:hAnsi="Arial Narrow" w:cs="Courier New"/>
                <w:color w:val="0000CC"/>
                <w:sz w:val="20"/>
              </w:rPr>
              <w:t xml:space="preserve">2019 Sep WGM reconciliation </w:t>
            </w:r>
          </w:p>
        </w:tc>
      </w:tr>
      <w:tr w:rsidR="00A21577" w:rsidRPr="0046134F" w:rsidTr="00CA1572">
        <w:tc>
          <w:tcPr>
            <w:tcW w:w="7657" w:type="dxa"/>
          </w:tcPr>
          <w:p w:rsidR="00A21577" w:rsidRPr="0046134F" w:rsidRDefault="00A21577" w:rsidP="00A21577">
            <w:pPr>
              <w:jc w:val="left"/>
              <w:rPr>
                <w:rFonts w:ascii="Arial Narrow" w:hAnsi="Arial Narrow" w:cs="Courier New"/>
                <w:color w:val="0000CC"/>
                <w:sz w:val="20"/>
              </w:rPr>
            </w:pPr>
            <w:r w:rsidRPr="0046134F">
              <w:rPr>
                <w:rFonts w:ascii="Arial Narrow" w:hAnsi="Arial Narrow" w:cs="Courier New"/>
                <w:color w:val="0000CC"/>
                <w:sz w:val="20"/>
              </w:rPr>
              <w:t>Normative Ballot</w:t>
            </w:r>
            <w:r w:rsidR="00D27830" w:rsidRPr="0046134F">
              <w:rPr>
                <w:rFonts w:ascii="Arial Narrow" w:hAnsi="Arial Narrow" w:cs="Courier New"/>
                <w:color w:val="0000CC"/>
                <w:sz w:val="20"/>
              </w:rPr>
              <w:t xml:space="preserve"> complete FHIM-EHRS FM domains</w:t>
            </w:r>
          </w:p>
        </w:tc>
        <w:tc>
          <w:tcPr>
            <w:tcW w:w="2610" w:type="dxa"/>
          </w:tcPr>
          <w:p w:rsidR="00A21577" w:rsidRPr="0046134F" w:rsidRDefault="00A21577" w:rsidP="00A21577">
            <w:pPr>
              <w:jc w:val="left"/>
              <w:rPr>
                <w:rFonts w:ascii="Courier New" w:hAnsi="Courier New" w:cs="Courier New"/>
                <w:color w:val="0000CC"/>
                <w:sz w:val="20"/>
              </w:rPr>
            </w:pPr>
            <w:r w:rsidRPr="0046134F">
              <w:rPr>
                <w:rFonts w:ascii="Arial Narrow" w:hAnsi="Arial Narrow" w:cs="Courier New"/>
                <w:color w:val="0000CC"/>
                <w:sz w:val="20"/>
              </w:rPr>
              <w:t>2020 Sep WGM reconciliation</w:t>
            </w:r>
          </w:p>
        </w:tc>
      </w:tr>
      <w:tr w:rsidR="00A21577" w:rsidRPr="0046134F" w:rsidTr="00CA1572">
        <w:tc>
          <w:tcPr>
            <w:tcW w:w="7657" w:type="dxa"/>
          </w:tcPr>
          <w:p w:rsidR="00A21577" w:rsidRPr="0046134F" w:rsidRDefault="00A21577" w:rsidP="00A21577">
            <w:pPr>
              <w:jc w:val="left"/>
              <w:rPr>
                <w:rFonts w:ascii="Arial Narrow" w:hAnsi="Arial Narrow" w:cs="Courier New"/>
                <w:color w:val="0000CC"/>
                <w:sz w:val="20"/>
              </w:rPr>
            </w:pPr>
            <w:r w:rsidRPr="0046134F">
              <w:rPr>
                <w:rFonts w:ascii="Arial Narrow" w:hAnsi="Arial Narrow" w:cs="Courier New"/>
                <w:color w:val="0000CC"/>
                <w:sz w:val="20"/>
              </w:rPr>
              <w:t>HL7-ISO Ballot</w:t>
            </w:r>
          </w:p>
        </w:tc>
        <w:tc>
          <w:tcPr>
            <w:tcW w:w="2610" w:type="dxa"/>
          </w:tcPr>
          <w:p w:rsidR="00A21577" w:rsidRPr="0046134F" w:rsidRDefault="00A21577" w:rsidP="00A21577">
            <w:pPr>
              <w:jc w:val="left"/>
              <w:rPr>
                <w:rFonts w:ascii="Courier New" w:hAnsi="Courier New" w:cs="Courier New"/>
                <w:color w:val="0000CC"/>
                <w:sz w:val="20"/>
              </w:rPr>
            </w:pPr>
            <w:r w:rsidRPr="0046134F">
              <w:rPr>
                <w:rFonts w:ascii="Arial Narrow" w:hAnsi="Arial Narrow" w:cs="Courier New"/>
                <w:color w:val="0000CC"/>
                <w:sz w:val="20"/>
              </w:rPr>
              <w:t>2021 Sep WGM reconciliation</w:t>
            </w:r>
          </w:p>
        </w:tc>
      </w:tr>
      <w:tr w:rsidR="00A21577" w:rsidRPr="0046134F" w:rsidTr="00CA1572">
        <w:tc>
          <w:tcPr>
            <w:tcW w:w="7657" w:type="dxa"/>
          </w:tcPr>
          <w:p w:rsidR="00A21577" w:rsidRPr="0046134F" w:rsidRDefault="00A21577" w:rsidP="00A21577">
            <w:pPr>
              <w:jc w:val="left"/>
              <w:rPr>
                <w:rFonts w:ascii="Courier New" w:hAnsi="Courier New" w:cs="Courier New"/>
                <w:b/>
                <w:color w:val="0000CC"/>
                <w:sz w:val="20"/>
              </w:rPr>
            </w:pPr>
          </w:p>
        </w:tc>
        <w:tc>
          <w:tcPr>
            <w:tcW w:w="2610" w:type="dxa"/>
          </w:tcPr>
          <w:p w:rsidR="00A21577" w:rsidRPr="0046134F" w:rsidRDefault="00A21577" w:rsidP="00A21577">
            <w:pPr>
              <w:jc w:val="left"/>
              <w:rPr>
                <w:rFonts w:ascii="Courier New" w:hAnsi="Courier New" w:cs="Courier New"/>
                <w:b/>
                <w:color w:val="0000CC"/>
                <w:sz w:val="20"/>
              </w:rPr>
            </w:pPr>
          </w:p>
        </w:tc>
      </w:tr>
      <w:tr w:rsidR="00A21577" w:rsidRPr="0046134F" w:rsidTr="00CA1572">
        <w:tc>
          <w:tcPr>
            <w:tcW w:w="7657" w:type="dxa"/>
          </w:tcPr>
          <w:p w:rsidR="00A21577" w:rsidRPr="0046134F" w:rsidRDefault="00A21577" w:rsidP="00A21577">
            <w:pPr>
              <w:jc w:val="left"/>
              <w:rPr>
                <w:rFonts w:ascii="Courier New" w:hAnsi="Courier New" w:cs="Courier New"/>
                <w:b/>
                <w:color w:val="0000CC"/>
                <w:sz w:val="20"/>
              </w:rPr>
            </w:pPr>
          </w:p>
        </w:tc>
        <w:tc>
          <w:tcPr>
            <w:tcW w:w="2610" w:type="dxa"/>
          </w:tcPr>
          <w:p w:rsidR="00A21577" w:rsidRPr="0046134F" w:rsidRDefault="00A21577" w:rsidP="00A21577">
            <w:pPr>
              <w:jc w:val="left"/>
              <w:rPr>
                <w:rFonts w:ascii="Courier New" w:hAnsi="Courier New" w:cs="Courier New"/>
                <w:b/>
                <w:color w:val="0000CC"/>
                <w:sz w:val="20"/>
              </w:rPr>
            </w:pPr>
          </w:p>
        </w:tc>
      </w:tr>
      <w:tr w:rsidR="00A21577" w:rsidRPr="0046134F" w:rsidTr="00CA1572">
        <w:tc>
          <w:tcPr>
            <w:tcW w:w="7657" w:type="dxa"/>
          </w:tcPr>
          <w:p w:rsidR="00A21577" w:rsidRPr="0046134F" w:rsidRDefault="00A21577" w:rsidP="00A21577">
            <w:pPr>
              <w:jc w:val="left"/>
              <w:rPr>
                <w:rFonts w:ascii="Courier New" w:hAnsi="Courier New" w:cs="Courier New"/>
                <w:b/>
                <w:color w:val="808080"/>
                <w:sz w:val="20"/>
              </w:rPr>
            </w:pPr>
          </w:p>
        </w:tc>
        <w:tc>
          <w:tcPr>
            <w:tcW w:w="2610" w:type="dxa"/>
          </w:tcPr>
          <w:p w:rsidR="00A21577" w:rsidRPr="0046134F" w:rsidRDefault="00A21577" w:rsidP="00A21577">
            <w:pPr>
              <w:jc w:val="left"/>
              <w:rPr>
                <w:rFonts w:ascii="Courier New" w:hAnsi="Courier New" w:cs="Courier New"/>
                <w:b/>
                <w:color w:val="808080"/>
                <w:sz w:val="20"/>
              </w:rPr>
            </w:pPr>
          </w:p>
        </w:tc>
      </w:tr>
      <w:tr w:rsidR="00A21577" w:rsidRPr="0046134F" w:rsidTr="00CA1572">
        <w:tc>
          <w:tcPr>
            <w:tcW w:w="7657" w:type="dxa"/>
          </w:tcPr>
          <w:p w:rsidR="00601763" w:rsidRPr="0046134F" w:rsidRDefault="00601763" w:rsidP="00601763">
            <w:pPr>
              <w:jc w:val="center"/>
              <w:rPr>
                <w:rFonts w:ascii="Arial Narrow" w:hAnsi="Arial Narrow" w:cs="Courier New"/>
                <w:color w:val="0000CC"/>
                <w:sz w:val="20"/>
              </w:rPr>
            </w:pPr>
            <w:r w:rsidRPr="0046134F">
              <w:rPr>
                <w:rFonts w:ascii="Arial Narrow" w:hAnsi="Arial Narrow" w:cs="Courier New"/>
                <w:color w:val="0000CC"/>
                <w:sz w:val="20"/>
              </w:rPr>
              <w:t xml:space="preserve">These milestones and deliverables are aggressive; where, </w:t>
            </w:r>
          </w:p>
          <w:p w:rsidR="00A21577" w:rsidRPr="0046134F" w:rsidRDefault="00601763" w:rsidP="00601763">
            <w:pPr>
              <w:jc w:val="center"/>
              <w:rPr>
                <w:rFonts w:ascii="Courier New" w:hAnsi="Courier New" w:cs="Courier New"/>
                <w:b/>
                <w:color w:val="808080"/>
                <w:sz w:val="20"/>
              </w:rPr>
            </w:pPr>
            <w:r w:rsidRPr="0046134F">
              <w:rPr>
                <w:rFonts w:ascii="Arial Narrow" w:hAnsi="Arial Narrow" w:cs="Courier New"/>
                <w:color w:val="0000CC"/>
                <w:sz w:val="20"/>
              </w:rPr>
              <w:t>meeting these milestones depends on participation.</w:t>
            </w:r>
          </w:p>
        </w:tc>
        <w:tc>
          <w:tcPr>
            <w:tcW w:w="2610" w:type="dxa"/>
          </w:tcPr>
          <w:p w:rsidR="00A21577" w:rsidRPr="0046134F" w:rsidRDefault="00A21577" w:rsidP="00A21577">
            <w:pPr>
              <w:jc w:val="left"/>
              <w:rPr>
                <w:rFonts w:ascii="Courier New" w:hAnsi="Courier New" w:cs="Courier New"/>
                <w:b/>
                <w:color w:val="808080"/>
                <w:sz w:val="20"/>
              </w:rPr>
            </w:pPr>
          </w:p>
        </w:tc>
      </w:tr>
      <w:tr w:rsidR="00A21577" w:rsidRPr="0046134F" w:rsidTr="00CA1572">
        <w:tc>
          <w:tcPr>
            <w:tcW w:w="7657" w:type="dxa"/>
          </w:tcPr>
          <w:p w:rsidR="00A21577" w:rsidRPr="0046134F" w:rsidRDefault="00A21577" w:rsidP="00A21577">
            <w:pPr>
              <w:jc w:val="left"/>
              <w:rPr>
                <w:rFonts w:ascii="Courier New" w:hAnsi="Courier New" w:cs="Courier New"/>
                <w:b/>
                <w:color w:val="808080"/>
                <w:sz w:val="20"/>
              </w:rPr>
            </w:pPr>
          </w:p>
        </w:tc>
        <w:tc>
          <w:tcPr>
            <w:tcW w:w="2610" w:type="dxa"/>
          </w:tcPr>
          <w:p w:rsidR="00A21577" w:rsidRPr="0046134F" w:rsidRDefault="00A21577" w:rsidP="00A21577">
            <w:pPr>
              <w:jc w:val="left"/>
              <w:rPr>
                <w:rFonts w:ascii="Courier New" w:hAnsi="Courier New" w:cs="Courier New"/>
                <w:b/>
                <w:color w:val="808080"/>
                <w:sz w:val="20"/>
              </w:rPr>
            </w:pPr>
          </w:p>
        </w:tc>
      </w:tr>
      <w:tr w:rsidR="00A21577" w:rsidRPr="0046134F" w:rsidTr="00CA1572">
        <w:tc>
          <w:tcPr>
            <w:tcW w:w="7657" w:type="dxa"/>
          </w:tcPr>
          <w:p w:rsidR="00A21577" w:rsidRPr="0046134F" w:rsidRDefault="00A21577" w:rsidP="00A21577">
            <w:pPr>
              <w:jc w:val="left"/>
              <w:rPr>
                <w:rFonts w:ascii="Arial Narrow" w:hAnsi="Arial Narrow" w:cs="Courier New"/>
                <w:b/>
                <w:sz w:val="18"/>
              </w:rPr>
            </w:pPr>
            <w:r w:rsidRPr="0046134F">
              <w:rPr>
                <w:rFonts w:ascii="Arial Narrow" w:hAnsi="Arial Narrow" w:cs="Courier New"/>
                <w:b/>
                <w:sz w:val="18"/>
              </w:rPr>
              <w:t>Project End Date (all objectives have been met)</w:t>
            </w:r>
          </w:p>
          <w:p w:rsidR="00A21577" w:rsidRPr="0046134F" w:rsidRDefault="00A21577" w:rsidP="00A21577">
            <w:pPr>
              <w:jc w:val="left"/>
              <w:rPr>
                <w:rFonts w:ascii="Courier New" w:hAnsi="Courier New" w:cs="Courier New"/>
                <w:b/>
                <w:sz w:val="20"/>
              </w:rPr>
            </w:pPr>
            <w:r w:rsidRPr="0046134F">
              <w:rPr>
                <w:rFonts w:ascii="Arial Narrow" w:hAnsi="Arial Narrow" w:cs="Courier New"/>
                <w:b/>
                <w:sz w:val="18"/>
              </w:rPr>
              <w:t>Note:  For PSS-Lite/Investigative Project, End date must be no more than two WGM cycles, e.g. project initiated at January WGM must complete investigation by September WGM.</w:t>
            </w:r>
          </w:p>
        </w:tc>
        <w:tc>
          <w:tcPr>
            <w:tcW w:w="2610" w:type="dxa"/>
          </w:tcPr>
          <w:p w:rsidR="00A21577" w:rsidRPr="0046134F" w:rsidRDefault="00A21577" w:rsidP="00A21577">
            <w:pPr>
              <w:jc w:val="left"/>
              <w:rPr>
                <w:rFonts w:ascii="Courier New" w:hAnsi="Courier New" w:cs="Courier New"/>
                <w:b/>
                <w:color w:val="0000CC"/>
                <w:sz w:val="20"/>
              </w:rPr>
            </w:pPr>
            <w:r w:rsidRPr="0046134F">
              <w:rPr>
                <w:rFonts w:ascii="Courier New" w:hAnsi="Courier New" w:cs="Courier New"/>
                <w:b/>
                <w:color w:val="0000CC"/>
                <w:sz w:val="20"/>
              </w:rPr>
              <w:t>202</w:t>
            </w:r>
            <w:r w:rsidR="00037D07" w:rsidRPr="0046134F">
              <w:rPr>
                <w:rFonts w:ascii="Courier New" w:hAnsi="Courier New" w:cs="Courier New"/>
                <w:b/>
                <w:color w:val="0000CC"/>
                <w:sz w:val="20"/>
              </w:rPr>
              <w:t>2</w:t>
            </w:r>
          </w:p>
        </w:tc>
      </w:tr>
    </w:tbl>
    <w:p w:rsidR="00361217" w:rsidRPr="0046134F" w:rsidRDefault="00361217" w:rsidP="003A487B">
      <w:pPr>
        <w:pStyle w:val="Heading5-BoldNumbered"/>
        <w:numPr>
          <w:ilvl w:val="1"/>
          <w:numId w:val="3"/>
        </w:numPr>
        <w:spacing w:before="120"/>
      </w:pPr>
      <w:bookmarkStart w:id="12" w:name="Common_Names_Keys_Aliasis"/>
      <w:bookmarkEnd w:id="12"/>
      <w:r w:rsidRPr="0046134F">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46134F" w:rsidTr="00934E61">
        <w:tc>
          <w:tcPr>
            <w:tcW w:w="10296" w:type="dxa"/>
            <w:shd w:val="clear" w:color="auto" w:fill="auto"/>
          </w:tcPr>
          <w:p w:rsidR="00361217" w:rsidRPr="0046134F" w:rsidRDefault="00361217" w:rsidP="00361D18">
            <w:pPr>
              <w:jc w:val="left"/>
              <w:rPr>
                <w:rFonts w:ascii="Arial Narrow" w:hAnsi="Arial Narrow" w:cs="Courier New"/>
                <w:b/>
                <w:sz w:val="18"/>
              </w:rPr>
            </w:pPr>
            <w:r w:rsidRPr="0046134F">
              <w:rPr>
                <w:rFonts w:ascii="Arial Narrow" w:hAnsi="Arial Narrow" w:cs="Courier New"/>
                <w:b/>
                <w:sz w:val="18"/>
              </w:rPr>
              <w:t>What common name does your group use to refer to the product(s) produced?  What alternative names, aliases and keywords does your group use to refer to the product(s) that will be produced?  Some examples: C-CDA, LRI, eD</w:t>
            </w:r>
            <w:r w:rsidR="006F36C0" w:rsidRPr="0046134F">
              <w:rPr>
                <w:rFonts w:ascii="Arial Narrow" w:hAnsi="Arial Narrow" w:cs="Courier New"/>
                <w:b/>
                <w:sz w:val="18"/>
              </w:rPr>
              <w:t>OS</w:t>
            </w:r>
            <w:r w:rsidRPr="0046134F">
              <w:rPr>
                <w:rFonts w:ascii="Arial Narrow" w:hAnsi="Arial Narrow" w:cs="Courier New"/>
                <w:b/>
                <w:sz w:val="18"/>
              </w:rPr>
              <w:t xml:space="preserve">.  </w:t>
            </w:r>
          </w:p>
          <w:p w:rsidR="00221C2C" w:rsidRPr="0046134F" w:rsidRDefault="002B621C" w:rsidP="00361D18">
            <w:pPr>
              <w:jc w:val="left"/>
              <w:rPr>
                <w:rFonts w:ascii="Arial Narrow" w:hAnsi="Arial Narrow" w:cs="Courier New"/>
                <w:b/>
                <w:color w:val="0000CC"/>
                <w:sz w:val="22"/>
                <w:szCs w:val="22"/>
              </w:rPr>
            </w:pPr>
            <w:r w:rsidRPr="0046134F">
              <w:rPr>
                <w:rFonts w:ascii="Arial Narrow" w:hAnsi="Arial Narrow" w:cs="Courier New"/>
                <w:b/>
                <w:color w:val="0000CC"/>
                <w:sz w:val="22"/>
                <w:szCs w:val="22"/>
              </w:rPr>
              <w:t xml:space="preserve">Healthcare </w:t>
            </w:r>
            <w:r w:rsidR="00221C2C" w:rsidRPr="0046134F">
              <w:rPr>
                <w:rFonts w:ascii="Arial Narrow" w:hAnsi="Arial Narrow" w:cs="Courier New"/>
                <w:b/>
                <w:color w:val="0000CC"/>
                <w:sz w:val="22"/>
                <w:szCs w:val="22"/>
              </w:rPr>
              <w:t>Reference Domain Analysis Model</w:t>
            </w:r>
            <w:r w:rsidR="003D4D97" w:rsidRPr="0046134F">
              <w:rPr>
                <w:rFonts w:ascii="Arial Narrow" w:hAnsi="Arial Narrow" w:cs="Courier New"/>
                <w:b/>
                <w:color w:val="0000CC"/>
                <w:sz w:val="22"/>
                <w:szCs w:val="22"/>
              </w:rPr>
              <w:t xml:space="preserve"> (RDAM)</w:t>
            </w:r>
          </w:p>
        </w:tc>
      </w:tr>
    </w:tbl>
    <w:p w:rsidR="00D939B4" w:rsidRPr="0046134F" w:rsidRDefault="00D939B4" w:rsidP="003A487B">
      <w:pPr>
        <w:pStyle w:val="Heading5-BoldNumbered"/>
        <w:numPr>
          <w:ilvl w:val="1"/>
          <w:numId w:val="3"/>
        </w:numPr>
        <w:spacing w:before="120"/>
      </w:pPr>
      <w:bookmarkStart w:id="13" w:name="Lineage"/>
      <w:bookmarkEnd w:id="13"/>
      <w:r w:rsidRPr="0046134F">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46134F" w:rsidTr="00934E61">
        <w:tc>
          <w:tcPr>
            <w:tcW w:w="10296" w:type="dxa"/>
            <w:shd w:val="clear" w:color="auto" w:fill="auto"/>
          </w:tcPr>
          <w:p w:rsidR="00D939B4" w:rsidRPr="0046134F" w:rsidRDefault="00D939B4" w:rsidP="00330E4B">
            <w:pPr>
              <w:jc w:val="left"/>
              <w:rPr>
                <w:rFonts w:ascii="Arial Narrow" w:hAnsi="Arial Narrow" w:cs="Courier New"/>
                <w:b/>
                <w:sz w:val="18"/>
              </w:rPr>
            </w:pPr>
            <w:r w:rsidRPr="0046134F">
              <w:rPr>
                <w:rFonts w:ascii="Arial Narrow" w:hAnsi="Arial Narrow" w:cs="Courier New"/>
                <w:b/>
                <w:sz w:val="18"/>
              </w:rPr>
              <w:t xml:space="preserve">If your project </w:t>
            </w:r>
            <w:r w:rsidR="00F141DC" w:rsidRPr="0046134F">
              <w:rPr>
                <w:rFonts w:ascii="Arial Narrow" w:hAnsi="Arial Narrow" w:cs="Courier New"/>
                <w:b/>
                <w:sz w:val="18"/>
              </w:rPr>
              <w:t xml:space="preserve">creates </w:t>
            </w:r>
            <w:r w:rsidRPr="0046134F">
              <w:rPr>
                <w:rFonts w:ascii="Arial Narrow" w:hAnsi="Arial Narrow" w:cs="Courier New"/>
                <w:b/>
                <w:sz w:val="18"/>
              </w:rPr>
              <w:t xml:space="preserve">a </w:t>
            </w:r>
            <w:r w:rsidR="00330E4B" w:rsidRPr="0046134F">
              <w:rPr>
                <w:rFonts w:ascii="Arial Narrow" w:hAnsi="Arial Narrow" w:cs="Courier New"/>
                <w:b/>
                <w:sz w:val="18"/>
              </w:rPr>
              <w:t>Post-</w:t>
            </w:r>
            <w:r w:rsidRPr="0046134F">
              <w:rPr>
                <w:rFonts w:ascii="Arial Narrow" w:hAnsi="Arial Narrow" w:cs="Courier New"/>
                <w:b/>
                <w:sz w:val="18"/>
              </w:rPr>
              <w:t xml:space="preserve">Release </w:t>
            </w:r>
            <w:r w:rsidR="00330E4B" w:rsidRPr="0046134F">
              <w:rPr>
                <w:rFonts w:ascii="Arial Narrow" w:hAnsi="Arial Narrow" w:cs="Courier New"/>
                <w:b/>
                <w:sz w:val="18"/>
              </w:rPr>
              <w:t>1 version;</w:t>
            </w:r>
            <w:r w:rsidRPr="0046134F">
              <w:rPr>
                <w:rFonts w:ascii="Arial Narrow" w:hAnsi="Arial Narrow" w:cs="Courier New"/>
                <w:b/>
                <w:sz w:val="18"/>
              </w:rPr>
              <w:t xml:space="preserve"> </w:t>
            </w:r>
            <w:r w:rsidR="00F141DC" w:rsidRPr="0046134F">
              <w:rPr>
                <w:rFonts w:ascii="Arial Narrow" w:hAnsi="Arial Narrow" w:cs="Courier New"/>
                <w:b/>
                <w:sz w:val="18"/>
              </w:rPr>
              <w:t xml:space="preserve">indicate the name of the prior product and if </w:t>
            </w:r>
            <w:r w:rsidRPr="0046134F">
              <w:rPr>
                <w:rFonts w:ascii="Arial Narrow" w:hAnsi="Arial Narrow" w:cs="Courier New"/>
                <w:b/>
                <w:sz w:val="18"/>
              </w:rPr>
              <w:t>it</w:t>
            </w:r>
            <w:r w:rsidR="006F36C0" w:rsidRPr="0046134F">
              <w:rPr>
                <w:rFonts w:ascii="Arial Narrow" w:hAnsi="Arial Narrow" w:cs="Courier New"/>
                <w:b/>
                <w:sz w:val="18"/>
              </w:rPr>
              <w:t xml:space="preserve"> i</w:t>
            </w:r>
            <w:r w:rsidR="00F141DC" w:rsidRPr="0046134F">
              <w:rPr>
                <w:rFonts w:ascii="Arial Narrow" w:hAnsi="Arial Narrow" w:cs="Courier New"/>
                <w:b/>
                <w:sz w:val="18"/>
              </w:rPr>
              <w:t>s</w:t>
            </w:r>
            <w:r w:rsidRPr="0046134F">
              <w:rPr>
                <w:rFonts w:ascii="Arial Narrow" w:hAnsi="Arial Narrow" w:cs="Courier New"/>
                <w:b/>
                <w:sz w:val="18"/>
              </w:rPr>
              <w:t xml:space="preserve"> supplanting, replacing or coexisting with a previous release</w:t>
            </w:r>
            <w:r w:rsidR="00F141DC" w:rsidRPr="0046134F">
              <w:rPr>
                <w:rFonts w:ascii="Arial Narrow" w:hAnsi="Arial Narrow" w:cs="Courier New"/>
                <w:b/>
                <w:sz w:val="18"/>
              </w:rPr>
              <w:t>.</w:t>
            </w:r>
          </w:p>
          <w:p w:rsidR="00221C2C" w:rsidRPr="0046134F" w:rsidRDefault="00221C2C" w:rsidP="00330E4B">
            <w:pPr>
              <w:jc w:val="left"/>
              <w:rPr>
                <w:rFonts w:ascii="Arial Narrow" w:hAnsi="Arial Narrow" w:cs="Courier New"/>
                <w:b/>
                <w:color w:val="0000CC"/>
                <w:sz w:val="20"/>
              </w:rPr>
            </w:pPr>
            <w:r w:rsidRPr="0046134F">
              <w:rPr>
                <w:rFonts w:ascii="Arial Narrow" w:hAnsi="Arial Narrow" w:cs="Courier New"/>
                <w:b/>
                <w:color w:val="0000CC"/>
                <w:sz w:val="22"/>
              </w:rPr>
              <w:t>EHR System Functional Model and CIMI Common/Clinical Logical Information Model</w:t>
            </w:r>
            <w:r w:rsidR="007C3B59" w:rsidRPr="0046134F">
              <w:rPr>
                <w:rFonts w:ascii="Arial Narrow" w:hAnsi="Arial Narrow" w:cs="Courier New"/>
                <w:b/>
                <w:color w:val="0000CC"/>
                <w:sz w:val="22"/>
              </w:rPr>
              <w:t xml:space="preserve"> (IIM&amp;T Project)</w:t>
            </w:r>
          </w:p>
        </w:tc>
      </w:tr>
    </w:tbl>
    <w:p w:rsidR="004C7732" w:rsidRPr="0046134F" w:rsidRDefault="004C7732" w:rsidP="006C28DA">
      <w:pPr>
        <w:pStyle w:val="Heading5-BoldNumbered"/>
        <w:keepNext/>
        <w:numPr>
          <w:ilvl w:val="1"/>
          <w:numId w:val="3"/>
        </w:numPr>
        <w:spacing w:before="120"/>
      </w:pPr>
      <w:bookmarkStart w:id="14" w:name="Project_Requirements"/>
      <w:bookmarkStart w:id="15" w:name="Project_Dependencies"/>
      <w:bookmarkEnd w:id="14"/>
      <w:bookmarkEnd w:id="15"/>
      <w:r w:rsidRPr="0046134F">
        <w:lastRenderedPageBreak/>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46134F" w:rsidTr="008C424A">
        <w:trPr>
          <w:cantSplit/>
        </w:trPr>
        <w:tc>
          <w:tcPr>
            <w:tcW w:w="10278" w:type="dxa"/>
          </w:tcPr>
          <w:p w:rsidR="00160738" w:rsidRPr="0046134F" w:rsidRDefault="004C7732" w:rsidP="000E229E">
            <w:pPr>
              <w:jc w:val="left"/>
              <w:rPr>
                <w:rStyle w:val="Hyperlink"/>
                <w:rFonts w:ascii="Arial Narrow" w:hAnsi="Arial Narrow" w:cs="Courier New"/>
                <w:b/>
                <w:sz w:val="18"/>
                <w:szCs w:val="18"/>
              </w:rPr>
            </w:pPr>
            <w:r w:rsidRPr="0046134F">
              <w:rPr>
                <w:rFonts w:ascii="Arial Narrow" w:hAnsi="Arial Narrow" w:cs="Courier New"/>
                <w:b/>
                <w:sz w:val="18"/>
                <w:szCs w:val="18"/>
              </w:rPr>
              <w:t>Enter any dependencies or the name &amp; Project Insight ID of project(s) that this project is dependent upon to achieve its objectives.</w:t>
            </w:r>
            <w:r w:rsidR="00210673" w:rsidRPr="0046134F">
              <w:rPr>
                <w:rFonts w:ascii="Arial Narrow" w:hAnsi="Arial Narrow" w:cs="Courier New"/>
                <w:b/>
                <w:sz w:val="18"/>
                <w:szCs w:val="18"/>
              </w:rPr>
              <w:t xml:space="preserve">  Projects </w:t>
            </w:r>
            <w:r w:rsidR="00BA5328" w:rsidRPr="0046134F">
              <w:rPr>
                <w:rFonts w:ascii="Arial Narrow" w:hAnsi="Arial Narrow" w:cs="Courier New"/>
                <w:b/>
                <w:sz w:val="18"/>
                <w:szCs w:val="18"/>
              </w:rPr>
              <w:t>and their Project Insight IDs can be found</w:t>
            </w:r>
            <w:r w:rsidR="00210673" w:rsidRPr="0046134F">
              <w:rPr>
                <w:rFonts w:ascii="Arial Narrow" w:hAnsi="Arial Narrow" w:cs="Courier New"/>
                <w:b/>
                <w:sz w:val="18"/>
                <w:szCs w:val="18"/>
              </w:rPr>
              <w:t xml:space="preserve"> via </w:t>
            </w:r>
            <w:hyperlink r:id="rId11" w:history="1">
              <w:r w:rsidR="00160738" w:rsidRPr="0046134F">
                <w:rPr>
                  <w:rStyle w:val="Hyperlink"/>
                  <w:rFonts w:ascii="Arial Narrow" w:hAnsi="Arial Narrow" w:cs="Courier New"/>
                  <w:b/>
                  <w:sz w:val="18"/>
                  <w:szCs w:val="18"/>
                </w:rPr>
                <w:t>http://www.hl7.org/special/Committees/projman/searchableProjectIndex.cfm?ref=common</w:t>
              </w:r>
            </w:hyperlink>
          </w:p>
          <w:p w:rsidR="00771C26" w:rsidRPr="0046134F" w:rsidRDefault="00221C2C" w:rsidP="000E229E">
            <w:pPr>
              <w:jc w:val="left"/>
              <w:rPr>
                <w:rStyle w:val="Hyperlink"/>
                <w:rFonts w:ascii="Arial Narrow" w:hAnsi="Arial Narrow" w:cs="Courier New"/>
                <w:b/>
                <w:sz w:val="22"/>
                <w:szCs w:val="22"/>
              </w:rPr>
            </w:pPr>
            <w:r w:rsidRPr="0046134F">
              <w:rPr>
                <w:rStyle w:val="Hyperlink"/>
                <w:rFonts w:ascii="Arial Narrow" w:hAnsi="Arial Narrow" w:cs="Courier New"/>
                <w:b/>
                <w:sz w:val="18"/>
                <w:szCs w:val="18"/>
              </w:rPr>
              <w:t>#</w:t>
            </w:r>
            <w:r w:rsidRPr="0046134F">
              <w:rPr>
                <w:rStyle w:val="Hyperlink"/>
                <w:rFonts w:ascii="Arial Narrow" w:hAnsi="Arial Narrow" w:cs="Courier New"/>
                <w:b/>
                <w:sz w:val="22"/>
                <w:szCs w:val="22"/>
              </w:rPr>
              <w:t xml:space="preserve">1316 IIM&amp;T, </w:t>
            </w:r>
          </w:p>
          <w:p w:rsidR="00221C2C" w:rsidRPr="0046134F" w:rsidRDefault="00221C2C" w:rsidP="000E229E">
            <w:pPr>
              <w:jc w:val="left"/>
              <w:rPr>
                <w:rFonts w:ascii="Arial Narrow" w:hAnsi="Arial Narrow" w:cs="Courier New"/>
                <w:b/>
                <w:sz w:val="18"/>
                <w:szCs w:val="18"/>
              </w:rPr>
            </w:pPr>
            <w:r w:rsidRPr="0046134F">
              <w:rPr>
                <w:rStyle w:val="Hyperlink"/>
                <w:rFonts w:ascii="Arial Narrow" w:hAnsi="Arial Narrow" w:cs="Courier New"/>
                <w:b/>
                <w:sz w:val="22"/>
                <w:szCs w:val="22"/>
              </w:rPr>
              <w:t>#1276 HL7 EHRS-FM Release 2: Immunization Functional Profile, Release 1</w:t>
            </w:r>
          </w:p>
        </w:tc>
      </w:tr>
    </w:tbl>
    <w:p w:rsidR="00463818" w:rsidRPr="0046134F" w:rsidRDefault="00463818" w:rsidP="00473DA3">
      <w:pPr>
        <w:pStyle w:val="Heading5-BoldNumbered"/>
        <w:keepNext/>
        <w:numPr>
          <w:ilvl w:val="1"/>
          <w:numId w:val="3"/>
        </w:numPr>
        <w:spacing w:before="120"/>
      </w:pPr>
      <w:bookmarkStart w:id="16" w:name="Project_Doc_Repository_Location"/>
      <w:bookmarkEnd w:id="16"/>
      <w:r w:rsidRPr="0046134F">
        <w:t xml:space="preserve">Project </w:t>
      </w:r>
      <w:r w:rsidR="00326986" w:rsidRPr="0046134F">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46134F" w:rsidTr="00AC4EFA">
        <w:trPr>
          <w:cantSplit/>
        </w:trPr>
        <w:tc>
          <w:tcPr>
            <w:tcW w:w="10278" w:type="dxa"/>
          </w:tcPr>
          <w:p w:rsidR="0062479E" w:rsidRPr="0046134F" w:rsidRDefault="00905432" w:rsidP="004C7732">
            <w:pPr>
              <w:jc w:val="left"/>
              <w:rPr>
                <w:rFonts w:ascii="Courier New" w:hAnsi="Courier New" w:cs="Courier New"/>
                <w:b/>
                <w:sz w:val="20"/>
              </w:rPr>
            </w:pPr>
            <w:r w:rsidRPr="0046134F">
              <w:rPr>
                <w:rFonts w:ascii="Courier New" w:hAnsi="Courier New" w:cs="Courier New"/>
                <w:b/>
                <w:sz w:val="20"/>
              </w:rPr>
              <w:t xml:space="preserve">Projects must adhere to the </w:t>
            </w:r>
            <w:hyperlink w:anchor="Project_Doc_Repository_Location_help" w:history="1">
              <w:r w:rsidRPr="0046134F">
                <w:rPr>
                  <w:rStyle w:val="Hyperlink"/>
                  <w:rFonts w:ascii="Courier New" w:hAnsi="Courier New" w:cs="Courier New"/>
                  <w:b/>
                  <w:sz w:val="20"/>
                </w:rPr>
                <w:t>TSC's guidelines</w:t>
              </w:r>
            </w:hyperlink>
            <w:r w:rsidRPr="0046134F">
              <w:rPr>
                <w:rFonts w:ascii="Courier New" w:hAnsi="Courier New" w:cs="Courier New"/>
                <w:b/>
                <w:sz w:val="20"/>
              </w:rPr>
              <w:t xml:space="preserve"> (which were approved on </w:t>
            </w:r>
            <w:hyperlink r:id="rId12" w:history="1">
              <w:r w:rsidRPr="0046134F">
                <w:rPr>
                  <w:rStyle w:val="Hyperlink"/>
                  <w:rFonts w:ascii="Courier New" w:hAnsi="Courier New" w:cs="Courier New"/>
                  <w:b/>
                  <w:sz w:val="20"/>
                </w:rPr>
                <w:t>2016-04-04</w:t>
              </w:r>
            </w:hyperlink>
            <w:r w:rsidRPr="0046134F">
              <w:rPr>
                <w:rFonts w:ascii="Courier New" w:hAnsi="Courier New" w:cs="Courier New"/>
                <w:b/>
                <w:sz w:val="20"/>
              </w:rPr>
              <w:t xml:space="preserve"> and summarized in </w:t>
            </w:r>
            <w:hyperlink w:anchor="Project_Doc_Repository_Location_help" w:history="1">
              <w:r w:rsidRPr="0046134F">
                <w:rPr>
                  <w:rStyle w:val="Hyperlink"/>
                  <w:rFonts w:ascii="Courier New" w:hAnsi="Courier New" w:cs="Courier New"/>
                  <w:b/>
                  <w:sz w:val="20"/>
                </w:rPr>
                <w:t>Appendix A</w:t>
              </w:r>
            </w:hyperlink>
            <w:r w:rsidRPr="0046134F">
              <w:rPr>
                <w:rFonts w:ascii="Courier New" w:hAnsi="Courier New" w:cs="Courier New"/>
                <w:b/>
                <w:sz w:val="20"/>
              </w:rPr>
              <w:t>).</w:t>
            </w:r>
          </w:p>
          <w:p w:rsidR="004C7732" w:rsidRPr="0046134F" w:rsidRDefault="004C7732" w:rsidP="004C7732">
            <w:pPr>
              <w:jc w:val="left"/>
              <w:rPr>
                <w:rFonts w:ascii="Courier New" w:hAnsi="Courier New" w:cs="Courier New"/>
                <w:b/>
                <w:sz w:val="20"/>
              </w:rPr>
            </w:pPr>
            <w:r w:rsidRPr="0046134F">
              <w:rPr>
                <w:rFonts w:ascii="Courier New" w:hAnsi="Courier New" w:cs="Courier New"/>
                <w:b/>
                <w:sz w:val="20"/>
              </w:rPr>
              <w:t xml:space="preserve">Enter the </w:t>
            </w:r>
            <w:r w:rsidR="00BA5328" w:rsidRPr="0046134F">
              <w:rPr>
                <w:rFonts w:ascii="Courier New" w:hAnsi="Courier New" w:cs="Courier New"/>
                <w:b/>
                <w:sz w:val="20"/>
              </w:rPr>
              <w:t xml:space="preserve">SPECIFIC </w:t>
            </w:r>
            <w:r w:rsidR="00D84625" w:rsidRPr="0046134F">
              <w:rPr>
                <w:rFonts w:ascii="Courier New" w:hAnsi="Courier New" w:cs="Courier New"/>
                <w:b/>
                <w:sz w:val="20"/>
              </w:rPr>
              <w:t>URL</w:t>
            </w:r>
            <w:r w:rsidRPr="0046134F">
              <w:rPr>
                <w:rFonts w:ascii="Courier New" w:hAnsi="Courier New" w:cs="Courier New"/>
                <w:b/>
                <w:sz w:val="20"/>
              </w:rPr>
              <w:t xml:space="preserve"> where supporting project documents</w:t>
            </w:r>
            <w:r w:rsidR="00714E7F" w:rsidRPr="0046134F">
              <w:rPr>
                <w:rFonts w:ascii="Courier New" w:hAnsi="Courier New" w:cs="Courier New"/>
                <w:b/>
                <w:sz w:val="20"/>
              </w:rPr>
              <w:t>, deliverables</w:t>
            </w:r>
            <w:r w:rsidR="00BB73D8" w:rsidRPr="0046134F">
              <w:rPr>
                <w:rFonts w:ascii="Courier New" w:hAnsi="Courier New" w:cs="Courier New"/>
                <w:b/>
                <w:sz w:val="20"/>
              </w:rPr>
              <w:t>, ballot reconciliation work</w:t>
            </w:r>
            <w:r w:rsidRPr="0046134F">
              <w:rPr>
                <w:rFonts w:ascii="Courier New" w:hAnsi="Courier New" w:cs="Courier New"/>
                <w:b/>
                <w:sz w:val="20"/>
              </w:rPr>
              <w:t xml:space="preserve"> and other project information will be kept</w:t>
            </w:r>
            <w:r w:rsidR="00AF72AE" w:rsidRPr="0046134F">
              <w:rPr>
                <w:rFonts w:ascii="Courier New" w:hAnsi="Courier New" w:cs="Courier New"/>
                <w:b/>
                <w:sz w:val="20"/>
              </w:rPr>
              <w:t xml:space="preserve">. A template to create a Project Page on the HL7 Wiki is available at: </w:t>
            </w:r>
            <w:hyperlink r:id="rId13" w:history="1">
              <w:r w:rsidR="0053475A" w:rsidRPr="0046134F">
                <w:rPr>
                  <w:rStyle w:val="Hyperlink"/>
                  <w:rFonts w:ascii="Courier New" w:hAnsi="Courier New" w:cs="Courier New"/>
                  <w:sz w:val="20"/>
                </w:rPr>
                <w:t>http://wiki.hl7.org/index.php?title=Template:Project_Page</w:t>
              </w:r>
            </w:hyperlink>
            <w:r w:rsidR="00714E7F" w:rsidRPr="0046134F">
              <w:rPr>
                <w:rFonts w:ascii="Courier New" w:hAnsi="Courier New" w:cs="Courier New"/>
                <w:b/>
                <w:sz w:val="20"/>
              </w:rPr>
              <w:t>.</w:t>
            </w:r>
          </w:p>
          <w:p w:rsidR="0053475A" w:rsidRPr="0046134F" w:rsidRDefault="006D2D40" w:rsidP="004C7732">
            <w:pPr>
              <w:jc w:val="left"/>
              <w:rPr>
                <w:rFonts w:cs="Arial"/>
                <w:b/>
                <w:color w:val="0000CC"/>
                <w:sz w:val="20"/>
              </w:rPr>
            </w:pPr>
            <w:r w:rsidRPr="0046134F">
              <w:rPr>
                <w:rFonts w:cs="Arial"/>
                <w:b/>
                <w:color w:val="0000CC"/>
                <w:sz w:val="22"/>
              </w:rPr>
              <w:t>RDAM.HL7.Org</w:t>
            </w:r>
          </w:p>
        </w:tc>
      </w:tr>
    </w:tbl>
    <w:p w:rsidR="00165F8B" w:rsidRPr="0046134F" w:rsidRDefault="00463818" w:rsidP="00F04267">
      <w:pPr>
        <w:pStyle w:val="Heading5-BoldNumbered"/>
        <w:numPr>
          <w:ilvl w:val="1"/>
          <w:numId w:val="3"/>
        </w:numPr>
        <w:tabs>
          <w:tab w:val="clear" w:pos="792"/>
        </w:tabs>
        <w:spacing w:before="120"/>
      </w:pPr>
      <w:bookmarkStart w:id="17" w:name="Backwards_Compatibility"/>
      <w:bookmarkEnd w:id="17"/>
      <w:r w:rsidRPr="0046134F">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46134F" w:rsidTr="008A25CA">
        <w:trPr>
          <w:trHeight w:val="194"/>
        </w:trPr>
        <w:tc>
          <w:tcPr>
            <w:tcW w:w="5058" w:type="dxa"/>
            <w:vMerge w:val="restart"/>
            <w:tcBorders>
              <w:right w:val="single" w:sz="4" w:space="0" w:color="auto"/>
            </w:tcBorders>
            <w:shd w:val="clear" w:color="auto" w:fill="D9D9D9" w:themeFill="background1" w:themeFillShade="D9"/>
          </w:tcPr>
          <w:p w:rsidR="004355B2" w:rsidRPr="0046134F" w:rsidRDefault="004355B2" w:rsidP="00F75C0D">
            <w:pPr>
              <w:jc w:val="left"/>
              <w:rPr>
                <w:rFonts w:cs="Arial"/>
                <w:b/>
                <w:sz w:val="20"/>
              </w:rPr>
            </w:pPr>
            <w:r w:rsidRPr="0046134F">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46134F"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46134F"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46134F" w:rsidRDefault="004355B2" w:rsidP="00A21A6E">
            <w:pPr>
              <w:jc w:val="left"/>
              <w:rPr>
                <w:sz w:val="20"/>
              </w:rPr>
            </w:pPr>
            <w:r w:rsidRPr="0046134F">
              <w:rPr>
                <w:sz w:val="20"/>
              </w:rPr>
              <w:t>Yes</w:t>
            </w:r>
          </w:p>
        </w:tc>
        <w:tc>
          <w:tcPr>
            <w:tcW w:w="270" w:type="dxa"/>
            <w:vMerge w:val="restart"/>
            <w:tcBorders>
              <w:top w:val="nil"/>
              <w:left w:val="nil"/>
              <w:bottom w:val="nil"/>
              <w:right w:val="single" w:sz="4" w:space="0" w:color="auto"/>
            </w:tcBorders>
            <w:shd w:val="clear" w:color="auto" w:fill="auto"/>
          </w:tcPr>
          <w:p w:rsidR="004355B2" w:rsidRPr="0046134F"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46134F" w:rsidRDefault="00327634" w:rsidP="008A25CA">
            <w:pPr>
              <w:jc w:val="center"/>
              <w:rPr>
                <w:b/>
                <w:color w:val="0000CC"/>
                <w:sz w:val="20"/>
              </w:rPr>
            </w:pPr>
            <w:r w:rsidRPr="0046134F">
              <w:rPr>
                <w:b/>
                <w:color w:val="0000CC"/>
                <w:sz w:val="20"/>
              </w:rPr>
              <w:t>X</w:t>
            </w:r>
          </w:p>
        </w:tc>
        <w:tc>
          <w:tcPr>
            <w:tcW w:w="540" w:type="dxa"/>
            <w:tcBorders>
              <w:top w:val="nil"/>
              <w:left w:val="single" w:sz="4" w:space="0" w:color="auto"/>
              <w:bottom w:val="nil"/>
              <w:right w:val="nil"/>
            </w:tcBorders>
            <w:shd w:val="clear" w:color="auto" w:fill="auto"/>
          </w:tcPr>
          <w:p w:rsidR="004355B2" w:rsidRPr="0046134F" w:rsidRDefault="004355B2" w:rsidP="00A21A6E">
            <w:pPr>
              <w:jc w:val="left"/>
              <w:rPr>
                <w:sz w:val="16"/>
                <w:szCs w:val="16"/>
              </w:rPr>
            </w:pPr>
            <w:r w:rsidRPr="0046134F">
              <w:rPr>
                <w:sz w:val="20"/>
              </w:rPr>
              <w:t>No</w:t>
            </w:r>
          </w:p>
        </w:tc>
        <w:tc>
          <w:tcPr>
            <w:tcW w:w="270" w:type="dxa"/>
            <w:vMerge w:val="restart"/>
            <w:tcBorders>
              <w:top w:val="nil"/>
              <w:left w:val="nil"/>
              <w:bottom w:val="nil"/>
              <w:right w:val="single" w:sz="4" w:space="0" w:color="auto"/>
            </w:tcBorders>
            <w:shd w:val="clear" w:color="auto" w:fill="auto"/>
          </w:tcPr>
          <w:p w:rsidR="004355B2" w:rsidRPr="0046134F"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46134F"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46134F" w:rsidRDefault="004355B2" w:rsidP="00A21A6E">
            <w:pPr>
              <w:jc w:val="left"/>
              <w:rPr>
                <w:rFonts w:cs="Arial"/>
                <w:sz w:val="16"/>
                <w:szCs w:val="16"/>
              </w:rPr>
            </w:pPr>
            <w:r w:rsidRPr="0046134F">
              <w:rPr>
                <w:sz w:val="20"/>
              </w:rPr>
              <w:t>Unknow</w:t>
            </w:r>
            <w:r w:rsidR="00783DB6" w:rsidRPr="0046134F">
              <w:rPr>
                <w:sz w:val="20"/>
              </w:rPr>
              <w:t>n</w:t>
            </w:r>
          </w:p>
        </w:tc>
        <w:tc>
          <w:tcPr>
            <w:tcW w:w="270" w:type="dxa"/>
            <w:vMerge w:val="restart"/>
            <w:tcBorders>
              <w:top w:val="nil"/>
              <w:left w:val="nil"/>
              <w:bottom w:val="nil"/>
              <w:right w:val="single" w:sz="4" w:space="0" w:color="auto"/>
            </w:tcBorders>
            <w:shd w:val="clear" w:color="auto" w:fill="auto"/>
          </w:tcPr>
          <w:p w:rsidR="004355B2" w:rsidRPr="0046134F"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46134F"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rsidR="004355B2" w:rsidRPr="0046134F" w:rsidRDefault="004355B2" w:rsidP="00A21A6E">
            <w:pPr>
              <w:jc w:val="left"/>
              <w:rPr>
                <w:rFonts w:cs="Arial"/>
                <w:sz w:val="16"/>
                <w:szCs w:val="16"/>
              </w:rPr>
            </w:pPr>
            <w:r w:rsidRPr="0046134F">
              <w:rPr>
                <w:sz w:val="20"/>
              </w:rPr>
              <w:t>N/A</w:t>
            </w:r>
          </w:p>
        </w:tc>
      </w:tr>
      <w:tr w:rsidR="00D63BFC" w:rsidRPr="0046134F"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46134F"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46134F"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46134F"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46134F"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46134F"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46134F"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46134F"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46134F"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46134F"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Pr="0046134F"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46134F"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46134F"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46134F" w:rsidRDefault="00D44B26" w:rsidP="00A21A6E">
            <w:pPr>
              <w:jc w:val="left"/>
              <w:rPr>
                <w:sz w:val="16"/>
                <w:szCs w:val="16"/>
              </w:rPr>
            </w:pPr>
          </w:p>
        </w:tc>
      </w:tr>
      <w:tr w:rsidR="00B203DD" w:rsidRPr="0046134F" w:rsidTr="00B203DD">
        <w:trPr>
          <w:trHeight w:val="512"/>
        </w:trPr>
        <w:tc>
          <w:tcPr>
            <w:tcW w:w="10278" w:type="dxa"/>
            <w:gridSpan w:val="13"/>
          </w:tcPr>
          <w:p w:rsidR="00B203DD" w:rsidRPr="0046134F" w:rsidRDefault="00B203DD" w:rsidP="00B203DD">
            <w:pPr>
              <w:jc w:val="left"/>
              <w:rPr>
                <w:rFonts w:cs="Arial"/>
                <w:sz w:val="20"/>
              </w:rPr>
            </w:pPr>
            <w:r w:rsidRPr="0046134F">
              <w:rPr>
                <w:rFonts w:cs="Arial"/>
                <w:sz w:val="20"/>
              </w:rPr>
              <w:t xml:space="preserve">If you check 'Yes' please indicate the earliest prior release and/or version to which the compatibility applies: </w:t>
            </w:r>
          </w:p>
        </w:tc>
      </w:tr>
      <w:tr w:rsidR="00D44B26" w:rsidRPr="0046134F" w:rsidTr="00A21A6E">
        <w:tc>
          <w:tcPr>
            <w:tcW w:w="10278" w:type="dxa"/>
            <w:gridSpan w:val="13"/>
            <w:tcBorders>
              <w:top w:val="nil"/>
              <w:left w:val="nil"/>
              <w:bottom w:val="nil"/>
              <w:right w:val="nil"/>
            </w:tcBorders>
            <w:shd w:val="clear" w:color="auto" w:fill="auto"/>
          </w:tcPr>
          <w:p w:rsidR="00D44B26" w:rsidRPr="0046134F" w:rsidRDefault="00D44B26" w:rsidP="00A21A6E">
            <w:pPr>
              <w:jc w:val="left"/>
              <w:rPr>
                <w:rFonts w:cs="Arial"/>
                <w:sz w:val="20"/>
              </w:rPr>
            </w:pPr>
          </w:p>
        </w:tc>
      </w:tr>
      <w:tr w:rsidR="009A3EE9" w:rsidRPr="0046134F"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Pr="0046134F" w:rsidRDefault="009A3EE9" w:rsidP="00F75C0D">
            <w:pPr>
              <w:jc w:val="left"/>
              <w:rPr>
                <w:rFonts w:cs="Arial"/>
                <w:sz w:val="20"/>
              </w:rPr>
            </w:pPr>
            <w:r w:rsidRPr="0046134F">
              <w:rPr>
                <w:rFonts w:cs="Arial"/>
                <w:sz w:val="20"/>
              </w:rPr>
              <w:t xml:space="preserve">For V3, are you using the current data types?  </w:t>
            </w:r>
          </w:p>
          <w:p w:rsidR="009A3EE9" w:rsidRPr="0046134F" w:rsidRDefault="009A3EE9" w:rsidP="00EF4BA2">
            <w:pPr>
              <w:jc w:val="left"/>
              <w:rPr>
                <w:rFonts w:cs="Arial"/>
                <w:b/>
                <w:sz w:val="20"/>
              </w:rPr>
            </w:pPr>
            <w:r w:rsidRPr="0046134F">
              <w:rPr>
                <w:rFonts w:cs="Arial"/>
                <w:sz w:val="16"/>
                <w:szCs w:val="16"/>
              </w:rPr>
              <w:t xml:space="preserve">(Refer to </w:t>
            </w:r>
            <w:hyperlink w:anchor="TSC_position_statement_on_R2B" w:history="1">
              <w:r w:rsidRPr="0046134F">
                <w:rPr>
                  <w:rStyle w:val="Hyperlink"/>
                  <w:rFonts w:cs="Arial"/>
                  <w:sz w:val="16"/>
                  <w:szCs w:val="16"/>
                </w:rPr>
                <w:t>TSC position statement on new projects using R2B</w:t>
              </w:r>
            </w:hyperlink>
            <w:r w:rsidRPr="0046134F">
              <w:rPr>
                <w:rFonts w:cs="Arial"/>
                <w:sz w:val="16"/>
                <w:szCs w:val="16"/>
              </w:rPr>
              <w:t xml:space="preserve"> for more information on the current V3 data types)</w:t>
            </w:r>
          </w:p>
        </w:tc>
        <w:tc>
          <w:tcPr>
            <w:tcW w:w="270" w:type="dxa"/>
            <w:tcBorders>
              <w:top w:val="nil"/>
              <w:left w:val="single" w:sz="4" w:space="0" w:color="auto"/>
              <w:bottom w:val="nil"/>
              <w:right w:val="single" w:sz="4" w:space="0" w:color="auto"/>
            </w:tcBorders>
            <w:shd w:val="clear" w:color="auto" w:fill="auto"/>
          </w:tcPr>
          <w:p w:rsidR="009A3EE9" w:rsidRPr="0046134F"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46134F"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46134F" w:rsidRDefault="009A3EE9" w:rsidP="00A21A6E">
            <w:pPr>
              <w:jc w:val="left"/>
              <w:rPr>
                <w:sz w:val="16"/>
                <w:szCs w:val="16"/>
              </w:rPr>
            </w:pPr>
            <w:r w:rsidRPr="0046134F">
              <w:rPr>
                <w:sz w:val="20"/>
              </w:rPr>
              <w:t>Yes</w:t>
            </w:r>
          </w:p>
        </w:tc>
        <w:tc>
          <w:tcPr>
            <w:tcW w:w="270" w:type="dxa"/>
            <w:tcBorders>
              <w:top w:val="nil"/>
              <w:left w:val="nil"/>
              <w:bottom w:val="nil"/>
              <w:right w:val="single" w:sz="4" w:space="0" w:color="auto"/>
            </w:tcBorders>
            <w:shd w:val="clear" w:color="auto" w:fill="auto"/>
          </w:tcPr>
          <w:p w:rsidR="009A3EE9" w:rsidRPr="0046134F"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46134F" w:rsidRDefault="009A3EE9" w:rsidP="008A25CA">
            <w:pPr>
              <w:jc w:val="center"/>
              <w:rPr>
                <w:sz w:val="20"/>
              </w:rPr>
            </w:pPr>
          </w:p>
        </w:tc>
        <w:tc>
          <w:tcPr>
            <w:tcW w:w="540" w:type="dxa"/>
            <w:tcBorders>
              <w:top w:val="nil"/>
              <w:left w:val="single" w:sz="4" w:space="0" w:color="auto"/>
              <w:bottom w:val="nil"/>
              <w:right w:val="nil"/>
            </w:tcBorders>
            <w:shd w:val="clear" w:color="auto" w:fill="auto"/>
          </w:tcPr>
          <w:p w:rsidR="009A3EE9" w:rsidRPr="0046134F" w:rsidRDefault="009A3EE9" w:rsidP="00A21A6E">
            <w:pPr>
              <w:jc w:val="left"/>
              <w:rPr>
                <w:sz w:val="16"/>
                <w:szCs w:val="16"/>
              </w:rPr>
            </w:pPr>
            <w:r w:rsidRPr="0046134F">
              <w:rPr>
                <w:sz w:val="20"/>
              </w:rPr>
              <w:t>No</w:t>
            </w:r>
          </w:p>
        </w:tc>
        <w:tc>
          <w:tcPr>
            <w:tcW w:w="270" w:type="dxa"/>
            <w:tcBorders>
              <w:top w:val="nil"/>
              <w:left w:val="nil"/>
              <w:bottom w:val="nil"/>
              <w:right w:val="single" w:sz="4" w:space="0" w:color="auto"/>
            </w:tcBorders>
            <w:shd w:val="clear" w:color="auto" w:fill="auto"/>
          </w:tcPr>
          <w:p w:rsidR="009A3EE9" w:rsidRPr="0046134F"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46134F"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46134F" w:rsidRDefault="009A3EE9" w:rsidP="00090335">
            <w:pPr>
              <w:jc w:val="left"/>
              <w:rPr>
                <w:rFonts w:cs="Arial"/>
                <w:sz w:val="16"/>
                <w:szCs w:val="16"/>
              </w:rPr>
            </w:pPr>
            <w:r w:rsidRPr="0046134F">
              <w:rPr>
                <w:sz w:val="20"/>
              </w:rPr>
              <w:t>Unknown</w:t>
            </w:r>
          </w:p>
        </w:tc>
        <w:tc>
          <w:tcPr>
            <w:tcW w:w="270" w:type="dxa"/>
            <w:tcBorders>
              <w:top w:val="nil"/>
              <w:left w:val="nil"/>
              <w:bottom w:val="nil"/>
              <w:right w:val="single" w:sz="4" w:space="0" w:color="auto"/>
            </w:tcBorders>
            <w:shd w:val="clear" w:color="auto" w:fill="auto"/>
          </w:tcPr>
          <w:p w:rsidR="009A3EE9" w:rsidRPr="0046134F"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46134F" w:rsidRDefault="00327634" w:rsidP="00090335">
            <w:pPr>
              <w:jc w:val="center"/>
              <w:rPr>
                <w:rFonts w:cs="Arial"/>
                <w:b/>
                <w:color w:val="0000CC"/>
                <w:sz w:val="20"/>
              </w:rPr>
            </w:pPr>
            <w:r w:rsidRPr="0046134F">
              <w:rPr>
                <w:rFonts w:cs="Arial"/>
                <w:b/>
                <w:color w:val="0000CC"/>
                <w:sz w:val="20"/>
              </w:rPr>
              <w:t>X</w:t>
            </w:r>
          </w:p>
        </w:tc>
        <w:tc>
          <w:tcPr>
            <w:tcW w:w="630" w:type="dxa"/>
            <w:tcBorders>
              <w:top w:val="nil"/>
              <w:left w:val="single" w:sz="4" w:space="0" w:color="auto"/>
              <w:bottom w:val="nil"/>
              <w:right w:val="nil"/>
            </w:tcBorders>
            <w:shd w:val="clear" w:color="auto" w:fill="auto"/>
          </w:tcPr>
          <w:p w:rsidR="009A3EE9" w:rsidRPr="0046134F" w:rsidRDefault="009A3EE9" w:rsidP="00090335">
            <w:pPr>
              <w:jc w:val="left"/>
              <w:rPr>
                <w:rFonts w:cs="Arial"/>
                <w:sz w:val="16"/>
                <w:szCs w:val="16"/>
              </w:rPr>
            </w:pPr>
            <w:r w:rsidRPr="0046134F">
              <w:rPr>
                <w:sz w:val="20"/>
              </w:rPr>
              <w:t>N/A</w:t>
            </w:r>
          </w:p>
        </w:tc>
      </w:tr>
      <w:tr w:rsidR="009A3EE9" w:rsidRPr="0046134F"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46134F"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46134F"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46134F" w:rsidRDefault="009A3EE9" w:rsidP="00F75C0D">
            <w:pPr>
              <w:jc w:val="left"/>
              <w:rPr>
                <w:sz w:val="16"/>
                <w:szCs w:val="16"/>
              </w:rPr>
            </w:pPr>
          </w:p>
        </w:tc>
        <w:tc>
          <w:tcPr>
            <w:tcW w:w="270" w:type="dxa"/>
            <w:tcBorders>
              <w:top w:val="nil"/>
              <w:left w:val="nil"/>
              <w:right w:val="nil"/>
            </w:tcBorders>
            <w:shd w:val="clear" w:color="auto" w:fill="auto"/>
          </w:tcPr>
          <w:p w:rsidR="009A3EE9" w:rsidRPr="0046134F"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46134F"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46134F"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46134F"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46134F"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46134F" w:rsidRDefault="009A3EE9" w:rsidP="00F75C0D">
            <w:pPr>
              <w:jc w:val="left"/>
              <w:rPr>
                <w:rFonts w:cs="Arial"/>
                <w:sz w:val="20"/>
              </w:rPr>
            </w:pPr>
          </w:p>
        </w:tc>
      </w:tr>
      <w:tr w:rsidR="00D44B26" w:rsidRPr="0046134F" w:rsidTr="004355B2">
        <w:trPr>
          <w:trHeight w:val="512"/>
        </w:trPr>
        <w:tc>
          <w:tcPr>
            <w:tcW w:w="10278" w:type="dxa"/>
            <w:gridSpan w:val="13"/>
          </w:tcPr>
          <w:p w:rsidR="00D44B26" w:rsidRPr="0046134F" w:rsidRDefault="00D44B26" w:rsidP="00646523">
            <w:pPr>
              <w:jc w:val="left"/>
              <w:rPr>
                <w:rFonts w:cs="Arial"/>
                <w:sz w:val="20"/>
              </w:rPr>
            </w:pPr>
            <w:r w:rsidRPr="0046134F">
              <w:rPr>
                <w:rFonts w:cs="Arial"/>
                <w:sz w:val="20"/>
              </w:rPr>
              <w:t xml:space="preserve">If you check 'No' please explain the reason: </w:t>
            </w:r>
          </w:p>
        </w:tc>
      </w:tr>
      <w:tr w:rsidR="00D44B26" w:rsidRPr="0046134F" w:rsidTr="004355B2">
        <w:trPr>
          <w:trHeight w:val="287"/>
        </w:trPr>
        <w:tc>
          <w:tcPr>
            <w:tcW w:w="10278" w:type="dxa"/>
            <w:gridSpan w:val="13"/>
          </w:tcPr>
          <w:p w:rsidR="00D44B26" w:rsidRPr="0046134F" w:rsidRDefault="00D44B26" w:rsidP="002146F9">
            <w:pPr>
              <w:jc w:val="left"/>
              <w:rPr>
                <w:rFonts w:ascii="Courier New" w:hAnsi="Courier New" w:cs="Courier New"/>
                <w:b/>
                <w:sz w:val="20"/>
              </w:rPr>
            </w:pPr>
            <w:r w:rsidRPr="0046134F">
              <w:rPr>
                <w:rFonts w:ascii="Courier New" w:hAnsi="Courier New" w:cs="Courier New"/>
                <w:b/>
                <w:sz w:val="20"/>
              </w:rPr>
              <w:t>If desired, enter additional information regarding Backwards Compatibility.</w:t>
            </w:r>
          </w:p>
        </w:tc>
      </w:tr>
    </w:tbl>
    <w:p w:rsidR="00FD7357" w:rsidRPr="0046134F" w:rsidRDefault="00FD7357" w:rsidP="003A487B">
      <w:pPr>
        <w:pStyle w:val="Heading5-BoldNumbered"/>
        <w:numPr>
          <w:ilvl w:val="1"/>
          <w:numId w:val="3"/>
        </w:numPr>
        <w:spacing w:before="120"/>
      </w:pPr>
      <w:bookmarkStart w:id="18" w:name="External_Vocabularies"/>
      <w:bookmarkEnd w:id="18"/>
      <w:r w:rsidRPr="0046134F">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46134F" w:rsidTr="001A5D3A">
        <w:trPr>
          <w:trHeight w:val="226"/>
        </w:trPr>
        <w:tc>
          <w:tcPr>
            <w:tcW w:w="5058" w:type="dxa"/>
            <w:vMerge w:val="restart"/>
            <w:tcBorders>
              <w:right w:val="single" w:sz="4" w:space="0" w:color="auto"/>
            </w:tcBorders>
            <w:shd w:val="clear" w:color="auto" w:fill="D9D9D9" w:themeFill="background1" w:themeFillShade="D9"/>
          </w:tcPr>
          <w:p w:rsidR="001A5D3A" w:rsidRPr="0046134F" w:rsidRDefault="001A5D3A" w:rsidP="00651071">
            <w:pPr>
              <w:jc w:val="left"/>
              <w:rPr>
                <w:rFonts w:cs="Arial"/>
                <w:b/>
                <w:sz w:val="20"/>
              </w:rPr>
            </w:pPr>
            <w:r w:rsidRPr="0046134F">
              <w:rPr>
                <w:rFonts w:cs="Arial"/>
                <w:sz w:val="20"/>
              </w:rPr>
              <w:t>Will this project include/reference external vocabularies?</w:t>
            </w:r>
          </w:p>
        </w:tc>
        <w:tc>
          <w:tcPr>
            <w:tcW w:w="270" w:type="dxa"/>
            <w:tcBorders>
              <w:top w:val="nil"/>
              <w:left w:val="single" w:sz="4" w:space="0" w:color="auto"/>
              <w:bottom w:val="nil"/>
              <w:right w:val="single" w:sz="4" w:space="0" w:color="auto"/>
            </w:tcBorders>
            <w:shd w:val="clear" w:color="auto" w:fill="auto"/>
          </w:tcPr>
          <w:p w:rsidR="001A5D3A" w:rsidRPr="0046134F"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46134F" w:rsidRDefault="00327634" w:rsidP="00651071">
            <w:pPr>
              <w:jc w:val="center"/>
              <w:rPr>
                <w:b/>
                <w:color w:val="0000CC"/>
                <w:sz w:val="20"/>
              </w:rPr>
            </w:pPr>
            <w:r w:rsidRPr="0046134F">
              <w:rPr>
                <w:b/>
                <w:color w:val="0000CC"/>
                <w:sz w:val="20"/>
              </w:rPr>
              <w:t>X</w:t>
            </w:r>
          </w:p>
        </w:tc>
        <w:tc>
          <w:tcPr>
            <w:tcW w:w="630" w:type="dxa"/>
            <w:tcBorders>
              <w:top w:val="nil"/>
              <w:left w:val="single" w:sz="4" w:space="0" w:color="auto"/>
              <w:bottom w:val="nil"/>
              <w:right w:val="nil"/>
            </w:tcBorders>
            <w:shd w:val="clear" w:color="auto" w:fill="auto"/>
            <w:vAlign w:val="center"/>
          </w:tcPr>
          <w:p w:rsidR="001A5D3A" w:rsidRPr="0046134F" w:rsidRDefault="001A5D3A" w:rsidP="006F64E2">
            <w:pPr>
              <w:jc w:val="left"/>
              <w:rPr>
                <w:sz w:val="16"/>
                <w:szCs w:val="16"/>
              </w:rPr>
            </w:pPr>
            <w:r w:rsidRPr="0046134F">
              <w:rPr>
                <w:sz w:val="20"/>
              </w:rPr>
              <w:t>Yes</w:t>
            </w:r>
          </w:p>
        </w:tc>
        <w:tc>
          <w:tcPr>
            <w:tcW w:w="270" w:type="dxa"/>
            <w:tcBorders>
              <w:top w:val="nil"/>
              <w:left w:val="nil"/>
              <w:bottom w:val="nil"/>
              <w:right w:val="single" w:sz="4" w:space="0" w:color="auto"/>
            </w:tcBorders>
            <w:shd w:val="clear" w:color="auto" w:fill="auto"/>
            <w:vAlign w:val="center"/>
          </w:tcPr>
          <w:p w:rsidR="001A5D3A" w:rsidRPr="0046134F"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46134F"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46134F" w:rsidRDefault="001A5D3A" w:rsidP="006F64E2">
            <w:pPr>
              <w:jc w:val="left"/>
              <w:rPr>
                <w:sz w:val="16"/>
                <w:szCs w:val="16"/>
              </w:rPr>
            </w:pPr>
            <w:r w:rsidRPr="0046134F">
              <w:rPr>
                <w:sz w:val="20"/>
              </w:rPr>
              <w:t>No</w:t>
            </w:r>
          </w:p>
        </w:tc>
        <w:tc>
          <w:tcPr>
            <w:tcW w:w="270" w:type="dxa"/>
            <w:tcBorders>
              <w:top w:val="nil"/>
              <w:left w:val="nil"/>
              <w:bottom w:val="nil"/>
              <w:right w:val="single" w:sz="4" w:space="0" w:color="auto"/>
            </w:tcBorders>
            <w:shd w:val="clear" w:color="auto" w:fill="auto"/>
            <w:vAlign w:val="center"/>
          </w:tcPr>
          <w:p w:rsidR="001A5D3A" w:rsidRPr="0046134F"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46134F"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46134F" w:rsidRDefault="001A5D3A" w:rsidP="00651071">
            <w:pPr>
              <w:jc w:val="left"/>
              <w:rPr>
                <w:rFonts w:cs="Arial"/>
                <w:sz w:val="20"/>
              </w:rPr>
            </w:pPr>
            <w:r w:rsidRPr="0046134F">
              <w:rPr>
                <w:sz w:val="20"/>
              </w:rPr>
              <w:t>Unknown</w:t>
            </w:r>
          </w:p>
        </w:tc>
        <w:tc>
          <w:tcPr>
            <w:tcW w:w="270" w:type="dxa"/>
            <w:tcBorders>
              <w:top w:val="nil"/>
              <w:left w:val="nil"/>
              <w:bottom w:val="nil"/>
              <w:right w:val="single" w:sz="4" w:space="0" w:color="auto"/>
            </w:tcBorders>
            <w:shd w:val="clear" w:color="auto" w:fill="auto"/>
            <w:vAlign w:val="center"/>
          </w:tcPr>
          <w:p w:rsidR="001A5D3A" w:rsidRPr="0046134F"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46134F"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46134F" w:rsidRDefault="001A5D3A" w:rsidP="006F64E2">
            <w:pPr>
              <w:jc w:val="left"/>
              <w:rPr>
                <w:rFonts w:cs="Arial"/>
                <w:sz w:val="20"/>
              </w:rPr>
            </w:pPr>
            <w:r w:rsidRPr="0046134F">
              <w:rPr>
                <w:sz w:val="20"/>
              </w:rPr>
              <w:t>N/A</w:t>
            </w:r>
          </w:p>
        </w:tc>
      </w:tr>
      <w:tr w:rsidR="001A5D3A" w:rsidRPr="0046134F" w:rsidTr="001A5D3A">
        <w:trPr>
          <w:trHeight w:val="225"/>
        </w:trPr>
        <w:tc>
          <w:tcPr>
            <w:tcW w:w="5058" w:type="dxa"/>
            <w:vMerge/>
            <w:tcBorders>
              <w:right w:val="single" w:sz="4" w:space="0" w:color="auto"/>
            </w:tcBorders>
            <w:shd w:val="clear" w:color="auto" w:fill="D9D9D9" w:themeFill="background1" w:themeFillShade="D9"/>
          </w:tcPr>
          <w:p w:rsidR="001A5D3A" w:rsidRPr="0046134F"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46134F"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46134F"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46134F"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46134F"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46134F"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46134F"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46134F"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46134F"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46134F"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46134F"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46134F"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46134F" w:rsidRDefault="001A5D3A" w:rsidP="006F64E2">
            <w:pPr>
              <w:jc w:val="left"/>
              <w:rPr>
                <w:sz w:val="20"/>
              </w:rPr>
            </w:pPr>
          </w:p>
        </w:tc>
      </w:tr>
      <w:tr w:rsidR="000B2CB9" w:rsidRPr="0046134F" w:rsidTr="008C424A">
        <w:tc>
          <w:tcPr>
            <w:tcW w:w="10278" w:type="dxa"/>
            <w:gridSpan w:val="13"/>
            <w:shd w:val="clear" w:color="auto" w:fill="auto"/>
          </w:tcPr>
          <w:p w:rsidR="000B2CB9" w:rsidRPr="0046134F" w:rsidRDefault="000B2CB9" w:rsidP="00471600">
            <w:pPr>
              <w:jc w:val="left"/>
              <w:rPr>
                <w:rFonts w:cs="Arial"/>
                <w:sz w:val="20"/>
              </w:rPr>
            </w:pPr>
            <w:r w:rsidRPr="0046134F">
              <w:rPr>
                <w:rFonts w:cs="Arial"/>
                <w:sz w:val="20"/>
              </w:rPr>
              <w:t>If yes, please list the vocabularies:</w:t>
            </w:r>
            <w:r w:rsidR="000F3E31" w:rsidRPr="0046134F">
              <w:rPr>
                <w:rFonts w:cs="Arial"/>
                <w:sz w:val="20"/>
              </w:rPr>
              <w:t xml:space="preserve"> </w:t>
            </w:r>
            <w:r w:rsidR="000F3E31" w:rsidRPr="0046134F">
              <w:rPr>
                <w:rFonts w:cs="Arial"/>
                <w:b/>
                <w:color w:val="0000CC"/>
                <w:sz w:val="20"/>
              </w:rPr>
              <w:t>SNOMED CT, LOINC, RxNorm for US Realm Exemplar</w:t>
            </w:r>
            <w:r w:rsidR="00771C26" w:rsidRPr="0046134F">
              <w:rPr>
                <w:rFonts w:cs="Arial"/>
                <w:b/>
                <w:color w:val="0000CC"/>
                <w:sz w:val="20"/>
              </w:rPr>
              <w:t>s</w:t>
            </w:r>
          </w:p>
          <w:p w:rsidR="00EF4BA2" w:rsidRPr="0046134F" w:rsidRDefault="00EF4BA2" w:rsidP="00471600">
            <w:pPr>
              <w:jc w:val="left"/>
              <w:rPr>
                <w:rFonts w:cs="Arial"/>
                <w:sz w:val="20"/>
              </w:rPr>
            </w:pPr>
          </w:p>
        </w:tc>
      </w:tr>
    </w:tbl>
    <w:p w:rsidR="00036A74" w:rsidRPr="0046134F" w:rsidRDefault="00036A74" w:rsidP="00504CA4">
      <w:pPr>
        <w:pStyle w:val="Heading5-BoldNumbered"/>
        <w:keepNext/>
        <w:numPr>
          <w:ilvl w:val="0"/>
          <w:numId w:val="3"/>
        </w:numPr>
      </w:pPr>
      <w:bookmarkStart w:id="19" w:name="Products"/>
      <w:bookmarkEnd w:id="19"/>
      <w:r w:rsidRPr="0046134F">
        <w:t xml:space="preserve">Products </w:t>
      </w:r>
      <w:r w:rsidR="00B21E58" w:rsidRPr="0046134F">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864"/>
        <w:gridCol w:w="270"/>
        <w:gridCol w:w="270"/>
        <w:gridCol w:w="4569"/>
      </w:tblGrid>
      <w:tr w:rsidR="00E8613F"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rsidR="00E8613F" w:rsidRPr="0046134F" w:rsidRDefault="00E8613F" w:rsidP="00500B13">
            <w:pPr>
              <w:rPr>
                <w:sz w:val="16"/>
                <w:szCs w:val="16"/>
              </w:rPr>
            </w:pPr>
            <w:r w:rsidRPr="0046134F">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E8613F" w:rsidRPr="0046134F"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rsidR="00E8613F" w:rsidRPr="0046134F" w:rsidRDefault="00E8613F" w:rsidP="00651071">
            <w:pPr>
              <w:rPr>
                <w:sz w:val="16"/>
                <w:szCs w:val="16"/>
              </w:rPr>
            </w:pPr>
            <w:r w:rsidRPr="0046134F">
              <w:rPr>
                <w:sz w:val="16"/>
                <w:szCs w:val="16"/>
              </w:rPr>
              <w:t>V2 Messages – Administrative</w:t>
            </w:r>
          </w:p>
        </w:tc>
      </w:tr>
      <w:tr w:rsidR="00E8613F"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882" w:type="dxa"/>
            <w:tcBorders>
              <w:left w:val="single" w:sz="4" w:space="0" w:color="auto"/>
              <w:right w:val="single" w:sz="4" w:space="0" w:color="auto"/>
            </w:tcBorders>
          </w:tcPr>
          <w:p w:rsidR="00E8613F" w:rsidRPr="0046134F" w:rsidRDefault="00E8613F" w:rsidP="00651071">
            <w:pPr>
              <w:rPr>
                <w:sz w:val="16"/>
                <w:szCs w:val="16"/>
              </w:rPr>
            </w:pPr>
            <w:r w:rsidRPr="0046134F">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E8613F" w:rsidRPr="0046134F"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590" w:type="dxa"/>
            <w:tcBorders>
              <w:left w:val="single" w:sz="4" w:space="0" w:color="auto"/>
              <w:right w:val="single" w:sz="4" w:space="0" w:color="auto"/>
            </w:tcBorders>
          </w:tcPr>
          <w:p w:rsidR="00E8613F" w:rsidRPr="0046134F" w:rsidRDefault="00E8613F" w:rsidP="00651071">
            <w:pPr>
              <w:rPr>
                <w:sz w:val="16"/>
                <w:szCs w:val="16"/>
              </w:rPr>
            </w:pPr>
            <w:r w:rsidRPr="0046134F">
              <w:rPr>
                <w:sz w:val="16"/>
                <w:szCs w:val="16"/>
              </w:rPr>
              <w:t>V2 Messages - Clinical</w:t>
            </w:r>
          </w:p>
        </w:tc>
      </w:tr>
      <w:tr w:rsidR="00E8613F"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AF6364" w:rsidRDefault="00AF6364" w:rsidP="001A2AB0">
            <w:pPr>
              <w:jc w:val="center"/>
              <w:rPr>
                <w:b/>
                <w:color w:val="1F497D" w:themeColor="text2"/>
                <w:sz w:val="16"/>
                <w:szCs w:val="16"/>
              </w:rPr>
            </w:pPr>
            <w:r w:rsidRPr="00AF6364">
              <w:rPr>
                <w:b/>
                <w:color w:val="1F497D" w:themeColor="text2"/>
                <w:sz w:val="16"/>
                <w:szCs w:val="16"/>
              </w:rPr>
              <w:t>X</w:t>
            </w:r>
          </w:p>
        </w:tc>
        <w:tc>
          <w:tcPr>
            <w:tcW w:w="4882" w:type="dxa"/>
            <w:tcBorders>
              <w:left w:val="single" w:sz="4" w:space="0" w:color="auto"/>
              <w:right w:val="single" w:sz="4" w:space="0" w:color="auto"/>
            </w:tcBorders>
          </w:tcPr>
          <w:p w:rsidR="00E8613F" w:rsidRPr="00AF6364" w:rsidRDefault="00E8613F" w:rsidP="00651071">
            <w:pPr>
              <w:rPr>
                <w:b/>
                <w:color w:val="1F497D" w:themeColor="text2"/>
                <w:sz w:val="16"/>
                <w:szCs w:val="16"/>
              </w:rPr>
            </w:pPr>
            <w:r w:rsidRPr="00AF6364">
              <w:rPr>
                <w:b/>
                <w:color w:val="1F497D" w:themeColor="text2"/>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E8613F" w:rsidRPr="0046134F"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590" w:type="dxa"/>
            <w:tcBorders>
              <w:left w:val="single" w:sz="4" w:space="0" w:color="auto"/>
              <w:right w:val="single" w:sz="4" w:space="0" w:color="auto"/>
            </w:tcBorders>
          </w:tcPr>
          <w:p w:rsidR="00E8613F" w:rsidRPr="0046134F" w:rsidRDefault="00E8613F" w:rsidP="00651071">
            <w:pPr>
              <w:rPr>
                <w:sz w:val="16"/>
                <w:szCs w:val="16"/>
              </w:rPr>
            </w:pPr>
            <w:r w:rsidRPr="0046134F">
              <w:rPr>
                <w:sz w:val="16"/>
                <w:szCs w:val="16"/>
              </w:rPr>
              <w:t>V2 Messages - Departmental</w:t>
            </w:r>
          </w:p>
        </w:tc>
      </w:tr>
      <w:tr w:rsidR="00E8613F"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AF6364" w:rsidRDefault="00AF6364" w:rsidP="001A2AB0">
            <w:pPr>
              <w:jc w:val="center"/>
              <w:rPr>
                <w:b/>
                <w:color w:val="1F497D" w:themeColor="text2"/>
                <w:sz w:val="16"/>
                <w:szCs w:val="16"/>
              </w:rPr>
            </w:pPr>
            <w:r w:rsidRPr="00AF6364">
              <w:rPr>
                <w:b/>
                <w:color w:val="1F497D" w:themeColor="text2"/>
                <w:sz w:val="16"/>
                <w:szCs w:val="16"/>
              </w:rPr>
              <w:t>X</w:t>
            </w:r>
          </w:p>
        </w:tc>
        <w:tc>
          <w:tcPr>
            <w:tcW w:w="4882" w:type="dxa"/>
            <w:tcBorders>
              <w:left w:val="single" w:sz="4" w:space="0" w:color="auto"/>
              <w:right w:val="single" w:sz="4" w:space="0" w:color="auto"/>
            </w:tcBorders>
          </w:tcPr>
          <w:p w:rsidR="00E8613F" w:rsidRPr="00AF6364" w:rsidRDefault="00E8613F" w:rsidP="00651071">
            <w:pPr>
              <w:rPr>
                <w:b/>
                <w:color w:val="1F497D" w:themeColor="text2"/>
                <w:sz w:val="16"/>
                <w:szCs w:val="16"/>
              </w:rPr>
            </w:pPr>
            <w:r w:rsidRPr="00AF6364">
              <w:rPr>
                <w:b/>
                <w:color w:val="1F497D" w:themeColor="text2"/>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E8613F" w:rsidRPr="0046134F"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590" w:type="dxa"/>
            <w:tcBorders>
              <w:left w:val="single" w:sz="4" w:space="0" w:color="auto"/>
              <w:right w:val="single" w:sz="4" w:space="0" w:color="auto"/>
            </w:tcBorders>
          </w:tcPr>
          <w:p w:rsidR="00E8613F" w:rsidRPr="0046134F" w:rsidRDefault="00E8613F" w:rsidP="00651071">
            <w:pPr>
              <w:rPr>
                <w:sz w:val="16"/>
                <w:szCs w:val="16"/>
              </w:rPr>
            </w:pPr>
            <w:r w:rsidRPr="0046134F">
              <w:rPr>
                <w:sz w:val="16"/>
                <w:szCs w:val="16"/>
              </w:rPr>
              <w:t>V2 Messages – Infrastructure</w:t>
            </w:r>
          </w:p>
        </w:tc>
      </w:tr>
      <w:tr w:rsidR="00E8613F"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882" w:type="dxa"/>
            <w:tcBorders>
              <w:left w:val="single" w:sz="4" w:space="0" w:color="auto"/>
              <w:right w:val="single" w:sz="4" w:space="0" w:color="auto"/>
            </w:tcBorders>
          </w:tcPr>
          <w:p w:rsidR="00E8613F" w:rsidRPr="0046134F" w:rsidRDefault="00B43DAC" w:rsidP="00B43DAC">
            <w:pPr>
              <w:rPr>
                <w:sz w:val="16"/>
                <w:szCs w:val="16"/>
              </w:rPr>
            </w:pPr>
            <w:r w:rsidRPr="0046134F">
              <w:rPr>
                <w:sz w:val="16"/>
                <w:szCs w:val="16"/>
              </w:rPr>
              <w:t>FHIR Extensions</w:t>
            </w:r>
          </w:p>
        </w:tc>
        <w:tc>
          <w:tcPr>
            <w:tcW w:w="270" w:type="dxa"/>
            <w:tcBorders>
              <w:left w:val="single" w:sz="4" w:space="0" w:color="auto"/>
              <w:right w:val="single" w:sz="4" w:space="0" w:color="auto"/>
            </w:tcBorders>
            <w:shd w:val="clear" w:color="auto" w:fill="FFFFFF" w:themeFill="background1"/>
          </w:tcPr>
          <w:p w:rsidR="00E8613F" w:rsidRPr="0046134F"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46134F" w:rsidRDefault="00E8613F" w:rsidP="001A2AB0">
            <w:pPr>
              <w:jc w:val="center"/>
              <w:rPr>
                <w:sz w:val="16"/>
                <w:szCs w:val="16"/>
              </w:rPr>
            </w:pPr>
          </w:p>
        </w:tc>
        <w:tc>
          <w:tcPr>
            <w:tcW w:w="4590" w:type="dxa"/>
            <w:tcBorders>
              <w:left w:val="single" w:sz="4" w:space="0" w:color="auto"/>
              <w:right w:val="single" w:sz="4" w:space="0" w:color="auto"/>
            </w:tcBorders>
          </w:tcPr>
          <w:p w:rsidR="00E8613F" w:rsidRPr="0046134F" w:rsidRDefault="00E8613F" w:rsidP="00651071">
            <w:pPr>
              <w:rPr>
                <w:sz w:val="16"/>
                <w:szCs w:val="16"/>
              </w:rPr>
            </w:pPr>
            <w:r w:rsidRPr="0046134F">
              <w:rPr>
                <w:sz w:val="16"/>
                <w:szCs w:val="16"/>
              </w:rPr>
              <w:t>V3 Domain Information Model (DIM / DMIM)</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882" w:type="dxa"/>
            <w:tcBorders>
              <w:left w:val="single" w:sz="4" w:space="0" w:color="auto"/>
              <w:right w:val="single" w:sz="4" w:space="0" w:color="auto"/>
            </w:tcBorders>
          </w:tcPr>
          <w:p w:rsidR="00B43DAC" w:rsidRPr="0046134F" w:rsidRDefault="00B43DAC" w:rsidP="0053475A">
            <w:pPr>
              <w:rPr>
                <w:sz w:val="16"/>
                <w:szCs w:val="16"/>
              </w:rPr>
            </w:pPr>
            <w:r w:rsidRPr="0046134F">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Documents – Administrative (e.g. SPL)</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882" w:type="dxa"/>
            <w:tcBorders>
              <w:left w:val="single" w:sz="4" w:space="0" w:color="auto"/>
              <w:right w:val="single" w:sz="4" w:space="0" w:color="auto"/>
            </w:tcBorders>
          </w:tcPr>
          <w:p w:rsidR="00B43DAC" w:rsidRPr="0046134F" w:rsidRDefault="00B43DAC" w:rsidP="0053475A">
            <w:pPr>
              <w:rPr>
                <w:sz w:val="16"/>
                <w:szCs w:val="16"/>
              </w:rPr>
            </w:pPr>
            <w:r w:rsidRPr="0046134F">
              <w:rPr>
                <w:sz w:val="16"/>
                <w:szCs w:val="16"/>
              </w:rPr>
              <w:t>FHIR Profiles</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Documents – Clinical (e.g. CDA)</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882" w:type="dxa"/>
            <w:tcBorders>
              <w:left w:val="single" w:sz="4" w:space="0" w:color="auto"/>
              <w:right w:val="single" w:sz="4" w:space="0" w:color="auto"/>
            </w:tcBorders>
          </w:tcPr>
          <w:p w:rsidR="00B43DAC" w:rsidRPr="0046134F" w:rsidRDefault="00B43DAC" w:rsidP="0053475A">
            <w:pPr>
              <w:rPr>
                <w:sz w:val="16"/>
                <w:szCs w:val="16"/>
              </w:rPr>
            </w:pPr>
            <w:r w:rsidRPr="0046134F">
              <w:rPr>
                <w:sz w:val="16"/>
                <w:szCs w:val="16"/>
              </w:rPr>
              <w:t>FHIR Resources</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Documents - Knowledge</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8C4E90" w:rsidRDefault="00AF6364" w:rsidP="001A2AB0">
            <w:pPr>
              <w:jc w:val="center"/>
              <w:rPr>
                <w:b/>
                <w:color w:val="1F497D" w:themeColor="text2"/>
                <w:sz w:val="16"/>
                <w:szCs w:val="16"/>
              </w:rPr>
            </w:pPr>
            <w:r w:rsidRPr="008C4E90">
              <w:rPr>
                <w:b/>
                <w:color w:val="1F497D" w:themeColor="text2"/>
                <w:sz w:val="16"/>
                <w:szCs w:val="16"/>
              </w:rPr>
              <w:t>X</w:t>
            </w:r>
          </w:p>
        </w:tc>
        <w:tc>
          <w:tcPr>
            <w:tcW w:w="4882" w:type="dxa"/>
            <w:tcBorders>
              <w:left w:val="single" w:sz="4" w:space="0" w:color="auto"/>
              <w:right w:val="single" w:sz="4" w:space="0" w:color="auto"/>
            </w:tcBorders>
          </w:tcPr>
          <w:p w:rsidR="00B43DAC" w:rsidRPr="008C4E90" w:rsidRDefault="00B43DAC" w:rsidP="0053475A">
            <w:pPr>
              <w:rPr>
                <w:b/>
                <w:color w:val="1F497D" w:themeColor="text2"/>
                <w:sz w:val="16"/>
                <w:szCs w:val="16"/>
              </w:rPr>
            </w:pPr>
            <w:r w:rsidRPr="008C4E90">
              <w:rPr>
                <w:b/>
                <w:color w:val="1F497D" w:themeColor="text2"/>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Foundation – RIM</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AF6364" w:rsidRDefault="008C465E" w:rsidP="001A2AB0">
            <w:pPr>
              <w:jc w:val="center"/>
              <w:rPr>
                <w:b/>
                <w:color w:val="1F497D" w:themeColor="text2"/>
                <w:sz w:val="16"/>
                <w:szCs w:val="16"/>
              </w:rPr>
            </w:pPr>
            <w:r w:rsidRPr="00AF6364">
              <w:rPr>
                <w:b/>
                <w:color w:val="1F497D" w:themeColor="text2"/>
                <w:sz w:val="16"/>
                <w:szCs w:val="16"/>
              </w:rPr>
              <w:t>X</w:t>
            </w:r>
          </w:p>
        </w:tc>
        <w:tc>
          <w:tcPr>
            <w:tcW w:w="4882" w:type="dxa"/>
            <w:tcBorders>
              <w:left w:val="single" w:sz="4" w:space="0" w:color="auto"/>
              <w:right w:val="single" w:sz="4" w:space="0" w:color="auto"/>
            </w:tcBorders>
          </w:tcPr>
          <w:p w:rsidR="00B43DAC" w:rsidRPr="00AF6364" w:rsidRDefault="00B43DAC" w:rsidP="0053475A">
            <w:pPr>
              <w:rPr>
                <w:b/>
                <w:color w:val="1F497D" w:themeColor="text2"/>
                <w:sz w:val="16"/>
                <w:szCs w:val="16"/>
              </w:rPr>
            </w:pPr>
            <w:r w:rsidRPr="00AF6364">
              <w:rPr>
                <w:b/>
                <w:color w:val="1F497D" w:themeColor="text2"/>
                <w:sz w:val="16"/>
                <w:szCs w:val="16"/>
              </w:rPr>
              <w:t>Logical Model</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Foundation – Vocab Domains &amp; Value Sets</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8C4E90" w:rsidRDefault="008C4E90" w:rsidP="001A2AB0">
            <w:pPr>
              <w:jc w:val="center"/>
              <w:rPr>
                <w:b/>
                <w:color w:val="1F497D" w:themeColor="text2"/>
                <w:sz w:val="16"/>
                <w:szCs w:val="16"/>
              </w:rPr>
            </w:pPr>
            <w:r w:rsidRPr="008C4E90">
              <w:rPr>
                <w:b/>
                <w:color w:val="1F497D" w:themeColor="text2"/>
                <w:sz w:val="16"/>
                <w:szCs w:val="16"/>
              </w:rPr>
              <w:t>X</w:t>
            </w:r>
          </w:p>
        </w:tc>
        <w:tc>
          <w:tcPr>
            <w:tcW w:w="4882" w:type="dxa"/>
            <w:tcBorders>
              <w:left w:val="single" w:sz="4" w:space="0" w:color="auto"/>
              <w:right w:val="single" w:sz="4" w:space="0" w:color="auto"/>
            </w:tcBorders>
          </w:tcPr>
          <w:p w:rsidR="00B43DAC" w:rsidRPr="008C4E90" w:rsidRDefault="00B43DAC" w:rsidP="0053475A">
            <w:pPr>
              <w:rPr>
                <w:b/>
                <w:color w:val="1F497D" w:themeColor="text2"/>
                <w:sz w:val="16"/>
                <w:szCs w:val="16"/>
              </w:rPr>
            </w:pPr>
            <w:r w:rsidRPr="008C4E90">
              <w:rPr>
                <w:b/>
                <w:color w:val="1F497D" w:themeColor="text2"/>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Messages - Administrative</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b/>
                <w:color w:val="0000CC"/>
                <w:sz w:val="16"/>
                <w:szCs w:val="16"/>
              </w:rPr>
            </w:pPr>
          </w:p>
        </w:tc>
        <w:tc>
          <w:tcPr>
            <w:tcW w:w="4882" w:type="dxa"/>
            <w:tcBorders>
              <w:left w:val="single" w:sz="4" w:space="0" w:color="auto"/>
              <w:right w:val="single" w:sz="4" w:space="0" w:color="auto"/>
            </w:tcBorders>
          </w:tcPr>
          <w:p w:rsidR="00B43DAC" w:rsidRPr="0046134F" w:rsidRDefault="00B43DAC" w:rsidP="0053475A">
            <w:pPr>
              <w:rPr>
                <w:sz w:val="16"/>
                <w:szCs w:val="16"/>
              </w:rPr>
            </w:pPr>
            <w:r w:rsidRPr="0046134F">
              <w:rPr>
                <w:sz w:val="16"/>
                <w:szCs w:val="16"/>
              </w:rPr>
              <w:t>New Product Definition (please define below)</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Messages - Clinical</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882" w:type="dxa"/>
            <w:tcBorders>
              <w:left w:val="single" w:sz="4" w:space="0" w:color="auto"/>
              <w:right w:val="single" w:sz="4" w:space="0" w:color="auto"/>
            </w:tcBorders>
          </w:tcPr>
          <w:p w:rsidR="00B43DAC" w:rsidRPr="0046134F" w:rsidRDefault="00B43DAC" w:rsidP="0053475A">
            <w:pPr>
              <w:rPr>
                <w:sz w:val="16"/>
                <w:szCs w:val="16"/>
              </w:rPr>
            </w:pPr>
            <w:r w:rsidRPr="0046134F">
              <w:rPr>
                <w:sz w:val="16"/>
                <w:szCs w:val="16"/>
              </w:rPr>
              <w:t>New Product Family (please define below)</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Messages - Departmental</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882" w:type="dxa"/>
            <w:tcBorders>
              <w:left w:val="single" w:sz="4" w:space="0" w:color="auto"/>
              <w:right w:val="single" w:sz="4" w:space="0" w:color="auto"/>
            </w:tcBorders>
          </w:tcPr>
          <w:p w:rsidR="00B43DAC" w:rsidRPr="0046134F" w:rsidRDefault="00B43DAC" w:rsidP="0053475A">
            <w:pPr>
              <w:rPr>
                <w:sz w:val="16"/>
                <w:szCs w:val="16"/>
              </w:rPr>
            </w:pPr>
            <w:r w:rsidRPr="0046134F">
              <w:rPr>
                <w:sz w:val="16"/>
                <w:szCs w:val="16"/>
              </w:rPr>
              <w:t>Non Product Project - (Educ. Marketing, Elec. Services, etc.)</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Messages - Infrastructure</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882" w:type="dxa"/>
            <w:tcBorders>
              <w:left w:val="single" w:sz="4" w:space="0" w:color="auto"/>
              <w:right w:val="single" w:sz="4" w:space="0" w:color="auto"/>
            </w:tcBorders>
          </w:tcPr>
          <w:p w:rsidR="00B43DAC" w:rsidRPr="0046134F" w:rsidRDefault="00B43DAC" w:rsidP="0053475A">
            <w:pPr>
              <w:rPr>
                <w:sz w:val="16"/>
                <w:szCs w:val="16"/>
              </w:rPr>
            </w:pPr>
            <w:r w:rsidRPr="0046134F">
              <w:rPr>
                <w:sz w:val="16"/>
                <w:szCs w:val="16"/>
              </w:rPr>
              <w:t>White Paper</w:t>
            </w:r>
            <w:r w:rsidRPr="0046134F"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Rules - GELLO</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882" w:type="dxa"/>
            <w:tcBorders>
              <w:left w:val="single" w:sz="4" w:space="0" w:color="auto"/>
              <w:right w:val="single" w:sz="4" w:space="0" w:color="auto"/>
            </w:tcBorders>
          </w:tcPr>
          <w:p w:rsidR="00B43DAC" w:rsidRPr="0046134F" w:rsidRDefault="00B43DAC" w:rsidP="00651071">
            <w:pPr>
              <w:rPr>
                <w:sz w:val="16"/>
                <w:szCs w:val="16"/>
              </w:rPr>
            </w:pPr>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Services – Java Services (ITS Work Group)</w:t>
            </w:r>
          </w:p>
        </w:tc>
      </w:tr>
      <w:tr w:rsidR="00B43DAC"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8C4E90" w:rsidRDefault="008C4E90" w:rsidP="001A2AB0">
            <w:pPr>
              <w:jc w:val="center"/>
              <w:rPr>
                <w:b/>
                <w:color w:val="1F497D" w:themeColor="text2"/>
                <w:sz w:val="16"/>
                <w:szCs w:val="16"/>
              </w:rPr>
            </w:pPr>
            <w:r w:rsidRPr="008C4E90">
              <w:rPr>
                <w:b/>
                <w:color w:val="1F497D" w:themeColor="text2"/>
                <w:sz w:val="16"/>
                <w:szCs w:val="16"/>
              </w:rPr>
              <w:t>X</w:t>
            </w:r>
          </w:p>
        </w:tc>
        <w:tc>
          <w:tcPr>
            <w:tcW w:w="4882" w:type="dxa"/>
            <w:tcBorders>
              <w:left w:val="single" w:sz="4" w:space="0" w:color="auto"/>
              <w:right w:val="single" w:sz="4" w:space="0" w:color="auto"/>
            </w:tcBorders>
          </w:tcPr>
          <w:p w:rsidR="00B43DAC" w:rsidRPr="008C4E90" w:rsidRDefault="00B43DAC" w:rsidP="00651071">
            <w:pPr>
              <w:rPr>
                <w:b/>
                <w:color w:val="1F497D" w:themeColor="text2"/>
                <w:sz w:val="16"/>
                <w:szCs w:val="16"/>
              </w:rPr>
            </w:pPr>
            <w:r w:rsidRPr="008C4E90">
              <w:rPr>
                <w:b/>
                <w:color w:val="1F497D" w:themeColor="text2"/>
                <w:sz w:val="16"/>
                <w:szCs w:val="16"/>
              </w:rPr>
              <w:t xml:space="preserve">Creating/Using a tool </w:t>
            </w:r>
            <w:r w:rsidRPr="008C4E90">
              <w:rPr>
                <w:b/>
                <w:color w:val="1F497D" w:themeColor="text2"/>
                <w:sz w:val="16"/>
                <w:szCs w:val="16"/>
                <w:u w:val="single"/>
              </w:rPr>
              <w:t>not</w:t>
            </w:r>
            <w:r w:rsidRPr="008C4E90">
              <w:rPr>
                <w:b/>
                <w:color w:val="1F497D" w:themeColor="text2"/>
                <w:sz w:val="16"/>
                <w:szCs w:val="16"/>
              </w:rPr>
              <w:t xml:space="preserve"> listed in the </w:t>
            </w:r>
            <w:hyperlink r:id="rId14" w:history="1">
              <w:r w:rsidRPr="008C4E90">
                <w:rPr>
                  <w:rStyle w:val="Hyperlink"/>
                  <w:b/>
                  <w:color w:val="1F497D" w:themeColor="text2"/>
                  <w:sz w:val="16"/>
                  <w:szCs w:val="16"/>
                </w:rPr>
                <w:t>HL7 Tool Inventory</w:t>
              </w:r>
            </w:hyperlink>
          </w:p>
        </w:tc>
        <w:tc>
          <w:tcPr>
            <w:tcW w:w="270" w:type="dxa"/>
            <w:tcBorders>
              <w:left w:val="single" w:sz="4" w:space="0" w:color="auto"/>
              <w:right w:val="single" w:sz="4" w:space="0" w:color="auto"/>
            </w:tcBorders>
            <w:shd w:val="clear" w:color="auto" w:fill="FFFFFF" w:themeFill="background1"/>
          </w:tcPr>
          <w:p w:rsidR="00B43DAC" w:rsidRPr="0046134F"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46134F" w:rsidRDefault="00B43DAC" w:rsidP="001A2AB0">
            <w:pPr>
              <w:jc w:val="center"/>
              <w:rPr>
                <w:sz w:val="16"/>
                <w:szCs w:val="16"/>
              </w:rPr>
            </w:pPr>
          </w:p>
        </w:tc>
        <w:tc>
          <w:tcPr>
            <w:tcW w:w="4590" w:type="dxa"/>
            <w:tcBorders>
              <w:left w:val="single" w:sz="4" w:space="0" w:color="auto"/>
              <w:right w:val="single" w:sz="4" w:space="0" w:color="auto"/>
            </w:tcBorders>
          </w:tcPr>
          <w:p w:rsidR="00B43DAC" w:rsidRPr="0046134F" w:rsidRDefault="00B43DAC" w:rsidP="00651071">
            <w:pPr>
              <w:rPr>
                <w:sz w:val="16"/>
                <w:szCs w:val="16"/>
              </w:rPr>
            </w:pPr>
            <w:r w:rsidRPr="0046134F">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46134F" w:rsidTr="00CC4F13">
        <w:tc>
          <w:tcPr>
            <w:tcW w:w="10278" w:type="dxa"/>
            <w:tcBorders>
              <w:top w:val="single" w:sz="4" w:space="0" w:color="auto"/>
            </w:tcBorders>
            <w:shd w:val="clear" w:color="auto" w:fill="auto"/>
          </w:tcPr>
          <w:p w:rsidR="00500B13" w:rsidRPr="008C4E90" w:rsidRDefault="00500B13" w:rsidP="00651071">
            <w:pPr>
              <w:jc w:val="left"/>
              <w:rPr>
                <w:rFonts w:ascii="Arial Narrow" w:hAnsi="Arial Narrow" w:cs="Courier New"/>
                <w:b/>
                <w:sz w:val="18"/>
              </w:rPr>
            </w:pPr>
            <w:r w:rsidRPr="0046134F">
              <w:rPr>
                <w:rFonts w:ascii="Arial Narrow" w:hAnsi="Arial Narrow" w:cs="Courier New"/>
                <w:b/>
                <w:sz w:val="18"/>
              </w:rPr>
              <w:t>If you checked New Product Definition or New Product Family, please define below:</w:t>
            </w:r>
          </w:p>
        </w:tc>
      </w:tr>
    </w:tbl>
    <w:p w:rsidR="00036A74" w:rsidRPr="0046134F" w:rsidRDefault="00036A74" w:rsidP="00504CA4">
      <w:pPr>
        <w:pStyle w:val="Heading5-BoldNumbered"/>
        <w:keepNext/>
        <w:numPr>
          <w:ilvl w:val="0"/>
          <w:numId w:val="3"/>
        </w:numPr>
      </w:pPr>
      <w:bookmarkStart w:id="20" w:name="Project_Intent"/>
      <w:bookmarkEnd w:id="20"/>
      <w:r w:rsidRPr="0046134F">
        <w:lastRenderedPageBreak/>
        <w:t>Project Intent (check all that apply)</w:t>
      </w:r>
    </w:p>
    <w:tbl>
      <w:tblPr>
        <w:tblStyle w:val="TableGrid"/>
        <w:tblW w:w="0" w:type="auto"/>
        <w:tblLook w:val="04A0" w:firstRow="1" w:lastRow="0" w:firstColumn="1" w:lastColumn="0" w:noHBand="0" w:noVBand="1"/>
      </w:tblPr>
      <w:tblGrid>
        <w:gridCol w:w="323"/>
        <w:gridCol w:w="323"/>
        <w:gridCol w:w="1924"/>
        <w:gridCol w:w="269"/>
        <w:gridCol w:w="2391"/>
        <w:gridCol w:w="269"/>
        <w:gridCol w:w="269"/>
        <w:gridCol w:w="1425"/>
        <w:gridCol w:w="269"/>
        <w:gridCol w:w="2834"/>
      </w:tblGrid>
      <w:tr w:rsidR="00CC4F13"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46134F" w:rsidRDefault="000F3E31" w:rsidP="001A2AB0">
            <w:pPr>
              <w:jc w:val="center"/>
              <w:rPr>
                <w:b/>
                <w:color w:val="0000CC"/>
                <w:sz w:val="16"/>
                <w:szCs w:val="16"/>
              </w:rPr>
            </w:pPr>
            <w:r w:rsidRPr="0046134F">
              <w:rPr>
                <w:b/>
                <w:color w:val="0000CC"/>
                <w:sz w:val="16"/>
                <w:szCs w:val="16"/>
              </w:rPr>
              <w:t>X</w:t>
            </w:r>
          </w:p>
        </w:tc>
        <w:tc>
          <w:tcPr>
            <w:tcW w:w="4882" w:type="dxa"/>
            <w:gridSpan w:val="4"/>
            <w:tcBorders>
              <w:top w:val="single" w:sz="4" w:space="0" w:color="auto"/>
              <w:left w:val="single" w:sz="4" w:space="0" w:color="auto"/>
              <w:bottom w:val="nil"/>
              <w:right w:val="single" w:sz="4" w:space="0" w:color="auto"/>
            </w:tcBorders>
          </w:tcPr>
          <w:p w:rsidR="00CC4F13" w:rsidRPr="0046134F" w:rsidRDefault="00CC4F13" w:rsidP="00651071">
            <w:pPr>
              <w:rPr>
                <w:sz w:val="16"/>
                <w:szCs w:val="16"/>
              </w:rPr>
            </w:pPr>
            <w:r w:rsidRPr="0046134F">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46134F"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46134F"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46134F" w:rsidRDefault="00CC4F13" w:rsidP="00651071">
            <w:pPr>
              <w:rPr>
                <w:sz w:val="16"/>
                <w:szCs w:val="16"/>
              </w:rPr>
            </w:pPr>
            <w:r w:rsidRPr="0046134F">
              <w:rPr>
                <w:sz w:val="16"/>
                <w:szCs w:val="16"/>
              </w:rPr>
              <w:t>Supplement to a current standard</w:t>
            </w:r>
          </w:p>
        </w:tc>
      </w:tr>
      <w:tr w:rsidR="00CC4F13"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46134F"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CC4F13" w:rsidRPr="0046134F" w:rsidRDefault="00CC4F13" w:rsidP="00651071">
            <w:pPr>
              <w:rPr>
                <w:sz w:val="16"/>
                <w:szCs w:val="16"/>
              </w:rPr>
            </w:pPr>
            <w:r w:rsidRPr="0046134F">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46134F"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46134F"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46134F" w:rsidRDefault="00CC4F13" w:rsidP="00651071">
            <w:pPr>
              <w:rPr>
                <w:sz w:val="16"/>
                <w:szCs w:val="16"/>
              </w:rPr>
            </w:pPr>
            <w:r w:rsidRPr="0046134F">
              <w:rPr>
                <w:sz w:val="16"/>
                <w:szCs w:val="16"/>
              </w:rPr>
              <w:t>Implementation Guide (IG) will be created/modified</w:t>
            </w:r>
          </w:p>
        </w:tc>
      </w:tr>
      <w:tr w:rsidR="00CC4F13"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46134F"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46134F" w:rsidRDefault="00CC4F13" w:rsidP="00651071">
            <w:pPr>
              <w:rPr>
                <w:sz w:val="16"/>
                <w:szCs w:val="16"/>
              </w:rPr>
            </w:pPr>
            <w:r w:rsidRPr="0046134F">
              <w:rPr>
                <w:sz w:val="16"/>
                <w:szCs w:val="16"/>
              </w:rPr>
              <w:t>Reaffirmation of a standard</w:t>
            </w:r>
          </w:p>
        </w:tc>
        <w:tc>
          <w:tcPr>
            <w:tcW w:w="270" w:type="dxa"/>
            <w:tcBorders>
              <w:top w:val="nil"/>
              <w:left w:val="single" w:sz="4" w:space="0" w:color="auto"/>
              <w:bottom w:val="nil"/>
              <w:right w:val="nil"/>
            </w:tcBorders>
          </w:tcPr>
          <w:p w:rsidR="00CC4F13" w:rsidRPr="0046134F" w:rsidRDefault="00CC4F13" w:rsidP="00651071">
            <w:pPr>
              <w:rPr>
                <w:sz w:val="16"/>
                <w:szCs w:val="16"/>
              </w:rPr>
            </w:pPr>
          </w:p>
        </w:tc>
        <w:tc>
          <w:tcPr>
            <w:tcW w:w="270" w:type="dxa"/>
            <w:tcBorders>
              <w:top w:val="single" w:sz="4" w:space="0" w:color="auto"/>
              <w:left w:val="nil"/>
              <w:bottom w:val="nil"/>
              <w:right w:val="nil"/>
            </w:tcBorders>
          </w:tcPr>
          <w:p w:rsidR="00CC4F13" w:rsidRPr="0046134F"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46134F" w:rsidRDefault="00CC4F13" w:rsidP="00651071">
            <w:pPr>
              <w:rPr>
                <w:sz w:val="16"/>
                <w:szCs w:val="16"/>
              </w:rPr>
            </w:pPr>
            <w:r w:rsidRPr="0046134F">
              <w:rPr>
                <w:sz w:val="16"/>
                <w:szCs w:val="16"/>
              </w:rPr>
              <w:t>Project is adopting/endorsing an externally developed IG:</w:t>
            </w:r>
          </w:p>
        </w:tc>
      </w:tr>
      <w:tr w:rsidR="00CC4F13"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46134F"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46134F" w:rsidRDefault="00CC4F13" w:rsidP="00651071">
            <w:pPr>
              <w:rPr>
                <w:sz w:val="16"/>
                <w:szCs w:val="16"/>
              </w:rPr>
            </w:pPr>
            <w:r w:rsidRPr="0046134F">
              <w:rPr>
                <w:sz w:val="16"/>
                <w:szCs w:val="16"/>
              </w:rPr>
              <w:t>New/Modified HL7 Policy/Procedure/Process</w:t>
            </w:r>
          </w:p>
        </w:tc>
        <w:tc>
          <w:tcPr>
            <w:tcW w:w="270" w:type="dxa"/>
            <w:tcBorders>
              <w:top w:val="nil"/>
              <w:left w:val="single" w:sz="4" w:space="0" w:color="auto"/>
              <w:bottom w:val="nil"/>
              <w:right w:val="nil"/>
            </w:tcBorders>
          </w:tcPr>
          <w:p w:rsidR="00CC4F13" w:rsidRPr="0046134F" w:rsidRDefault="00CC4F13" w:rsidP="00651071">
            <w:pPr>
              <w:rPr>
                <w:sz w:val="16"/>
                <w:szCs w:val="16"/>
              </w:rPr>
            </w:pPr>
          </w:p>
        </w:tc>
        <w:tc>
          <w:tcPr>
            <w:tcW w:w="270" w:type="dxa"/>
            <w:tcBorders>
              <w:top w:val="nil"/>
              <w:left w:val="nil"/>
              <w:bottom w:val="nil"/>
              <w:right w:val="nil"/>
            </w:tcBorders>
          </w:tcPr>
          <w:p w:rsidR="00CC4F13" w:rsidRPr="0046134F"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46134F" w:rsidRDefault="00CC4F13" w:rsidP="00651071">
            <w:pPr>
              <w:rPr>
                <w:sz w:val="16"/>
                <w:szCs w:val="16"/>
              </w:rPr>
            </w:pPr>
            <w:r w:rsidRPr="0046134F">
              <w:rPr>
                <w:sz w:val="16"/>
                <w:szCs w:val="16"/>
              </w:rPr>
              <w:t>Specify external organization in Sec. 6 below;</w:t>
            </w:r>
          </w:p>
        </w:tc>
      </w:tr>
      <w:tr w:rsidR="00CC4F13" w:rsidRPr="0046134F"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46134F"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46134F" w:rsidRDefault="00CC4F13" w:rsidP="00651071">
            <w:pPr>
              <w:rPr>
                <w:sz w:val="16"/>
                <w:szCs w:val="16"/>
              </w:rPr>
            </w:pPr>
            <w:r w:rsidRPr="0046134F">
              <w:rPr>
                <w:sz w:val="16"/>
                <w:szCs w:val="16"/>
              </w:rPr>
              <w:t>Withdraw an Informative Document</w:t>
            </w:r>
          </w:p>
        </w:tc>
        <w:tc>
          <w:tcPr>
            <w:tcW w:w="270" w:type="dxa"/>
            <w:tcBorders>
              <w:top w:val="nil"/>
              <w:left w:val="single" w:sz="4" w:space="0" w:color="auto"/>
              <w:bottom w:val="nil"/>
              <w:right w:val="nil"/>
            </w:tcBorders>
          </w:tcPr>
          <w:p w:rsidR="00CC4F13" w:rsidRPr="0046134F" w:rsidRDefault="00CC4F13" w:rsidP="00651071">
            <w:pPr>
              <w:rPr>
                <w:sz w:val="16"/>
                <w:szCs w:val="16"/>
              </w:rPr>
            </w:pPr>
          </w:p>
        </w:tc>
        <w:tc>
          <w:tcPr>
            <w:tcW w:w="270" w:type="dxa"/>
            <w:tcBorders>
              <w:top w:val="nil"/>
              <w:left w:val="nil"/>
              <w:bottom w:val="single" w:sz="4" w:space="0" w:color="auto"/>
              <w:right w:val="nil"/>
            </w:tcBorders>
          </w:tcPr>
          <w:p w:rsidR="00CC4F13" w:rsidRPr="0046134F"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46134F" w:rsidRDefault="00CC4F13" w:rsidP="00651071">
            <w:pPr>
              <w:rPr>
                <w:sz w:val="16"/>
                <w:szCs w:val="16"/>
              </w:rPr>
            </w:pPr>
            <w:r w:rsidRPr="0046134F">
              <w:rPr>
                <w:sz w:val="16"/>
                <w:szCs w:val="16"/>
              </w:rPr>
              <w:t>Externally developed IG is to be (select one):</w:t>
            </w:r>
          </w:p>
        </w:tc>
      </w:tr>
      <w:tr w:rsidR="004A0949" w:rsidRPr="0046134F"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46134F"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46134F" w:rsidRDefault="000449EC" w:rsidP="000449EC">
            <w:pPr>
              <w:rPr>
                <w:sz w:val="16"/>
                <w:szCs w:val="16"/>
              </w:rPr>
            </w:pPr>
            <w:r w:rsidRPr="0046134F">
              <w:rPr>
                <w:sz w:val="16"/>
                <w:szCs w:val="16"/>
              </w:rPr>
              <w:t>White Paper</w:t>
            </w:r>
            <w:r w:rsidR="0055747D" w:rsidRPr="0046134F">
              <w:rPr>
                <w:sz w:val="16"/>
                <w:szCs w:val="16"/>
              </w:rPr>
              <w:t xml:space="preserve"> (select one):</w:t>
            </w:r>
          </w:p>
        </w:tc>
        <w:tc>
          <w:tcPr>
            <w:tcW w:w="270" w:type="dxa"/>
            <w:tcBorders>
              <w:top w:val="nil"/>
              <w:left w:val="single" w:sz="4" w:space="0" w:color="auto"/>
              <w:bottom w:val="nil"/>
              <w:right w:val="single" w:sz="4" w:space="0" w:color="auto"/>
            </w:tcBorders>
          </w:tcPr>
          <w:p w:rsidR="004A0949" w:rsidRPr="0046134F"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46134F"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Pr="0046134F" w:rsidRDefault="004A0949" w:rsidP="00180688">
            <w:pPr>
              <w:rPr>
                <w:sz w:val="16"/>
                <w:szCs w:val="16"/>
              </w:rPr>
            </w:pPr>
            <w:r w:rsidRPr="0046134F">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46134F"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Pr="0046134F" w:rsidRDefault="004A0949" w:rsidP="00651071">
            <w:pPr>
              <w:rPr>
                <w:sz w:val="16"/>
                <w:szCs w:val="16"/>
              </w:rPr>
            </w:pPr>
            <w:r w:rsidRPr="0046134F">
              <w:rPr>
                <w:sz w:val="16"/>
                <w:szCs w:val="16"/>
              </w:rPr>
              <w:t>Endorsed</w:t>
            </w:r>
          </w:p>
        </w:tc>
      </w:tr>
      <w:tr w:rsidR="0055747D" w:rsidRPr="0046134F" w:rsidTr="000449EC">
        <w:tc>
          <w:tcPr>
            <w:tcW w:w="266" w:type="dxa"/>
            <w:tcBorders>
              <w:top w:val="single" w:sz="4" w:space="0" w:color="auto"/>
              <w:left w:val="nil"/>
              <w:bottom w:val="single" w:sz="4" w:space="0" w:color="auto"/>
              <w:right w:val="single" w:sz="4" w:space="0" w:color="auto"/>
            </w:tcBorders>
            <w:vAlign w:val="center"/>
          </w:tcPr>
          <w:p w:rsidR="0055747D" w:rsidRPr="0046134F"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46134F" w:rsidRDefault="000F3E31" w:rsidP="00651071">
            <w:pPr>
              <w:rPr>
                <w:b/>
                <w:color w:val="0000CC"/>
                <w:sz w:val="16"/>
                <w:szCs w:val="16"/>
              </w:rPr>
            </w:pPr>
            <w:r w:rsidRPr="0046134F">
              <w:rPr>
                <w:b/>
                <w:color w:val="0000CC"/>
                <w:sz w:val="16"/>
                <w:szCs w:val="16"/>
              </w:rPr>
              <w:t>X</w:t>
            </w:r>
          </w:p>
        </w:tc>
        <w:tc>
          <w:tcPr>
            <w:tcW w:w="1946" w:type="dxa"/>
            <w:tcBorders>
              <w:top w:val="nil"/>
              <w:left w:val="single" w:sz="4" w:space="0" w:color="auto"/>
              <w:bottom w:val="single" w:sz="4" w:space="0" w:color="auto"/>
              <w:right w:val="single" w:sz="4" w:space="0" w:color="auto"/>
            </w:tcBorders>
          </w:tcPr>
          <w:p w:rsidR="00D35030" w:rsidRPr="0046134F" w:rsidRDefault="000449EC" w:rsidP="000449EC">
            <w:pPr>
              <w:jc w:val="left"/>
              <w:rPr>
                <w:sz w:val="16"/>
                <w:szCs w:val="16"/>
              </w:rPr>
            </w:pPr>
            <w:r w:rsidRPr="0046134F">
              <w:rPr>
                <w:sz w:val="16"/>
                <w:szCs w:val="16"/>
              </w:rPr>
              <w:t xml:space="preserve">Balloted </w:t>
            </w:r>
            <w:r w:rsidR="0055747D" w:rsidRPr="0046134F">
              <w:rPr>
                <w:sz w:val="16"/>
                <w:szCs w:val="16"/>
              </w:rPr>
              <w:t xml:space="preserve">Informative </w:t>
            </w:r>
            <w:r w:rsidRPr="0046134F">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46134F"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Pr="0046134F" w:rsidRDefault="0055747D">
            <w:pPr>
              <w:tabs>
                <w:tab w:val="left" w:pos="411"/>
              </w:tabs>
              <w:jc w:val="left"/>
              <w:rPr>
                <w:sz w:val="16"/>
                <w:szCs w:val="16"/>
              </w:rPr>
            </w:pPr>
            <w:r w:rsidRPr="0046134F">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46134F"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46134F"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46134F" w:rsidRDefault="0055747D" w:rsidP="00651071">
            <w:pPr>
              <w:rPr>
                <w:sz w:val="16"/>
                <w:szCs w:val="16"/>
              </w:rPr>
            </w:pPr>
            <w:r w:rsidRPr="0046134F">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46134F" w:rsidTr="00651071">
        <w:trPr>
          <w:trHeight w:val="46"/>
        </w:trPr>
        <w:tc>
          <w:tcPr>
            <w:tcW w:w="10278" w:type="dxa"/>
          </w:tcPr>
          <w:p w:rsidR="00B21E58" w:rsidRPr="0046134F" w:rsidRDefault="00B21E58" w:rsidP="00651071">
            <w:pPr>
              <w:jc w:val="left"/>
              <w:rPr>
                <w:rFonts w:ascii="Arial Narrow" w:hAnsi="Arial Narrow" w:cs="Courier New"/>
                <w:b/>
                <w:sz w:val="18"/>
              </w:rPr>
            </w:pPr>
            <w:r w:rsidRPr="0046134F">
              <w:rPr>
                <w:rFonts w:ascii="Arial Narrow" w:hAnsi="Arial Narrow" w:cs="Courier New"/>
                <w:b/>
                <w:sz w:val="18"/>
              </w:rPr>
              <w:t>If revising a current standard, indicate the following:</w:t>
            </w:r>
          </w:p>
          <w:p w:rsidR="00B21E58" w:rsidRPr="0046134F" w:rsidRDefault="00B21E58" w:rsidP="003A487B">
            <w:pPr>
              <w:numPr>
                <w:ilvl w:val="0"/>
                <w:numId w:val="12"/>
              </w:numPr>
              <w:jc w:val="left"/>
              <w:rPr>
                <w:rFonts w:ascii="Arial Narrow" w:hAnsi="Arial Narrow" w:cs="Courier New"/>
                <w:b/>
                <w:sz w:val="18"/>
              </w:rPr>
            </w:pPr>
            <w:r w:rsidRPr="0046134F">
              <w:rPr>
                <w:rFonts w:ascii="Arial Narrow" w:hAnsi="Arial Narrow" w:cs="Courier New"/>
                <w:b/>
                <w:sz w:val="18"/>
              </w:rPr>
              <w:t xml:space="preserve">Name of the standard being revised </w:t>
            </w:r>
          </w:p>
          <w:p w:rsidR="00B21E58" w:rsidRPr="0046134F" w:rsidRDefault="00B21E58" w:rsidP="003A487B">
            <w:pPr>
              <w:numPr>
                <w:ilvl w:val="0"/>
                <w:numId w:val="12"/>
              </w:numPr>
              <w:jc w:val="left"/>
              <w:rPr>
                <w:rFonts w:ascii="Arial Narrow" w:hAnsi="Arial Narrow" w:cs="Courier New"/>
                <w:b/>
                <w:sz w:val="18"/>
              </w:rPr>
            </w:pPr>
            <w:r w:rsidRPr="0046134F">
              <w:rPr>
                <w:rFonts w:ascii="Arial Narrow" w:hAnsi="Arial Narrow" w:cs="Courier New"/>
                <w:b/>
                <w:sz w:val="18"/>
              </w:rPr>
              <w:t>Date it was published (or request for publication, or ANSI designation date)</w:t>
            </w:r>
          </w:p>
          <w:p w:rsidR="00B21E58" w:rsidRPr="0046134F" w:rsidRDefault="00B21E58" w:rsidP="003A487B">
            <w:pPr>
              <w:numPr>
                <w:ilvl w:val="0"/>
                <w:numId w:val="12"/>
              </w:numPr>
              <w:jc w:val="left"/>
              <w:rPr>
                <w:rFonts w:ascii="Arial Narrow" w:hAnsi="Arial Narrow" w:cs="Courier New"/>
                <w:b/>
                <w:sz w:val="18"/>
              </w:rPr>
            </w:pPr>
            <w:r w:rsidRPr="0046134F">
              <w:rPr>
                <w:rFonts w:ascii="Arial Narrow" w:hAnsi="Arial Narrow" w:cs="Courier New"/>
                <w:b/>
                <w:sz w:val="18"/>
              </w:rPr>
              <w:t>Rationale for revision</w:t>
            </w:r>
          </w:p>
          <w:p w:rsidR="00B21E58" w:rsidRPr="0046134F" w:rsidRDefault="00B21E58" w:rsidP="003A487B">
            <w:pPr>
              <w:numPr>
                <w:ilvl w:val="0"/>
                <w:numId w:val="12"/>
              </w:numPr>
              <w:jc w:val="left"/>
              <w:rPr>
                <w:rFonts w:ascii="Courier New" w:hAnsi="Courier New" w:cs="Courier New"/>
                <w:b/>
                <w:sz w:val="20"/>
              </w:rPr>
            </w:pPr>
            <w:r w:rsidRPr="0046134F">
              <w:rPr>
                <w:rFonts w:ascii="Arial Narrow" w:hAnsi="Arial Narrow" w:cs="Courier New"/>
                <w:b/>
                <w:sz w:val="18"/>
              </w:rPr>
              <w:t>The relationship between the new standard and the current standard (is it designed to replace the current standard, a supplement to the current standard, etc.)</w:t>
            </w:r>
          </w:p>
        </w:tc>
      </w:tr>
    </w:tbl>
    <w:p w:rsidR="00036A74" w:rsidRPr="0046134F" w:rsidRDefault="00036A74" w:rsidP="00504CA4">
      <w:pPr>
        <w:pStyle w:val="Heading5-BoldNumbered"/>
        <w:numPr>
          <w:ilvl w:val="1"/>
          <w:numId w:val="3"/>
        </w:numPr>
        <w:spacing w:before="120"/>
      </w:pPr>
      <w:bookmarkStart w:id="21" w:name="Ballot_Type"/>
      <w:bookmarkEnd w:id="21"/>
      <w:r w:rsidRPr="0046134F">
        <w:t>Ballot Type</w:t>
      </w:r>
      <w:r w:rsidR="006100A4" w:rsidRPr="0046134F">
        <w:t xml:space="preserve"> </w:t>
      </w:r>
      <w:r w:rsidRPr="0046134F">
        <w:t>(check all that apply)</w:t>
      </w:r>
    </w:p>
    <w:tbl>
      <w:tblPr>
        <w:tblStyle w:val="TableGrid"/>
        <w:tblW w:w="0" w:type="auto"/>
        <w:tblLook w:val="04A0" w:firstRow="1" w:lastRow="0" w:firstColumn="1" w:lastColumn="0" w:noHBand="0" w:noVBand="1"/>
      </w:tblPr>
      <w:tblGrid>
        <w:gridCol w:w="305"/>
        <w:gridCol w:w="2267"/>
        <w:gridCol w:w="270"/>
        <w:gridCol w:w="2336"/>
        <w:gridCol w:w="270"/>
        <w:gridCol w:w="270"/>
        <w:gridCol w:w="4578"/>
      </w:tblGrid>
      <w:tr w:rsidR="00D016AB"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46134F" w:rsidRDefault="000F3E31" w:rsidP="00180688">
            <w:pPr>
              <w:jc w:val="center"/>
              <w:rPr>
                <w:b/>
                <w:color w:val="0000CC"/>
                <w:sz w:val="16"/>
                <w:szCs w:val="16"/>
              </w:rPr>
            </w:pPr>
            <w:r w:rsidRPr="0046134F">
              <w:rPr>
                <w:b/>
                <w:color w:val="0000CC"/>
                <w:sz w:val="16"/>
                <w:szCs w:val="16"/>
              </w:rPr>
              <w:t>x</w:t>
            </w:r>
          </w:p>
        </w:tc>
        <w:tc>
          <w:tcPr>
            <w:tcW w:w="4882" w:type="dxa"/>
            <w:gridSpan w:val="3"/>
            <w:tcBorders>
              <w:top w:val="single" w:sz="4" w:space="0" w:color="auto"/>
              <w:left w:val="single" w:sz="4" w:space="0" w:color="auto"/>
              <w:bottom w:val="nil"/>
              <w:right w:val="single" w:sz="4" w:space="0" w:color="auto"/>
            </w:tcBorders>
          </w:tcPr>
          <w:p w:rsidR="00D016AB" w:rsidRPr="0046134F" w:rsidRDefault="00D016AB" w:rsidP="00393E78">
            <w:pPr>
              <w:rPr>
                <w:sz w:val="16"/>
                <w:szCs w:val="16"/>
              </w:rPr>
            </w:pPr>
            <w:r w:rsidRPr="0046134F">
              <w:rPr>
                <w:sz w:val="16"/>
                <w:szCs w:val="16"/>
              </w:rPr>
              <w:t>Comment</w:t>
            </w:r>
            <w:r w:rsidR="00795BDD" w:rsidRPr="0046134F">
              <w:rPr>
                <w:sz w:val="16"/>
                <w:szCs w:val="16"/>
              </w:rPr>
              <w:t xml:space="preserve"> (aka</w:t>
            </w:r>
            <w:r w:rsidR="00393E78" w:rsidRPr="0046134F">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46134F"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46134F"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46134F" w:rsidRDefault="00A836A0" w:rsidP="00A836A0">
            <w:pPr>
              <w:rPr>
                <w:sz w:val="16"/>
                <w:szCs w:val="16"/>
              </w:rPr>
            </w:pPr>
            <w:r w:rsidRPr="0046134F">
              <w:rPr>
                <w:sz w:val="16"/>
                <w:szCs w:val="16"/>
              </w:rPr>
              <w:t>Joint Ballot (with other SDOs</w:t>
            </w:r>
            <w:r w:rsidR="00D016AB" w:rsidRPr="0046134F">
              <w:rPr>
                <w:sz w:val="16"/>
                <w:szCs w:val="16"/>
              </w:rPr>
              <w:t>)</w:t>
            </w:r>
          </w:p>
        </w:tc>
      </w:tr>
      <w:tr w:rsidR="00D016AB" w:rsidRPr="0046134F"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46134F" w:rsidRDefault="000F3E31" w:rsidP="00180688">
            <w:pPr>
              <w:jc w:val="center"/>
              <w:rPr>
                <w:b/>
                <w:color w:val="0000CC"/>
                <w:sz w:val="16"/>
                <w:szCs w:val="16"/>
              </w:rPr>
            </w:pPr>
            <w:r w:rsidRPr="0046134F">
              <w:rPr>
                <w:b/>
                <w:color w:val="0000CC"/>
                <w:sz w:val="16"/>
                <w:szCs w:val="16"/>
              </w:rPr>
              <w:t>x</w:t>
            </w:r>
          </w:p>
        </w:tc>
        <w:tc>
          <w:tcPr>
            <w:tcW w:w="4882" w:type="dxa"/>
            <w:gridSpan w:val="3"/>
            <w:tcBorders>
              <w:top w:val="nil"/>
              <w:left w:val="single" w:sz="4" w:space="0" w:color="auto"/>
              <w:bottom w:val="nil"/>
              <w:right w:val="single" w:sz="4" w:space="0" w:color="auto"/>
            </w:tcBorders>
          </w:tcPr>
          <w:p w:rsidR="00D016AB" w:rsidRPr="0046134F" w:rsidRDefault="00D016AB" w:rsidP="00651071">
            <w:pPr>
              <w:rPr>
                <w:sz w:val="16"/>
                <w:szCs w:val="16"/>
              </w:rPr>
            </w:pPr>
            <w:r w:rsidRPr="0046134F">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46134F"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46134F"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46134F" w:rsidRDefault="00D016AB" w:rsidP="00A61200">
            <w:pPr>
              <w:rPr>
                <w:sz w:val="16"/>
                <w:szCs w:val="16"/>
              </w:rPr>
            </w:pPr>
            <w:r w:rsidRPr="0046134F">
              <w:rPr>
                <w:sz w:val="16"/>
                <w:szCs w:val="16"/>
              </w:rPr>
              <w:t>N/A  (project won’t go through ballot)</w:t>
            </w:r>
          </w:p>
        </w:tc>
      </w:tr>
      <w:tr w:rsidR="00D016AB" w:rsidRPr="0046134F"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46134F" w:rsidRDefault="000F3E31" w:rsidP="00180688">
            <w:pPr>
              <w:jc w:val="center"/>
              <w:rPr>
                <w:b/>
                <w:color w:val="0000CC"/>
                <w:sz w:val="16"/>
                <w:szCs w:val="16"/>
              </w:rPr>
            </w:pPr>
            <w:r w:rsidRPr="0046134F">
              <w:rPr>
                <w:b/>
                <w:color w:val="0000CC"/>
                <w:sz w:val="16"/>
                <w:szCs w:val="16"/>
              </w:rPr>
              <w:t>x</w:t>
            </w:r>
          </w:p>
        </w:tc>
        <w:tc>
          <w:tcPr>
            <w:tcW w:w="2272" w:type="dxa"/>
            <w:tcBorders>
              <w:top w:val="nil"/>
              <w:left w:val="single" w:sz="4" w:space="0" w:color="auto"/>
              <w:bottom w:val="single" w:sz="4" w:space="0" w:color="auto"/>
              <w:right w:val="single" w:sz="4" w:space="0" w:color="auto"/>
            </w:tcBorders>
          </w:tcPr>
          <w:p w:rsidR="00D016AB" w:rsidRPr="0046134F" w:rsidRDefault="00D016AB" w:rsidP="00651071">
            <w:pPr>
              <w:rPr>
                <w:sz w:val="16"/>
                <w:szCs w:val="16"/>
              </w:rPr>
            </w:pPr>
            <w:r w:rsidRPr="0046134F">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46134F"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46134F" w:rsidRDefault="00D016AB" w:rsidP="00651071">
            <w:pPr>
              <w:rPr>
                <w:sz w:val="16"/>
                <w:szCs w:val="16"/>
              </w:rPr>
            </w:pPr>
            <w:r w:rsidRPr="0046134F">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46134F"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46134F"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46134F"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46134F" w:rsidDel="00ED2B6B" w:rsidTr="002F3A9A">
        <w:trPr>
          <w:cantSplit/>
        </w:trPr>
        <w:tc>
          <w:tcPr>
            <w:tcW w:w="10278" w:type="dxa"/>
          </w:tcPr>
          <w:p w:rsidR="00036A74" w:rsidRPr="0046134F" w:rsidRDefault="00036A74" w:rsidP="00A836A0">
            <w:pPr>
              <w:jc w:val="left"/>
              <w:rPr>
                <w:rFonts w:ascii="Arial Narrow" w:hAnsi="Arial Narrow"/>
                <w:b/>
                <w:sz w:val="20"/>
              </w:rPr>
            </w:pPr>
            <w:r w:rsidRPr="0046134F">
              <w:rPr>
                <w:rFonts w:ascii="Arial Narrow" w:hAnsi="Arial Narrow" w:cs="Courier New"/>
                <w:b/>
                <w:sz w:val="18"/>
              </w:rPr>
              <w:t xml:space="preserve">If necessary, add any additional ballot information here.  If artifacts will be jointly balloted with other </w:t>
            </w:r>
            <w:r w:rsidR="00A836A0" w:rsidRPr="0046134F">
              <w:rPr>
                <w:rFonts w:ascii="Arial Narrow" w:hAnsi="Arial Narrow" w:cs="Courier New"/>
                <w:b/>
                <w:sz w:val="18"/>
              </w:rPr>
              <w:t>S</w:t>
            </w:r>
            <w:r w:rsidRPr="0046134F">
              <w:rPr>
                <w:rFonts w:ascii="Arial Narrow" w:hAnsi="Arial Narrow" w:cs="Courier New"/>
                <w:b/>
                <w:sz w:val="18"/>
              </w:rPr>
              <w:t>DOs, list the other groups.</w:t>
            </w:r>
          </w:p>
        </w:tc>
      </w:tr>
    </w:tbl>
    <w:p w:rsidR="004A187A" w:rsidRPr="0046134F" w:rsidRDefault="004A187A" w:rsidP="00504CA4">
      <w:pPr>
        <w:pStyle w:val="Heading5-BoldNumbered"/>
        <w:numPr>
          <w:ilvl w:val="1"/>
          <w:numId w:val="3"/>
        </w:numPr>
        <w:spacing w:before="120"/>
      </w:pPr>
      <w:bookmarkStart w:id="22" w:name="Joint_Copyright"/>
      <w:bookmarkEnd w:id="22"/>
      <w:r w:rsidRPr="0046134F">
        <w:t xml:space="preserve">Joint Copyright </w:t>
      </w:r>
    </w:p>
    <w:p w:rsidR="004A187A" w:rsidRPr="0046134F" w:rsidRDefault="004A187A" w:rsidP="004A187A">
      <w:pPr>
        <w:jc w:val="left"/>
        <w:rPr>
          <w:i/>
          <w:color w:val="008000"/>
          <w:sz w:val="16"/>
          <w:szCs w:val="16"/>
        </w:rPr>
      </w:pPr>
      <w:r w:rsidRPr="0046134F">
        <w:rPr>
          <w:i/>
          <w:color w:val="008000"/>
          <w:sz w:val="16"/>
          <w:szCs w:val="16"/>
        </w:rPr>
        <w:t xml:space="preserve">Check this box if </w:t>
      </w:r>
      <w:r w:rsidR="003A009C" w:rsidRPr="0046134F">
        <w:rPr>
          <w:i/>
          <w:color w:val="008000"/>
          <w:sz w:val="16"/>
          <w:szCs w:val="16"/>
        </w:rPr>
        <w:t xml:space="preserve">you will be pursuing a joint copyright.  Note that when this box is checked, a Joint Copyright Letter of Agreement must be </w:t>
      </w:r>
      <w:r w:rsidR="00B8794D" w:rsidRPr="0046134F">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46134F"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46134F" w:rsidRDefault="00D44B26" w:rsidP="00651071">
            <w:pPr>
              <w:jc w:val="left"/>
              <w:rPr>
                <w:rFonts w:cs="Arial"/>
                <w:sz w:val="20"/>
              </w:rPr>
            </w:pPr>
            <w:r w:rsidRPr="0046134F">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46134F"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46134F"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46134F" w:rsidRDefault="00D44B26" w:rsidP="00651071">
            <w:pPr>
              <w:jc w:val="center"/>
              <w:rPr>
                <w:sz w:val="20"/>
              </w:rPr>
            </w:pPr>
            <w:r w:rsidRPr="0046134F">
              <w:rPr>
                <w:sz w:val="20"/>
              </w:rPr>
              <w:t>Yes</w:t>
            </w:r>
          </w:p>
        </w:tc>
        <w:tc>
          <w:tcPr>
            <w:tcW w:w="270" w:type="dxa"/>
            <w:tcBorders>
              <w:top w:val="nil"/>
              <w:left w:val="nil"/>
              <w:bottom w:val="nil"/>
              <w:right w:val="single" w:sz="4" w:space="0" w:color="auto"/>
            </w:tcBorders>
            <w:shd w:val="clear" w:color="auto" w:fill="auto"/>
          </w:tcPr>
          <w:p w:rsidR="00D44B26" w:rsidRPr="0046134F"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46134F" w:rsidRDefault="00327634" w:rsidP="00651071">
            <w:pPr>
              <w:jc w:val="center"/>
              <w:rPr>
                <w:b/>
                <w:color w:val="0000CC"/>
                <w:sz w:val="20"/>
              </w:rPr>
            </w:pPr>
            <w:r w:rsidRPr="0046134F">
              <w:rPr>
                <w:b/>
                <w:color w:val="0000CC"/>
                <w:sz w:val="20"/>
              </w:rPr>
              <w:t>X</w:t>
            </w:r>
          </w:p>
        </w:tc>
        <w:tc>
          <w:tcPr>
            <w:tcW w:w="540" w:type="dxa"/>
            <w:tcBorders>
              <w:top w:val="nil"/>
              <w:left w:val="single" w:sz="4" w:space="0" w:color="auto"/>
              <w:bottom w:val="nil"/>
              <w:right w:val="nil"/>
            </w:tcBorders>
            <w:shd w:val="clear" w:color="auto" w:fill="auto"/>
            <w:vAlign w:val="center"/>
          </w:tcPr>
          <w:p w:rsidR="00D44B26" w:rsidRPr="0046134F" w:rsidRDefault="00C6333A" w:rsidP="00651071">
            <w:pPr>
              <w:jc w:val="center"/>
              <w:rPr>
                <w:sz w:val="20"/>
              </w:rPr>
            </w:pPr>
            <w:r w:rsidRPr="0046134F">
              <w:rPr>
                <w:sz w:val="20"/>
              </w:rPr>
              <w:t>No</w:t>
            </w:r>
          </w:p>
        </w:tc>
        <w:tc>
          <w:tcPr>
            <w:tcW w:w="630" w:type="dxa"/>
            <w:tcBorders>
              <w:top w:val="nil"/>
              <w:left w:val="nil"/>
              <w:bottom w:val="nil"/>
              <w:right w:val="nil"/>
            </w:tcBorders>
            <w:shd w:val="clear" w:color="auto" w:fill="auto"/>
          </w:tcPr>
          <w:p w:rsidR="00D44B26" w:rsidRPr="0046134F"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46134F" w:rsidRDefault="00D44B26" w:rsidP="00651071">
            <w:pPr>
              <w:jc w:val="left"/>
              <w:rPr>
                <w:rFonts w:cs="Arial"/>
                <w:sz w:val="20"/>
              </w:rPr>
            </w:pPr>
          </w:p>
        </w:tc>
      </w:tr>
    </w:tbl>
    <w:p w:rsidR="0034655A" w:rsidRPr="0046134F" w:rsidRDefault="00015A8B" w:rsidP="00504CA4">
      <w:pPr>
        <w:pStyle w:val="Heading5-BoldNumbered"/>
        <w:keepNext/>
        <w:numPr>
          <w:ilvl w:val="0"/>
          <w:numId w:val="3"/>
        </w:numPr>
      </w:pPr>
      <w:r w:rsidRPr="0046134F">
        <w:t>Project Logistics</w:t>
      </w:r>
    </w:p>
    <w:p w:rsidR="00E021ED" w:rsidRPr="0046134F" w:rsidRDefault="00E021ED" w:rsidP="00504CA4">
      <w:pPr>
        <w:pStyle w:val="Heading5-BoldNumbered"/>
        <w:numPr>
          <w:ilvl w:val="1"/>
          <w:numId w:val="3"/>
        </w:numPr>
        <w:spacing w:before="120"/>
      </w:pPr>
      <w:bookmarkStart w:id="23" w:name="External_Project_Collaboration"/>
      <w:bookmarkEnd w:id="23"/>
      <w:r w:rsidRPr="0046134F">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46134F" w:rsidTr="002F3810">
        <w:tc>
          <w:tcPr>
            <w:tcW w:w="10278" w:type="dxa"/>
            <w:gridSpan w:val="8"/>
            <w:tcBorders>
              <w:bottom w:val="single" w:sz="4" w:space="0" w:color="auto"/>
            </w:tcBorders>
          </w:tcPr>
          <w:p w:rsidR="00E021ED" w:rsidRPr="0046134F" w:rsidRDefault="00E021ED" w:rsidP="00D54AE0">
            <w:pPr>
              <w:jc w:val="left"/>
              <w:rPr>
                <w:rFonts w:ascii="Courier New" w:hAnsi="Courier New" w:cs="Courier New"/>
                <w:b/>
                <w:sz w:val="18"/>
                <w:szCs w:val="18"/>
              </w:rPr>
            </w:pPr>
            <w:r w:rsidRPr="0046134F">
              <w:rPr>
                <w:rFonts w:ascii="Courier New" w:hAnsi="Courier New" w:cs="Courier New"/>
                <w:b/>
                <w:sz w:val="18"/>
                <w:szCs w:val="18"/>
              </w:rPr>
              <w:t>Include SDOs or other external entities you are collaborating with, including government agencies as well as any industry outreach.  Indicate the nature and status of the Memorandum of Understanding (MOU) if applicable.</w:t>
            </w:r>
          </w:p>
          <w:p w:rsidR="000F3E31" w:rsidRPr="0046134F" w:rsidRDefault="000F3E31" w:rsidP="00D54AE0">
            <w:pPr>
              <w:jc w:val="left"/>
              <w:rPr>
                <w:rFonts w:ascii="Arial Narrow" w:hAnsi="Arial Narrow" w:cs="Courier New"/>
                <w:b/>
                <w:color w:val="0000CC"/>
                <w:sz w:val="22"/>
                <w:szCs w:val="22"/>
              </w:rPr>
            </w:pPr>
            <w:r w:rsidRPr="0046134F">
              <w:rPr>
                <w:rFonts w:ascii="Arial Narrow" w:hAnsi="Arial Narrow" w:cs="Courier New"/>
                <w:b/>
                <w:color w:val="0000CC"/>
                <w:sz w:val="20"/>
                <w:szCs w:val="22"/>
              </w:rPr>
              <w:t>Federal Health Architecture</w:t>
            </w:r>
            <w:r w:rsidR="00327634" w:rsidRPr="0046134F">
              <w:rPr>
                <w:rFonts w:ascii="Arial Narrow" w:hAnsi="Arial Narrow" w:cs="Courier New"/>
                <w:b/>
                <w:color w:val="0000CC"/>
                <w:sz w:val="20"/>
                <w:szCs w:val="22"/>
              </w:rPr>
              <w:t xml:space="preserve"> (FHA)</w:t>
            </w:r>
            <w:r w:rsidRPr="0046134F">
              <w:rPr>
                <w:rFonts w:ascii="Arial Narrow" w:hAnsi="Arial Narrow" w:cs="Courier New"/>
                <w:b/>
                <w:color w:val="0000CC"/>
                <w:sz w:val="20"/>
                <w:szCs w:val="22"/>
              </w:rPr>
              <w:t xml:space="preserve"> Federal Health Information Model</w:t>
            </w:r>
            <w:r w:rsidR="00327634" w:rsidRPr="0046134F">
              <w:rPr>
                <w:rFonts w:ascii="Arial Narrow" w:hAnsi="Arial Narrow" w:cs="Courier New"/>
                <w:b/>
                <w:color w:val="0000CC"/>
                <w:sz w:val="20"/>
                <w:szCs w:val="22"/>
              </w:rPr>
              <w:t xml:space="preserve"> (FHIM)</w:t>
            </w:r>
            <w:r w:rsidRPr="0046134F">
              <w:rPr>
                <w:rFonts w:ascii="Arial Narrow" w:hAnsi="Arial Narrow" w:cs="Courier New"/>
                <w:b/>
                <w:color w:val="0000CC"/>
                <w:sz w:val="20"/>
                <w:szCs w:val="22"/>
              </w:rPr>
              <w:t xml:space="preserve"> Apache 2 license  </w:t>
            </w:r>
          </w:p>
        </w:tc>
      </w:tr>
      <w:tr w:rsidR="00E021ED" w:rsidRPr="0046134F" w:rsidTr="002F3810">
        <w:tc>
          <w:tcPr>
            <w:tcW w:w="10278" w:type="dxa"/>
            <w:gridSpan w:val="8"/>
            <w:shd w:val="clear" w:color="auto" w:fill="D9D9D9" w:themeFill="background1" w:themeFillShade="D9"/>
          </w:tcPr>
          <w:p w:rsidR="00E021ED" w:rsidRPr="0046134F" w:rsidRDefault="00E021ED" w:rsidP="00D54AE0">
            <w:pPr>
              <w:rPr>
                <w:color w:val="000000"/>
                <w:sz w:val="20"/>
              </w:rPr>
            </w:pPr>
            <w:r w:rsidRPr="0046134F">
              <w:rPr>
                <w:color w:val="000000"/>
                <w:sz w:val="20"/>
              </w:rPr>
              <w:t>For projects that have some of their content already developed:</w:t>
            </w:r>
          </w:p>
        </w:tc>
      </w:tr>
      <w:tr w:rsidR="00E021ED" w:rsidRPr="0046134F" w:rsidTr="002F3810">
        <w:tc>
          <w:tcPr>
            <w:tcW w:w="6858" w:type="dxa"/>
            <w:shd w:val="clear" w:color="auto" w:fill="D9D9D9" w:themeFill="background1" w:themeFillShade="D9"/>
          </w:tcPr>
          <w:p w:rsidR="00E021ED" w:rsidRPr="0046134F" w:rsidRDefault="00E021ED" w:rsidP="00D54AE0">
            <w:pPr>
              <w:rPr>
                <w:color w:val="000000"/>
                <w:sz w:val="20"/>
              </w:rPr>
            </w:pPr>
            <w:r w:rsidRPr="0046134F">
              <w:rPr>
                <w:color w:val="000000"/>
                <w:sz w:val="20"/>
              </w:rPr>
              <w:t>How much content for this project is already developed?</w:t>
            </w:r>
          </w:p>
        </w:tc>
        <w:tc>
          <w:tcPr>
            <w:tcW w:w="3420" w:type="dxa"/>
            <w:gridSpan w:val="7"/>
          </w:tcPr>
          <w:p w:rsidR="00E021ED" w:rsidRPr="0046134F" w:rsidRDefault="000F3E31" w:rsidP="00D54AE0">
            <w:pPr>
              <w:jc w:val="left"/>
              <w:rPr>
                <w:rFonts w:ascii="Courier New" w:hAnsi="Courier New" w:cs="Courier New"/>
                <w:b/>
                <w:color w:val="0000CC"/>
                <w:sz w:val="20"/>
              </w:rPr>
            </w:pPr>
            <w:r w:rsidRPr="0046134F">
              <w:rPr>
                <w:rFonts w:ascii="Courier New" w:hAnsi="Courier New" w:cs="Courier New"/>
                <w:b/>
                <w:color w:val="0000CC"/>
                <w:sz w:val="20"/>
              </w:rPr>
              <w:t>&gt;90%</w:t>
            </w:r>
          </w:p>
        </w:tc>
      </w:tr>
      <w:tr w:rsidR="00E021ED" w:rsidRPr="0046134F" w:rsidTr="002F3810">
        <w:tc>
          <w:tcPr>
            <w:tcW w:w="6858" w:type="dxa"/>
            <w:shd w:val="clear" w:color="auto" w:fill="D9D9D9" w:themeFill="background1" w:themeFillShade="D9"/>
          </w:tcPr>
          <w:p w:rsidR="00E021ED" w:rsidRPr="0046134F" w:rsidRDefault="00E021ED" w:rsidP="00D54AE0">
            <w:pPr>
              <w:rPr>
                <w:color w:val="000000"/>
                <w:sz w:val="20"/>
              </w:rPr>
            </w:pPr>
            <w:r w:rsidRPr="0046134F">
              <w:rPr>
                <w:color w:val="000000"/>
                <w:sz w:val="20"/>
              </w:rPr>
              <w:t xml:space="preserve">Was the content externally developed (Y/N)?  </w:t>
            </w:r>
          </w:p>
        </w:tc>
        <w:tc>
          <w:tcPr>
            <w:tcW w:w="3420" w:type="dxa"/>
            <w:gridSpan w:val="7"/>
            <w:tcBorders>
              <w:bottom w:val="single" w:sz="4" w:space="0" w:color="auto"/>
            </w:tcBorders>
          </w:tcPr>
          <w:p w:rsidR="00E021ED" w:rsidRPr="0046134F" w:rsidRDefault="00C436D4" w:rsidP="00D54AE0">
            <w:pPr>
              <w:jc w:val="left"/>
              <w:rPr>
                <w:rFonts w:ascii="Arial Narrow" w:hAnsi="Arial Narrow" w:cs="Courier New"/>
                <w:b/>
                <w:color w:val="0000CC"/>
                <w:sz w:val="20"/>
              </w:rPr>
            </w:pPr>
            <w:r w:rsidRPr="0046134F">
              <w:rPr>
                <w:rFonts w:ascii="Arial Narrow" w:hAnsi="Arial Narrow" w:cs="Courier New"/>
                <w:b/>
                <w:color w:val="0000CC"/>
                <w:sz w:val="20"/>
              </w:rPr>
              <w:t>Yes, Federal Agencies developed FHIM</w:t>
            </w:r>
          </w:p>
        </w:tc>
      </w:tr>
      <w:tr w:rsidR="002F3810" w:rsidRPr="0046134F"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46134F" w:rsidRDefault="002F3810" w:rsidP="002F3810">
            <w:pPr>
              <w:jc w:val="left"/>
              <w:rPr>
                <w:sz w:val="16"/>
                <w:szCs w:val="16"/>
              </w:rPr>
            </w:pPr>
            <w:r w:rsidRPr="0046134F">
              <w:rPr>
                <w:color w:val="000000"/>
                <w:sz w:val="20"/>
              </w:rPr>
              <w:t xml:space="preserve">Is this a hosted (externally funded) project?  </w:t>
            </w:r>
            <w:r w:rsidRPr="0046134F">
              <w:rPr>
                <w:color w:val="000000"/>
                <w:sz w:val="20"/>
              </w:rPr>
              <w:b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46134F"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46134F"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46134F"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46134F"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46134F"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46134F" w:rsidRDefault="002F3810" w:rsidP="002F3810">
            <w:pPr>
              <w:jc w:val="left"/>
              <w:rPr>
                <w:rFonts w:cs="Arial"/>
                <w:sz w:val="20"/>
              </w:rPr>
            </w:pPr>
          </w:p>
        </w:tc>
      </w:tr>
      <w:tr w:rsidR="002F3810" w:rsidRPr="0046134F"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46134F"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46134F"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46134F" w:rsidRDefault="000F3E31" w:rsidP="00180688">
            <w:pPr>
              <w:jc w:val="center"/>
              <w:rPr>
                <w:b/>
                <w:color w:val="0000CC"/>
                <w:sz w:val="20"/>
              </w:rPr>
            </w:pPr>
            <w:r w:rsidRPr="0046134F">
              <w:rPr>
                <w:b/>
                <w:color w:val="0000CC"/>
                <w:sz w:val="20"/>
              </w:rPr>
              <w:t>X</w:t>
            </w:r>
          </w:p>
        </w:tc>
        <w:tc>
          <w:tcPr>
            <w:tcW w:w="630" w:type="dxa"/>
            <w:tcBorders>
              <w:top w:val="nil"/>
              <w:left w:val="single" w:sz="4" w:space="0" w:color="auto"/>
              <w:bottom w:val="nil"/>
              <w:right w:val="nil"/>
            </w:tcBorders>
            <w:shd w:val="clear" w:color="auto" w:fill="auto"/>
          </w:tcPr>
          <w:p w:rsidR="002F3810" w:rsidRPr="0046134F" w:rsidRDefault="002F3810" w:rsidP="002F3810">
            <w:pPr>
              <w:jc w:val="left"/>
              <w:rPr>
                <w:sz w:val="20"/>
              </w:rPr>
            </w:pPr>
            <w:r w:rsidRPr="0046134F">
              <w:rPr>
                <w:sz w:val="20"/>
              </w:rPr>
              <w:t>Yes</w:t>
            </w:r>
          </w:p>
        </w:tc>
        <w:tc>
          <w:tcPr>
            <w:tcW w:w="270" w:type="dxa"/>
            <w:tcBorders>
              <w:top w:val="nil"/>
              <w:left w:val="nil"/>
              <w:bottom w:val="nil"/>
              <w:right w:val="single" w:sz="4" w:space="0" w:color="auto"/>
            </w:tcBorders>
            <w:shd w:val="clear" w:color="auto" w:fill="auto"/>
          </w:tcPr>
          <w:p w:rsidR="002F3810" w:rsidRPr="0046134F"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46134F"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rsidR="002F3810" w:rsidRPr="0046134F" w:rsidRDefault="00C6333A" w:rsidP="002F3810">
            <w:pPr>
              <w:jc w:val="left"/>
              <w:rPr>
                <w:sz w:val="20"/>
              </w:rPr>
            </w:pPr>
            <w:r w:rsidRPr="0046134F">
              <w:rPr>
                <w:sz w:val="20"/>
              </w:rPr>
              <w:t>No</w:t>
            </w:r>
          </w:p>
        </w:tc>
      </w:tr>
    </w:tbl>
    <w:p w:rsidR="0034655A" w:rsidRPr="0046134F" w:rsidRDefault="0034655A" w:rsidP="00504CA4">
      <w:pPr>
        <w:pStyle w:val="Heading5-BoldNumbered"/>
        <w:numPr>
          <w:ilvl w:val="1"/>
          <w:numId w:val="3"/>
        </w:numPr>
        <w:spacing w:before="120"/>
      </w:pPr>
      <w:bookmarkStart w:id="24" w:name="Realm"/>
      <w:bookmarkEnd w:id="24"/>
      <w:r w:rsidRPr="0046134F">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46134F"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46134F" w:rsidRDefault="000F3E31" w:rsidP="008A25CA">
            <w:pPr>
              <w:jc w:val="center"/>
              <w:rPr>
                <w:b/>
                <w:color w:val="0000CC"/>
                <w:sz w:val="16"/>
                <w:szCs w:val="16"/>
              </w:rPr>
            </w:pPr>
            <w:r w:rsidRPr="0046134F">
              <w:rPr>
                <w:b/>
                <w:color w:val="0000CC"/>
                <w:sz w:val="16"/>
                <w:szCs w:val="16"/>
              </w:rPr>
              <w:t>X</w:t>
            </w:r>
          </w:p>
        </w:tc>
        <w:tc>
          <w:tcPr>
            <w:tcW w:w="1582" w:type="dxa"/>
            <w:tcBorders>
              <w:top w:val="nil"/>
              <w:left w:val="single" w:sz="4" w:space="0" w:color="auto"/>
              <w:bottom w:val="nil"/>
              <w:right w:val="nil"/>
            </w:tcBorders>
            <w:vAlign w:val="bottom"/>
          </w:tcPr>
          <w:p w:rsidR="00320C3B" w:rsidRPr="0046134F" w:rsidRDefault="00320C3B" w:rsidP="00320C3B">
            <w:pPr>
              <w:jc w:val="left"/>
              <w:rPr>
                <w:sz w:val="16"/>
                <w:szCs w:val="16"/>
              </w:rPr>
            </w:pPr>
            <w:r w:rsidRPr="0046134F">
              <w:rPr>
                <w:color w:val="000000"/>
                <w:sz w:val="16"/>
                <w:szCs w:val="16"/>
              </w:rPr>
              <w:t xml:space="preserve">Universal  </w:t>
            </w:r>
            <w:r w:rsidRPr="0046134F">
              <w:rPr>
                <w:sz w:val="16"/>
                <w:szCs w:val="16"/>
              </w:rPr>
              <w:t xml:space="preserve">   - OR -</w:t>
            </w:r>
          </w:p>
        </w:tc>
        <w:tc>
          <w:tcPr>
            <w:tcW w:w="270" w:type="dxa"/>
            <w:tcBorders>
              <w:top w:val="nil"/>
              <w:left w:val="nil"/>
              <w:bottom w:val="nil"/>
              <w:right w:val="single" w:sz="4" w:space="0" w:color="auto"/>
            </w:tcBorders>
            <w:vAlign w:val="bottom"/>
          </w:tcPr>
          <w:p w:rsidR="00320C3B" w:rsidRPr="0046134F"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46134F"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46134F" w:rsidRDefault="00320C3B" w:rsidP="00D54AE0">
            <w:pPr>
              <w:jc w:val="left"/>
              <w:rPr>
                <w:rFonts w:ascii="Courier New" w:hAnsi="Courier New" w:cs="Courier New"/>
                <w:b/>
                <w:sz w:val="20"/>
              </w:rPr>
            </w:pPr>
            <w:r w:rsidRPr="0046134F">
              <w:rPr>
                <w:color w:val="000000"/>
                <w:sz w:val="16"/>
                <w:szCs w:val="16"/>
              </w:rPr>
              <w:t>Realm Specific</w:t>
            </w:r>
          </w:p>
        </w:tc>
      </w:tr>
      <w:tr w:rsidR="00320C3B" w:rsidRPr="0046134F" w:rsidTr="008A25CA">
        <w:tc>
          <w:tcPr>
            <w:tcW w:w="1818" w:type="dxa"/>
            <w:gridSpan w:val="2"/>
            <w:tcBorders>
              <w:top w:val="nil"/>
              <w:left w:val="nil"/>
              <w:bottom w:val="thinThickSmallGap" w:sz="24" w:space="0" w:color="auto"/>
              <w:right w:val="nil"/>
            </w:tcBorders>
            <w:vAlign w:val="bottom"/>
          </w:tcPr>
          <w:p w:rsidR="00320C3B" w:rsidRPr="0046134F"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46134F"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46134F"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46134F" w:rsidRDefault="00320C3B" w:rsidP="00D54AE0">
            <w:pPr>
              <w:jc w:val="left"/>
              <w:rPr>
                <w:rFonts w:ascii="Courier New" w:hAnsi="Courier New" w:cs="Courier New"/>
                <w:b/>
                <w:sz w:val="20"/>
              </w:rPr>
            </w:pPr>
            <w:r w:rsidRPr="0046134F">
              <w:rPr>
                <w:color w:val="000000"/>
                <w:sz w:val="16"/>
                <w:szCs w:val="16"/>
              </w:rPr>
              <w:t>Check here if this standard balloted or was previously approved as realm specific standard</w:t>
            </w:r>
          </w:p>
        </w:tc>
      </w:tr>
      <w:tr w:rsidR="0034655A" w:rsidRPr="0046134F" w:rsidTr="00685403">
        <w:tc>
          <w:tcPr>
            <w:tcW w:w="1818" w:type="dxa"/>
            <w:gridSpan w:val="2"/>
            <w:tcBorders>
              <w:top w:val="thinThickSmallGap" w:sz="24" w:space="0" w:color="auto"/>
              <w:bottom w:val="thickThinSmallGap" w:sz="24" w:space="0" w:color="auto"/>
              <w:right w:val="single" w:sz="4" w:space="0" w:color="auto"/>
            </w:tcBorders>
          </w:tcPr>
          <w:p w:rsidR="0053475A" w:rsidRPr="0046134F" w:rsidRDefault="0053475A" w:rsidP="0053475A">
            <w:pPr>
              <w:jc w:val="center"/>
              <w:rPr>
                <w:b/>
                <w:color w:val="0000CC"/>
                <w:sz w:val="20"/>
                <w:szCs w:val="16"/>
              </w:rPr>
            </w:pPr>
            <w:r w:rsidRPr="0046134F">
              <w:rPr>
                <w:b/>
                <w:color w:val="0000CC"/>
                <w:sz w:val="20"/>
                <w:szCs w:val="16"/>
              </w:rPr>
              <w:t xml:space="preserve">Universal, </w:t>
            </w:r>
          </w:p>
          <w:p w:rsidR="0034655A" w:rsidRPr="0046134F" w:rsidRDefault="0053475A" w:rsidP="0053475A">
            <w:pPr>
              <w:jc w:val="center"/>
              <w:rPr>
                <w:b/>
                <w:sz w:val="16"/>
                <w:szCs w:val="16"/>
              </w:rPr>
            </w:pPr>
            <w:r w:rsidRPr="0046134F">
              <w:rPr>
                <w:b/>
                <w:color w:val="0000CC"/>
                <w:sz w:val="20"/>
                <w:szCs w:val="16"/>
              </w:rPr>
              <w:t>with US Realm exemplars.</w:t>
            </w:r>
          </w:p>
        </w:tc>
        <w:tc>
          <w:tcPr>
            <w:tcW w:w="8460" w:type="dxa"/>
            <w:gridSpan w:val="3"/>
            <w:tcBorders>
              <w:top w:val="thinThickSmallGap" w:sz="24" w:space="0" w:color="auto"/>
              <w:left w:val="single" w:sz="4" w:space="0" w:color="auto"/>
              <w:bottom w:val="thickThinSmallGap" w:sz="24" w:space="0" w:color="auto"/>
            </w:tcBorders>
          </w:tcPr>
          <w:p w:rsidR="0034655A" w:rsidRPr="0046134F" w:rsidRDefault="0034655A" w:rsidP="00320C3B">
            <w:pPr>
              <w:jc w:val="left"/>
              <w:rPr>
                <w:rFonts w:ascii="Arial Narrow" w:hAnsi="Arial Narrow" w:cs="Courier New"/>
                <w:b/>
                <w:sz w:val="18"/>
              </w:rPr>
            </w:pPr>
            <w:r w:rsidRPr="0046134F">
              <w:rPr>
                <w:rFonts w:ascii="Arial Narrow" w:hAnsi="Arial Narrow" w:cs="Courier New"/>
                <w:b/>
                <w:sz w:val="18"/>
              </w:rPr>
              <w:t xml:space="preserve">Enter “U.S.” or name of HL7 affiliate(s) here.  </w:t>
            </w:r>
            <w:r w:rsidR="001837E5" w:rsidRPr="0046134F">
              <w:rPr>
                <w:rFonts w:ascii="Arial Narrow" w:hAnsi="Arial Narrow" w:cs="Courier New"/>
                <w:b/>
                <w:sz w:val="18"/>
              </w:rPr>
              <w:t xml:space="preserve">Provide explanation/justification of realm selection. </w:t>
            </w:r>
            <w:r w:rsidRPr="0046134F">
              <w:rPr>
                <w:rFonts w:ascii="Arial Narrow" w:hAnsi="Arial Narrow" w:cs="Courier New"/>
                <w:b/>
                <w:sz w:val="18"/>
              </w:rPr>
              <w:t>For projects producing deliverables applicable to multiple realms, document those details here.</w:t>
            </w:r>
          </w:p>
          <w:p w:rsidR="00774273" w:rsidRPr="0046134F" w:rsidRDefault="00774273" w:rsidP="00320C3B">
            <w:pPr>
              <w:jc w:val="left"/>
              <w:rPr>
                <w:rFonts w:ascii="Arial Narrow" w:hAnsi="Arial Narrow"/>
                <w:sz w:val="18"/>
                <w:szCs w:val="16"/>
              </w:rPr>
            </w:pPr>
            <w:r w:rsidRPr="0046134F">
              <w:rPr>
                <w:rFonts w:ascii="Arial Narrow" w:hAnsi="Arial Narrow" w:cs="Courier New"/>
                <w:b/>
                <w:sz w:val="18"/>
                <w:shd w:val="clear" w:color="auto" w:fill="FFFFCC"/>
              </w:rPr>
              <w:t>For Investigative projects, indicate if the project is planned to be Realm Specific or Universal, if known. Work Groups are encouraged designating project a Universal project initially, and discover which Realms can contribute to the work effort during the discovery phase of the project.  Note: This status is subject to change during the investigative process.</w:t>
            </w:r>
            <w:r w:rsidRPr="0046134F">
              <w:rPr>
                <w:rFonts w:ascii="Arial Narrow" w:hAnsi="Arial Narrow"/>
                <w:b/>
                <w:sz w:val="18"/>
                <w:szCs w:val="16"/>
              </w:rPr>
              <w:t xml:space="preserve">  </w:t>
            </w:r>
          </w:p>
        </w:tc>
      </w:tr>
    </w:tbl>
    <w:p w:rsidR="00F2020D" w:rsidRPr="0046134F" w:rsidRDefault="00F2020D" w:rsidP="00504CA4">
      <w:pPr>
        <w:pStyle w:val="Heading5-BoldNumbered"/>
        <w:numPr>
          <w:ilvl w:val="1"/>
          <w:numId w:val="3"/>
        </w:numPr>
        <w:spacing w:before="120"/>
      </w:pPr>
      <w:bookmarkStart w:id="25" w:name="Project_Approval_Dates"/>
      <w:bookmarkEnd w:id="25"/>
      <w:r w:rsidRPr="0046134F">
        <w:t>Stakeholders / Vendors / Providers</w:t>
      </w:r>
    </w:p>
    <w:p w:rsidR="00F2020D" w:rsidRPr="0046134F" w:rsidRDefault="00F2020D" w:rsidP="00F2020D">
      <w:pPr>
        <w:ind w:left="90"/>
        <w:rPr>
          <w:i/>
          <w:color w:val="008000"/>
          <w:sz w:val="16"/>
        </w:rPr>
      </w:pPr>
      <w:r w:rsidRPr="0046134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46134F" w:rsidTr="003F6DAF">
        <w:tc>
          <w:tcPr>
            <w:tcW w:w="288" w:type="dxa"/>
            <w:gridSpan w:val="2"/>
            <w:tcBorders>
              <w:top w:val="single" w:sz="4" w:space="0" w:color="auto"/>
              <w:left w:val="single" w:sz="4" w:space="0" w:color="auto"/>
              <w:bottom w:val="single" w:sz="4" w:space="0" w:color="auto"/>
              <w:right w:val="nil"/>
            </w:tcBorders>
          </w:tcPr>
          <w:p w:rsidR="003F6DAF" w:rsidRPr="0046134F" w:rsidRDefault="003F6DAF" w:rsidP="0053475A">
            <w:pPr>
              <w:jc w:val="left"/>
              <w:rPr>
                <w:b/>
                <w:sz w:val="16"/>
                <w:szCs w:val="16"/>
              </w:rPr>
            </w:pPr>
          </w:p>
        </w:tc>
        <w:tc>
          <w:tcPr>
            <w:tcW w:w="3420" w:type="dxa"/>
            <w:tcBorders>
              <w:top w:val="single" w:sz="4" w:space="0" w:color="auto"/>
              <w:left w:val="nil"/>
              <w:bottom w:val="single" w:sz="4" w:space="0" w:color="auto"/>
              <w:right w:val="single" w:sz="4" w:space="0" w:color="auto"/>
            </w:tcBorders>
          </w:tcPr>
          <w:p w:rsidR="003F6DAF" w:rsidRPr="0046134F" w:rsidRDefault="003F6DAF" w:rsidP="003F6DAF">
            <w:pPr>
              <w:jc w:val="left"/>
              <w:rPr>
                <w:sz w:val="16"/>
                <w:szCs w:val="16"/>
              </w:rPr>
            </w:pPr>
            <w:r w:rsidRPr="0046134F">
              <w:rPr>
                <w:b/>
                <w:sz w:val="16"/>
                <w:szCs w:val="16"/>
              </w:rPr>
              <w:t>Stakeholders</w:t>
            </w:r>
          </w:p>
        </w:tc>
        <w:tc>
          <w:tcPr>
            <w:tcW w:w="270" w:type="dxa"/>
            <w:tcBorders>
              <w:top w:val="single" w:sz="4" w:space="0" w:color="auto"/>
              <w:left w:val="single" w:sz="4" w:space="0" w:color="auto"/>
              <w:bottom w:val="single" w:sz="4" w:space="0" w:color="auto"/>
              <w:right w:val="nil"/>
            </w:tcBorders>
          </w:tcPr>
          <w:p w:rsidR="003F6DAF" w:rsidRPr="0046134F" w:rsidRDefault="003F6DAF" w:rsidP="0053475A">
            <w:pPr>
              <w:jc w:val="left"/>
              <w:rPr>
                <w:b/>
                <w:sz w:val="16"/>
                <w:szCs w:val="16"/>
              </w:rPr>
            </w:pPr>
          </w:p>
        </w:tc>
        <w:tc>
          <w:tcPr>
            <w:tcW w:w="2430" w:type="dxa"/>
            <w:tcBorders>
              <w:top w:val="single" w:sz="4" w:space="0" w:color="auto"/>
              <w:left w:val="nil"/>
              <w:bottom w:val="single" w:sz="4" w:space="0" w:color="auto"/>
              <w:right w:val="single" w:sz="4" w:space="0" w:color="auto"/>
            </w:tcBorders>
          </w:tcPr>
          <w:p w:rsidR="003F6DAF" w:rsidRPr="0046134F" w:rsidRDefault="003F6DAF" w:rsidP="003F6DAF">
            <w:pPr>
              <w:jc w:val="left"/>
              <w:rPr>
                <w:sz w:val="16"/>
                <w:szCs w:val="16"/>
              </w:rPr>
            </w:pPr>
            <w:r w:rsidRPr="0046134F">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3F6DAF" w:rsidRPr="0046134F" w:rsidRDefault="003F6DAF" w:rsidP="0053475A">
            <w:pPr>
              <w:jc w:val="left"/>
              <w:rPr>
                <w:b/>
                <w:sz w:val="16"/>
                <w:szCs w:val="16"/>
              </w:rPr>
            </w:pPr>
          </w:p>
        </w:tc>
        <w:tc>
          <w:tcPr>
            <w:tcW w:w="3600" w:type="dxa"/>
            <w:tcBorders>
              <w:top w:val="single" w:sz="4" w:space="0" w:color="auto"/>
              <w:left w:val="nil"/>
              <w:bottom w:val="single" w:sz="4" w:space="0" w:color="auto"/>
              <w:right w:val="single" w:sz="4" w:space="0" w:color="auto"/>
            </w:tcBorders>
          </w:tcPr>
          <w:p w:rsidR="003F6DAF" w:rsidRPr="0046134F" w:rsidRDefault="003F6DAF" w:rsidP="003F6DAF">
            <w:pPr>
              <w:jc w:val="left"/>
              <w:rPr>
                <w:sz w:val="16"/>
                <w:szCs w:val="16"/>
              </w:rPr>
            </w:pPr>
            <w:r w:rsidRPr="0046134F">
              <w:rPr>
                <w:b/>
                <w:sz w:val="16"/>
                <w:szCs w:val="16"/>
              </w:rPr>
              <w:t>Providers</w:t>
            </w:r>
          </w:p>
        </w:tc>
      </w:tr>
      <w:tr w:rsidR="003F6DAF" w:rsidRPr="0046134F" w:rsidTr="003F6DAF">
        <w:tc>
          <w:tcPr>
            <w:tcW w:w="288" w:type="dxa"/>
            <w:gridSpan w:val="2"/>
            <w:tcBorders>
              <w:top w:val="single" w:sz="4" w:space="0" w:color="auto"/>
            </w:tcBorders>
          </w:tcPr>
          <w:p w:rsidR="003F6DAF" w:rsidRPr="0046134F" w:rsidRDefault="00B053C6" w:rsidP="003F6DAF">
            <w:pPr>
              <w:jc w:val="center"/>
              <w:rPr>
                <w:b/>
                <w:color w:val="0000CC"/>
                <w:sz w:val="16"/>
                <w:szCs w:val="16"/>
              </w:rPr>
            </w:pPr>
            <w:r w:rsidRPr="0046134F">
              <w:rPr>
                <w:b/>
                <w:color w:val="0000CC"/>
                <w:sz w:val="16"/>
                <w:szCs w:val="16"/>
              </w:rPr>
              <w:t>x</w:t>
            </w:r>
          </w:p>
        </w:tc>
        <w:tc>
          <w:tcPr>
            <w:tcW w:w="3420" w:type="dxa"/>
            <w:tcBorders>
              <w:top w:val="single" w:sz="4" w:space="0" w:color="auto"/>
            </w:tcBorders>
          </w:tcPr>
          <w:p w:rsidR="003F6DAF" w:rsidRPr="0046134F" w:rsidRDefault="003F6DAF" w:rsidP="003F6DAF">
            <w:pPr>
              <w:jc w:val="left"/>
              <w:rPr>
                <w:sz w:val="16"/>
                <w:szCs w:val="16"/>
              </w:rPr>
            </w:pPr>
            <w:r w:rsidRPr="0046134F">
              <w:rPr>
                <w:sz w:val="16"/>
                <w:szCs w:val="16"/>
              </w:rPr>
              <w:t>Clinical and Public Health Laboratories</w:t>
            </w:r>
          </w:p>
        </w:tc>
        <w:tc>
          <w:tcPr>
            <w:tcW w:w="270" w:type="dxa"/>
            <w:tcBorders>
              <w:top w:val="single" w:sz="4" w:space="0" w:color="auto"/>
            </w:tcBorders>
          </w:tcPr>
          <w:p w:rsidR="003F6DAF" w:rsidRPr="0046134F" w:rsidRDefault="00B053C6" w:rsidP="003F6DAF">
            <w:pPr>
              <w:jc w:val="center"/>
              <w:rPr>
                <w:b/>
                <w:color w:val="0000CC"/>
                <w:sz w:val="16"/>
                <w:szCs w:val="16"/>
              </w:rPr>
            </w:pPr>
            <w:r w:rsidRPr="0046134F">
              <w:rPr>
                <w:b/>
                <w:color w:val="0000CC"/>
                <w:sz w:val="16"/>
                <w:szCs w:val="16"/>
              </w:rPr>
              <w:t>x</w:t>
            </w:r>
          </w:p>
        </w:tc>
        <w:tc>
          <w:tcPr>
            <w:tcW w:w="2430" w:type="dxa"/>
            <w:tcBorders>
              <w:top w:val="single" w:sz="4" w:space="0" w:color="auto"/>
            </w:tcBorders>
          </w:tcPr>
          <w:p w:rsidR="003F6DAF" w:rsidRPr="0046134F" w:rsidRDefault="003F6DAF" w:rsidP="003F6DAF">
            <w:pPr>
              <w:jc w:val="left"/>
              <w:rPr>
                <w:sz w:val="16"/>
                <w:szCs w:val="16"/>
              </w:rPr>
            </w:pPr>
            <w:r w:rsidRPr="0046134F">
              <w:rPr>
                <w:sz w:val="16"/>
                <w:szCs w:val="16"/>
              </w:rPr>
              <w:t>Pharmaceutical</w:t>
            </w:r>
          </w:p>
        </w:tc>
        <w:tc>
          <w:tcPr>
            <w:tcW w:w="270" w:type="dxa"/>
            <w:tcBorders>
              <w:top w:val="single" w:sz="4" w:space="0" w:color="auto"/>
            </w:tcBorders>
            <w:vAlign w:val="bottom"/>
          </w:tcPr>
          <w:p w:rsidR="003F6DAF" w:rsidRPr="0046134F" w:rsidRDefault="00B053C6" w:rsidP="003F6DAF">
            <w:pPr>
              <w:jc w:val="center"/>
              <w:rPr>
                <w:b/>
                <w:color w:val="0000CC"/>
                <w:sz w:val="16"/>
                <w:szCs w:val="16"/>
              </w:rPr>
            </w:pPr>
            <w:r w:rsidRPr="0046134F">
              <w:rPr>
                <w:b/>
                <w:color w:val="0000CC"/>
                <w:sz w:val="16"/>
                <w:szCs w:val="16"/>
              </w:rPr>
              <w:t>x</w:t>
            </w:r>
          </w:p>
        </w:tc>
        <w:tc>
          <w:tcPr>
            <w:tcW w:w="3600" w:type="dxa"/>
            <w:tcBorders>
              <w:top w:val="single" w:sz="4" w:space="0" w:color="auto"/>
            </w:tcBorders>
          </w:tcPr>
          <w:p w:rsidR="003F6DAF" w:rsidRPr="0046134F" w:rsidRDefault="003F6DAF" w:rsidP="003F6DAF">
            <w:pPr>
              <w:jc w:val="left"/>
              <w:rPr>
                <w:sz w:val="16"/>
                <w:szCs w:val="16"/>
              </w:rPr>
            </w:pPr>
            <w:r w:rsidRPr="0046134F">
              <w:rPr>
                <w:sz w:val="16"/>
                <w:szCs w:val="16"/>
              </w:rPr>
              <w:t>Clinical and Public Health Laboratories</w:t>
            </w:r>
          </w:p>
        </w:tc>
      </w:tr>
      <w:tr w:rsidR="003F6DAF" w:rsidRPr="0046134F" w:rsidTr="0053475A">
        <w:tc>
          <w:tcPr>
            <w:tcW w:w="288" w:type="dxa"/>
            <w:gridSpan w:val="2"/>
          </w:tcPr>
          <w:p w:rsidR="003F6DAF" w:rsidRPr="0046134F" w:rsidRDefault="00B053C6" w:rsidP="003F6DAF">
            <w:pPr>
              <w:jc w:val="center"/>
              <w:rPr>
                <w:b/>
                <w:color w:val="0000CC"/>
                <w:sz w:val="16"/>
                <w:szCs w:val="16"/>
              </w:rPr>
            </w:pPr>
            <w:r w:rsidRPr="0046134F">
              <w:rPr>
                <w:b/>
                <w:color w:val="0000CC"/>
                <w:sz w:val="16"/>
                <w:szCs w:val="16"/>
              </w:rPr>
              <w:t>x</w:t>
            </w:r>
          </w:p>
        </w:tc>
        <w:tc>
          <w:tcPr>
            <w:tcW w:w="3420" w:type="dxa"/>
          </w:tcPr>
          <w:p w:rsidR="003F6DAF" w:rsidRPr="0046134F" w:rsidRDefault="003F6DAF" w:rsidP="003F6DAF">
            <w:pPr>
              <w:jc w:val="left"/>
              <w:rPr>
                <w:sz w:val="16"/>
                <w:szCs w:val="16"/>
              </w:rPr>
            </w:pPr>
            <w:r w:rsidRPr="0046134F">
              <w:rPr>
                <w:sz w:val="16"/>
                <w:szCs w:val="16"/>
              </w:rPr>
              <w:t>Immunization Registries</w:t>
            </w:r>
          </w:p>
        </w:tc>
        <w:tc>
          <w:tcPr>
            <w:tcW w:w="270" w:type="dxa"/>
          </w:tcPr>
          <w:p w:rsidR="003F6DAF" w:rsidRPr="0046134F" w:rsidRDefault="00B053C6" w:rsidP="003F6DAF">
            <w:pPr>
              <w:jc w:val="center"/>
              <w:rPr>
                <w:b/>
                <w:color w:val="0000CC"/>
                <w:sz w:val="16"/>
                <w:szCs w:val="16"/>
              </w:rPr>
            </w:pPr>
            <w:r w:rsidRPr="0046134F">
              <w:rPr>
                <w:b/>
                <w:color w:val="0000CC"/>
                <w:sz w:val="16"/>
                <w:szCs w:val="16"/>
              </w:rPr>
              <w:t>x</w:t>
            </w:r>
          </w:p>
        </w:tc>
        <w:tc>
          <w:tcPr>
            <w:tcW w:w="2430" w:type="dxa"/>
          </w:tcPr>
          <w:p w:rsidR="003F6DAF" w:rsidRPr="0046134F" w:rsidRDefault="003F6DAF" w:rsidP="003F6DAF">
            <w:pPr>
              <w:jc w:val="left"/>
              <w:rPr>
                <w:sz w:val="16"/>
                <w:szCs w:val="16"/>
              </w:rPr>
            </w:pPr>
            <w:r w:rsidRPr="0046134F">
              <w:rPr>
                <w:sz w:val="16"/>
                <w:szCs w:val="16"/>
              </w:rPr>
              <w:t>EHR, PHR</w:t>
            </w:r>
          </w:p>
        </w:tc>
        <w:tc>
          <w:tcPr>
            <w:tcW w:w="270" w:type="dxa"/>
            <w:vAlign w:val="bottom"/>
          </w:tcPr>
          <w:p w:rsidR="003F6DAF" w:rsidRPr="0046134F" w:rsidRDefault="00B053C6" w:rsidP="003F6DAF">
            <w:pPr>
              <w:jc w:val="center"/>
              <w:rPr>
                <w:b/>
                <w:color w:val="0000CC"/>
                <w:sz w:val="16"/>
                <w:szCs w:val="16"/>
              </w:rPr>
            </w:pPr>
            <w:r w:rsidRPr="0046134F">
              <w:rPr>
                <w:b/>
                <w:color w:val="0000CC"/>
                <w:sz w:val="16"/>
                <w:szCs w:val="16"/>
              </w:rPr>
              <w:t>x</w:t>
            </w:r>
          </w:p>
        </w:tc>
        <w:tc>
          <w:tcPr>
            <w:tcW w:w="3600" w:type="dxa"/>
          </w:tcPr>
          <w:p w:rsidR="003F6DAF" w:rsidRPr="0046134F" w:rsidRDefault="003F6DAF" w:rsidP="003F6DAF">
            <w:pPr>
              <w:jc w:val="left"/>
              <w:rPr>
                <w:sz w:val="16"/>
                <w:szCs w:val="16"/>
              </w:rPr>
            </w:pPr>
            <w:r w:rsidRPr="0046134F">
              <w:rPr>
                <w:sz w:val="16"/>
                <w:szCs w:val="16"/>
              </w:rPr>
              <w:t>Emergency Services</w:t>
            </w:r>
          </w:p>
        </w:tc>
      </w:tr>
      <w:tr w:rsidR="003F6DAF" w:rsidRPr="0046134F" w:rsidTr="0053475A">
        <w:tc>
          <w:tcPr>
            <w:tcW w:w="288" w:type="dxa"/>
            <w:gridSpan w:val="2"/>
          </w:tcPr>
          <w:p w:rsidR="003F6DAF" w:rsidRPr="0046134F" w:rsidRDefault="00B053C6" w:rsidP="003F6DAF">
            <w:pPr>
              <w:jc w:val="center"/>
              <w:rPr>
                <w:b/>
                <w:color w:val="0000CC"/>
                <w:sz w:val="16"/>
                <w:szCs w:val="16"/>
              </w:rPr>
            </w:pPr>
            <w:r w:rsidRPr="0046134F">
              <w:rPr>
                <w:b/>
                <w:color w:val="0000CC"/>
                <w:sz w:val="16"/>
                <w:szCs w:val="16"/>
              </w:rPr>
              <w:t>x</w:t>
            </w:r>
          </w:p>
        </w:tc>
        <w:tc>
          <w:tcPr>
            <w:tcW w:w="3420" w:type="dxa"/>
          </w:tcPr>
          <w:p w:rsidR="003F6DAF" w:rsidRPr="0046134F" w:rsidRDefault="003F6DAF" w:rsidP="003F6DAF">
            <w:pPr>
              <w:jc w:val="left"/>
              <w:rPr>
                <w:sz w:val="16"/>
                <w:szCs w:val="16"/>
              </w:rPr>
            </w:pPr>
            <w:r w:rsidRPr="0046134F">
              <w:rPr>
                <w:sz w:val="16"/>
                <w:szCs w:val="16"/>
              </w:rPr>
              <w:t>Quality Reporting Agencies</w:t>
            </w:r>
          </w:p>
        </w:tc>
        <w:tc>
          <w:tcPr>
            <w:tcW w:w="270" w:type="dxa"/>
          </w:tcPr>
          <w:p w:rsidR="003F6DAF" w:rsidRPr="0046134F" w:rsidRDefault="00B053C6" w:rsidP="003F6DAF">
            <w:pPr>
              <w:jc w:val="center"/>
              <w:rPr>
                <w:b/>
                <w:color w:val="0000CC"/>
                <w:sz w:val="16"/>
                <w:szCs w:val="16"/>
              </w:rPr>
            </w:pPr>
            <w:r w:rsidRPr="0046134F">
              <w:rPr>
                <w:b/>
                <w:color w:val="0000CC"/>
                <w:sz w:val="16"/>
                <w:szCs w:val="16"/>
              </w:rPr>
              <w:t>x</w:t>
            </w:r>
          </w:p>
        </w:tc>
        <w:tc>
          <w:tcPr>
            <w:tcW w:w="2430" w:type="dxa"/>
          </w:tcPr>
          <w:p w:rsidR="003F6DAF" w:rsidRPr="0046134F" w:rsidRDefault="003F6DAF" w:rsidP="003F6DAF">
            <w:pPr>
              <w:jc w:val="left"/>
              <w:rPr>
                <w:sz w:val="16"/>
                <w:szCs w:val="16"/>
              </w:rPr>
            </w:pPr>
            <w:r w:rsidRPr="0046134F">
              <w:rPr>
                <w:sz w:val="16"/>
                <w:szCs w:val="16"/>
              </w:rPr>
              <w:t xml:space="preserve">Equipment </w:t>
            </w:r>
          </w:p>
        </w:tc>
        <w:tc>
          <w:tcPr>
            <w:tcW w:w="270" w:type="dxa"/>
            <w:vAlign w:val="bottom"/>
          </w:tcPr>
          <w:p w:rsidR="003F6DAF" w:rsidRPr="0046134F" w:rsidRDefault="00B053C6" w:rsidP="003F6DAF">
            <w:pPr>
              <w:jc w:val="center"/>
              <w:rPr>
                <w:b/>
                <w:color w:val="0000CC"/>
                <w:sz w:val="16"/>
                <w:szCs w:val="16"/>
              </w:rPr>
            </w:pPr>
            <w:r w:rsidRPr="0046134F">
              <w:rPr>
                <w:b/>
                <w:color w:val="0000CC"/>
                <w:sz w:val="16"/>
                <w:szCs w:val="16"/>
              </w:rPr>
              <w:t>x</w:t>
            </w:r>
          </w:p>
        </w:tc>
        <w:tc>
          <w:tcPr>
            <w:tcW w:w="3600" w:type="dxa"/>
          </w:tcPr>
          <w:p w:rsidR="003F6DAF" w:rsidRPr="0046134F" w:rsidRDefault="003F6DAF" w:rsidP="003F6DAF">
            <w:pPr>
              <w:jc w:val="left"/>
              <w:rPr>
                <w:sz w:val="16"/>
                <w:szCs w:val="16"/>
              </w:rPr>
            </w:pPr>
            <w:r w:rsidRPr="0046134F">
              <w:rPr>
                <w:sz w:val="16"/>
                <w:szCs w:val="16"/>
              </w:rPr>
              <w:t>Local and State Departments of Health</w:t>
            </w:r>
          </w:p>
        </w:tc>
      </w:tr>
      <w:tr w:rsidR="003F6DAF" w:rsidRPr="0046134F" w:rsidTr="0053475A">
        <w:tc>
          <w:tcPr>
            <w:tcW w:w="288" w:type="dxa"/>
            <w:gridSpan w:val="2"/>
          </w:tcPr>
          <w:p w:rsidR="003F6DAF" w:rsidRPr="0046134F" w:rsidRDefault="00B053C6" w:rsidP="003F6DAF">
            <w:pPr>
              <w:jc w:val="center"/>
              <w:rPr>
                <w:b/>
                <w:color w:val="0000CC"/>
                <w:sz w:val="16"/>
                <w:szCs w:val="16"/>
              </w:rPr>
            </w:pPr>
            <w:r w:rsidRPr="0046134F">
              <w:rPr>
                <w:b/>
                <w:color w:val="0000CC"/>
                <w:sz w:val="16"/>
                <w:szCs w:val="16"/>
              </w:rPr>
              <w:t>x</w:t>
            </w:r>
          </w:p>
        </w:tc>
        <w:tc>
          <w:tcPr>
            <w:tcW w:w="3420" w:type="dxa"/>
          </w:tcPr>
          <w:p w:rsidR="003F6DAF" w:rsidRPr="0046134F" w:rsidRDefault="003F6DAF" w:rsidP="003F6DAF">
            <w:pPr>
              <w:jc w:val="left"/>
              <w:rPr>
                <w:sz w:val="16"/>
                <w:szCs w:val="16"/>
              </w:rPr>
            </w:pPr>
            <w:r w:rsidRPr="0046134F">
              <w:rPr>
                <w:sz w:val="16"/>
                <w:szCs w:val="16"/>
              </w:rPr>
              <w:t>Regulatory Agency</w:t>
            </w:r>
          </w:p>
        </w:tc>
        <w:tc>
          <w:tcPr>
            <w:tcW w:w="270" w:type="dxa"/>
          </w:tcPr>
          <w:p w:rsidR="003F6DAF" w:rsidRPr="0046134F" w:rsidRDefault="00B053C6" w:rsidP="003F6DAF">
            <w:pPr>
              <w:jc w:val="center"/>
              <w:rPr>
                <w:b/>
                <w:color w:val="0000CC"/>
                <w:sz w:val="16"/>
                <w:szCs w:val="16"/>
              </w:rPr>
            </w:pPr>
            <w:r w:rsidRPr="0046134F">
              <w:rPr>
                <w:b/>
                <w:color w:val="0000CC"/>
                <w:sz w:val="16"/>
                <w:szCs w:val="16"/>
              </w:rPr>
              <w:t>x</w:t>
            </w:r>
          </w:p>
        </w:tc>
        <w:tc>
          <w:tcPr>
            <w:tcW w:w="2430" w:type="dxa"/>
          </w:tcPr>
          <w:p w:rsidR="003F6DAF" w:rsidRPr="0046134F" w:rsidRDefault="003F6DAF" w:rsidP="003F6DAF">
            <w:pPr>
              <w:jc w:val="left"/>
              <w:rPr>
                <w:sz w:val="16"/>
                <w:szCs w:val="16"/>
              </w:rPr>
            </w:pPr>
            <w:r w:rsidRPr="0046134F">
              <w:rPr>
                <w:sz w:val="16"/>
                <w:szCs w:val="16"/>
              </w:rPr>
              <w:t>Health Care IT</w:t>
            </w:r>
          </w:p>
        </w:tc>
        <w:tc>
          <w:tcPr>
            <w:tcW w:w="270" w:type="dxa"/>
            <w:vAlign w:val="bottom"/>
          </w:tcPr>
          <w:p w:rsidR="003F6DAF" w:rsidRPr="0046134F" w:rsidRDefault="00B053C6" w:rsidP="003F6DAF">
            <w:pPr>
              <w:jc w:val="center"/>
              <w:rPr>
                <w:b/>
                <w:color w:val="0000CC"/>
                <w:sz w:val="16"/>
                <w:szCs w:val="16"/>
              </w:rPr>
            </w:pPr>
            <w:r w:rsidRPr="0046134F">
              <w:rPr>
                <w:b/>
                <w:color w:val="0000CC"/>
                <w:sz w:val="16"/>
                <w:szCs w:val="16"/>
              </w:rPr>
              <w:t>x</w:t>
            </w:r>
          </w:p>
        </w:tc>
        <w:tc>
          <w:tcPr>
            <w:tcW w:w="3600" w:type="dxa"/>
          </w:tcPr>
          <w:p w:rsidR="003F6DAF" w:rsidRPr="0046134F" w:rsidRDefault="003F6DAF" w:rsidP="003F6DAF">
            <w:pPr>
              <w:jc w:val="left"/>
              <w:rPr>
                <w:sz w:val="16"/>
                <w:szCs w:val="16"/>
              </w:rPr>
            </w:pPr>
            <w:r w:rsidRPr="0046134F">
              <w:rPr>
                <w:sz w:val="16"/>
                <w:szCs w:val="16"/>
              </w:rPr>
              <w:t>Medical Imaging Service</w:t>
            </w:r>
          </w:p>
        </w:tc>
      </w:tr>
      <w:tr w:rsidR="003F6DAF" w:rsidRPr="0046134F" w:rsidTr="003F6DAF">
        <w:tc>
          <w:tcPr>
            <w:tcW w:w="288" w:type="dxa"/>
            <w:gridSpan w:val="2"/>
            <w:vAlign w:val="center"/>
          </w:tcPr>
          <w:p w:rsidR="003F6DAF" w:rsidRPr="0046134F" w:rsidRDefault="00B053C6" w:rsidP="003F6DAF">
            <w:pPr>
              <w:jc w:val="center"/>
              <w:rPr>
                <w:b/>
                <w:color w:val="0000CC"/>
                <w:sz w:val="16"/>
                <w:szCs w:val="16"/>
              </w:rPr>
            </w:pPr>
            <w:r w:rsidRPr="0046134F">
              <w:rPr>
                <w:b/>
                <w:color w:val="0000CC"/>
                <w:sz w:val="16"/>
                <w:szCs w:val="16"/>
              </w:rPr>
              <w:t>x</w:t>
            </w:r>
          </w:p>
        </w:tc>
        <w:tc>
          <w:tcPr>
            <w:tcW w:w="3420" w:type="dxa"/>
          </w:tcPr>
          <w:p w:rsidR="003F6DAF" w:rsidRPr="0046134F" w:rsidRDefault="003F6DAF" w:rsidP="003F6DAF">
            <w:pPr>
              <w:jc w:val="left"/>
              <w:rPr>
                <w:sz w:val="16"/>
                <w:szCs w:val="16"/>
              </w:rPr>
            </w:pPr>
            <w:r w:rsidRPr="0046134F">
              <w:rPr>
                <w:sz w:val="16"/>
                <w:szCs w:val="16"/>
              </w:rPr>
              <w:t xml:space="preserve">Standards Development Organizations (SDOs) </w:t>
            </w:r>
          </w:p>
        </w:tc>
        <w:tc>
          <w:tcPr>
            <w:tcW w:w="270" w:type="dxa"/>
            <w:vAlign w:val="center"/>
          </w:tcPr>
          <w:p w:rsidR="003F6DAF" w:rsidRPr="0046134F" w:rsidRDefault="00B053C6" w:rsidP="003F6DAF">
            <w:pPr>
              <w:jc w:val="center"/>
              <w:rPr>
                <w:b/>
                <w:color w:val="0000CC"/>
                <w:sz w:val="16"/>
                <w:szCs w:val="16"/>
              </w:rPr>
            </w:pPr>
            <w:r w:rsidRPr="0046134F">
              <w:rPr>
                <w:b/>
                <w:color w:val="0000CC"/>
                <w:sz w:val="16"/>
                <w:szCs w:val="16"/>
              </w:rPr>
              <w:t>x</w:t>
            </w:r>
          </w:p>
        </w:tc>
        <w:tc>
          <w:tcPr>
            <w:tcW w:w="2430" w:type="dxa"/>
          </w:tcPr>
          <w:p w:rsidR="003F6DAF" w:rsidRPr="0046134F" w:rsidRDefault="003F6DAF" w:rsidP="003F6DAF">
            <w:pPr>
              <w:jc w:val="left"/>
              <w:rPr>
                <w:sz w:val="16"/>
                <w:szCs w:val="16"/>
              </w:rPr>
            </w:pPr>
            <w:r w:rsidRPr="0046134F">
              <w:rPr>
                <w:sz w:val="16"/>
                <w:szCs w:val="16"/>
              </w:rPr>
              <w:t>Clinical Decision Support Systems</w:t>
            </w:r>
          </w:p>
        </w:tc>
        <w:tc>
          <w:tcPr>
            <w:tcW w:w="270" w:type="dxa"/>
            <w:vAlign w:val="center"/>
          </w:tcPr>
          <w:p w:rsidR="003F6DAF" w:rsidRPr="0046134F" w:rsidRDefault="00B053C6" w:rsidP="003F6DAF">
            <w:pPr>
              <w:jc w:val="center"/>
              <w:rPr>
                <w:b/>
                <w:color w:val="0000CC"/>
                <w:sz w:val="16"/>
                <w:szCs w:val="16"/>
              </w:rPr>
            </w:pPr>
            <w:r w:rsidRPr="0046134F">
              <w:rPr>
                <w:b/>
                <w:color w:val="0000CC"/>
                <w:sz w:val="16"/>
                <w:szCs w:val="16"/>
              </w:rPr>
              <w:t>x</w:t>
            </w:r>
          </w:p>
        </w:tc>
        <w:tc>
          <w:tcPr>
            <w:tcW w:w="3600" w:type="dxa"/>
          </w:tcPr>
          <w:p w:rsidR="003F6DAF" w:rsidRPr="0046134F" w:rsidRDefault="003F6DAF" w:rsidP="003F6DAF">
            <w:pPr>
              <w:jc w:val="left"/>
              <w:rPr>
                <w:sz w:val="16"/>
                <w:szCs w:val="16"/>
              </w:rPr>
            </w:pPr>
            <w:r w:rsidRPr="0046134F">
              <w:rPr>
                <w:sz w:val="16"/>
                <w:szCs w:val="16"/>
              </w:rPr>
              <w:t>Healthcare Institutions (hospitals, long term care, home care, mental health)</w:t>
            </w:r>
          </w:p>
        </w:tc>
      </w:tr>
      <w:tr w:rsidR="003F6DAF" w:rsidRPr="0046134F" w:rsidTr="0053475A">
        <w:tc>
          <w:tcPr>
            <w:tcW w:w="288" w:type="dxa"/>
            <w:gridSpan w:val="2"/>
          </w:tcPr>
          <w:p w:rsidR="003F6DAF" w:rsidRPr="0046134F" w:rsidRDefault="00B053C6" w:rsidP="003F6DAF">
            <w:pPr>
              <w:jc w:val="center"/>
              <w:rPr>
                <w:b/>
                <w:color w:val="0000CC"/>
                <w:sz w:val="16"/>
                <w:szCs w:val="16"/>
              </w:rPr>
            </w:pPr>
            <w:r w:rsidRPr="0046134F">
              <w:rPr>
                <w:b/>
                <w:color w:val="0000CC"/>
                <w:sz w:val="16"/>
                <w:szCs w:val="16"/>
              </w:rPr>
              <w:t>x</w:t>
            </w:r>
          </w:p>
        </w:tc>
        <w:tc>
          <w:tcPr>
            <w:tcW w:w="3420" w:type="dxa"/>
          </w:tcPr>
          <w:p w:rsidR="003F6DAF" w:rsidRPr="0046134F" w:rsidRDefault="003F6DAF" w:rsidP="003F6DAF">
            <w:pPr>
              <w:jc w:val="left"/>
              <w:rPr>
                <w:sz w:val="16"/>
                <w:szCs w:val="16"/>
              </w:rPr>
            </w:pPr>
            <w:r w:rsidRPr="0046134F">
              <w:rPr>
                <w:sz w:val="16"/>
                <w:szCs w:val="16"/>
              </w:rPr>
              <w:t xml:space="preserve">Payors </w:t>
            </w:r>
          </w:p>
        </w:tc>
        <w:tc>
          <w:tcPr>
            <w:tcW w:w="270" w:type="dxa"/>
          </w:tcPr>
          <w:p w:rsidR="003F6DAF" w:rsidRPr="0046134F" w:rsidRDefault="00B053C6" w:rsidP="003F6DAF">
            <w:pPr>
              <w:jc w:val="center"/>
              <w:rPr>
                <w:b/>
                <w:color w:val="0000CC"/>
                <w:sz w:val="16"/>
                <w:szCs w:val="16"/>
              </w:rPr>
            </w:pPr>
            <w:r w:rsidRPr="0046134F">
              <w:rPr>
                <w:b/>
                <w:color w:val="0000CC"/>
                <w:sz w:val="16"/>
                <w:szCs w:val="16"/>
              </w:rPr>
              <w:t>x</w:t>
            </w:r>
          </w:p>
        </w:tc>
        <w:tc>
          <w:tcPr>
            <w:tcW w:w="2430" w:type="dxa"/>
          </w:tcPr>
          <w:p w:rsidR="003F6DAF" w:rsidRPr="0046134F" w:rsidRDefault="003F6DAF" w:rsidP="003F6DAF">
            <w:pPr>
              <w:jc w:val="left"/>
              <w:rPr>
                <w:sz w:val="16"/>
                <w:szCs w:val="16"/>
              </w:rPr>
            </w:pPr>
            <w:r w:rsidRPr="0046134F">
              <w:rPr>
                <w:sz w:val="16"/>
                <w:szCs w:val="16"/>
              </w:rPr>
              <w:t>Lab</w:t>
            </w:r>
          </w:p>
        </w:tc>
        <w:tc>
          <w:tcPr>
            <w:tcW w:w="270" w:type="dxa"/>
            <w:vAlign w:val="bottom"/>
          </w:tcPr>
          <w:p w:rsidR="003F6DAF" w:rsidRPr="0046134F" w:rsidRDefault="003F6DAF" w:rsidP="003F6DAF">
            <w:pPr>
              <w:jc w:val="center"/>
              <w:rPr>
                <w:b/>
                <w:sz w:val="16"/>
                <w:szCs w:val="16"/>
              </w:rPr>
            </w:pPr>
          </w:p>
        </w:tc>
        <w:tc>
          <w:tcPr>
            <w:tcW w:w="3600" w:type="dxa"/>
          </w:tcPr>
          <w:p w:rsidR="003F6DAF" w:rsidRPr="0046134F" w:rsidRDefault="003F6DAF" w:rsidP="003F6DAF">
            <w:pPr>
              <w:jc w:val="left"/>
              <w:rPr>
                <w:sz w:val="16"/>
                <w:szCs w:val="16"/>
              </w:rPr>
            </w:pPr>
            <w:r w:rsidRPr="0046134F">
              <w:rPr>
                <w:sz w:val="16"/>
                <w:szCs w:val="16"/>
              </w:rPr>
              <w:t>Other (specify in text box below)</w:t>
            </w:r>
          </w:p>
        </w:tc>
      </w:tr>
      <w:tr w:rsidR="003F6DAF" w:rsidRPr="0046134F" w:rsidTr="0053475A">
        <w:tc>
          <w:tcPr>
            <w:tcW w:w="288" w:type="dxa"/>
            <w:gridSpan w:val="2"/>
          </w:tcPr>
          <w:p w:rsidR="003F6DAF" w:rsidRPr="0046134F" w:rsidRDefault="003F6DAF" w:rsidP="003F6DAF">
            <w:pPr>
              <w:jc w:val="center"/>
              <w:rPr>
                <w:b/>
                <w:sz w:val="16"/>
                <w:szCs w:val="16"/>
              </w:rPr>
            </w:pPr>
          </w:p>
        </w:tc>
        <w:tc>
          <w:tcPr>
            <w:tcW w:w="3420" w:type="dxa"/>
          </w:tcPr>
          <w:p w:rsidR="003F6DAF" w:rsidRPr="0046134F" w:rsidRDefault="003F6DAF" w:rsidP="003F6DAF">
            <w:pPr>
              <w:jc w:val="left"/>
              <w:rPr>
                <w:sz w:val="16"/>
                <w:szCs w:val="16"/>
              </w:rPr>
            </w:pPr>
            <w:r w:rsidRPr="0046134F">
              <w:rPr>
                <w:sz w:val="16"/>
                <w:szCs w:val="16"/>
              </w:rPr>
              <w:t>Other (specify in text box below)</w:t>
            </w:r>
          </w:p>
        </w:tc>
        <w:tc>
          <w:tcPr>
            <w:tcW w:w="270" w:type="dxa"/>
          </w:tcPr>
          <w:p w:rsidR="003F6DAF" w:rsidRPr="0046134F" w:rsidRDefault="00B053C6" w:rsidP="003F6DAF">
            <w:pPr>
              <w:jc w:val="center"/>
              <w:rPr>
                <w:b/>
                <w:color w:val="0000CC"/>
                <w:sz w:val="16"/>
                <w:szCs w:val="16"/>
              </w:rPr>
            </w:pPr>
            <w:r w:rsidRPr="0046134F">
              <w:rPr>
                <w:b/>
                <w:color w:val="0000CC"/>
                <w:sz w:val="16"/>
                <w:szCs w:val="16"/>
              </w:rPr>
              <w:t>x</w:t>
            </w:r>
          </w:p>
        </w:tc>
        <w:tc>
          <w:tcPr>
            <w:tcW w:w="2430" w:type="dxa"/>
          </w:tcPr>
          <w:p w:rsidR="003F6DAF" w:rsidRPr="0046134F" w:rsidRDefault="003F6DAF" w:rsidP="003F6DAF">
            <w:pPr>
              <w:jc w:val="left"/>
              <w:rPr>
                <w:sz w:val="16"/>
                <w:szCs w:val="16"/>
              </w:rPr>
            </w:pPr>
            <w:r w:rsidRPr="0046134F">
              <w:rPr>
                <w:sz w:val="16"/>
                <w:szCs w:val="16"/>
              </w:rPr>
              <w:t>HIS</w:t>
            </w:r>
          </w:p>
        </w:tc>
        <w:tc>
          <w:tcPr>
            <w:tcW w:w="270" w:type="dxa"/>
            <w:vAlign w:val="bottom"/>
          </w:tcPr>
          <w:p w:rsidR="003F6DAF" w:rsidRPr="0046134F" w:rsidRDefault="003F6DAF" w:rsidP="003F6DAF">
            <w:pPr>
              <w:jc w:val="center"/>
              <w:rPr>
                <w:b/>
                <w:sz w:val="16"/>
                <w:szCs w:val="16"/>
              </w:rPr>
            </w:pPr>
          </w:p>
        </w:tc>
        <w:tc>
          <w:tcPr>
            <w:tcW w:w="3600" w:type="dxa"/>
          </w:tcPr>
          <w:p w:rsidR="003F6DAF" w:rsidRPr="0046134F" w:rsidRDefault="003F6DAF" w:rsidP="003F6DAF">
            <w:pPr>
              <w:jc w:val="left"/>
              <w:rPr>
                <w:sz w:val="16"/>
                <w:szCs w:val="16"/>
              </w:rPr>
            </w:pPr>
            <w:r w:rsidRPr="0046134F">
              <w:rPr>
                <w:sz w:val="16"/>
                <w:szCs w:val="16"/>
              </w:rPr>
              <w:t>N/A</w:t>
            </w:r>
          </w:p>
        </w:tc>
      </w:tr>
      <w:tr w:rsidR="003F6DAF" w:rsidRPr="0046134F" w:rsidTr="003F6DAF">
        <w:tc>
          <w:tcPr>
            <w:tcW w:w="288" w:type="dxa"/>
            <w:gridSpan w:val="2"/>
          </w:tcPr>
          <w:p w:rsidR="003F6DAF" w:rsidRPr="0046134F" w:rsidRDefault="003F6DAF" w:rsidP="003F6DAF">
            <w:pPr>
              <w:jc w:val="center"/>
              <w:rPr>
                <w:b/>
                <w:sz w:val="16"/>
                <w:szCs w:val="16"/>
              </w:rPr>
            </w:pPr>
          </w:p>
        </w:tc>
        <w:tc>
          <w:tcPr>
            <w:tcW w:w="3420" w:type="dxa"/>
          </w:tcPr>
          <w:p w:rsidR="003F6DAF" w:rsidRPr="0046134F" w:rsidRDefault="003F6DAF" w:rsidP="003F6DAF">
            <w:pPr>
              <w:jc w:val="left"/>
              <w:rPr>
                <w:sz w:val="16"/>
                <w:szCs w:val="16"/>
              </w:rPr>
            </w:pPr>
            <w:r w:rsidRPr="0046134F">
              <w:rPr>
                <w:sz w:val="16"/>
                <w:szCs w:val="16"/>
              </w:rPr>
              <w:t>N/A</w:t>
            </w:r>
          </w:p>
        </w:tc>
        <w:tc>
          <w:tcPr>
            <w:tcW w:w="270" w:type="dxa"/>
          </w:tcPr>
          <w:p w:rsidR="003F6DAF" w:rsidRPr="0046134F" w:rsidRDefault="003F6DAF" w:rsidP="003F6DAF">
            <w:pPr>
              <w:jc w:val="center"/>
              <w:rPr>
                <w:b/>
                <w:sz w:val="16"/>
                <w:szCs w:val="16"/>
              </w:rPr>
            </w:pPr>
          </w:p>
        </w:tc>
        <w:tc>
          <w:tcPr>
            <w:tcW w:w="2430" w:type="dxa"/>
          </w:tcPr>
          <w:p w:rsidR="003F6DAF" w:rsidRPr="0046134F" w:rsidRDefault="003F6DAF" w:rsidP="003F6DAF">
            <w:pPr>
              <w:jc w:val="left"/>
              <w:rPr>
                <w:sz w:val="16"/>
                <w:szCs w:val="16"/>
              </w:rPr>
            </w:pPr>
            <w:r w:rsidRPr="0046134F">
              <w:rPr>
                <w:sz w:val="16"/>
                <w:szCs w:val="16"/>
              </w:rPr>
              <w:t>Other (specify below)</w:t>
            </w:r>
          </w:p>
        </w:tc>
        <w:tc>
          <w:tcPr>
            <w:tcW w:w="270" w:type="dxa"/>
            <w:vAlign w:val="bottom"/>
          </w:tcPr>
          <w:p w:rsidR="003F6DAF" w:rsidRPr="0046134F" w:rsidRDefault="003F6DAF" w:rsidP="003F6DAF">
            <w:pPr>
              <w:jc w:val="center"/>
              <w:rPr>
                <w:b/>
                <w:sz w:val="16"/>
                <w:szCs w:val="16"/>
              </w:rPr>
            </w:pPr>
          </w:p>
        </w:tc>
        <w:tc>
          <w:tcPr>
            <w:tcW w:w="3600" w:type="dxa"/>
            <w:vAlign w:val="bottom"/>
          </w:tcPr>
          <w:p w:rsidR="003F6DAF" w:rsidRPr="0046134F" w:rsidRDefault="003F6DAF" w:rsidP="0053475A">
            <w:pPr>
              <w:jc w:val="left"/>
              <w:rPr>
                <w:b/>
                <w:sz w:val="16"/>
                <w:szCs w:val="16"/>
              </w:rPr>
            </w:pPr>
          </w:p>
        </w:tc>
      </w:tr>
      <w:tr w:rsidR="003F6DAF" w:rsidRPr="0046134F" w:rsidTr="003F6DAF">
        <w:tc>
          <w:tcPr>
            <w:tcW w:w="288" w:type="dxa"/>
            <w:gridSpan w:val="2"/>
          </w:tcPr>
          <w:p w:rsidR="003F6DAF" w:rsidRPr="0046134F" w:rsidRDefault="003F6DAF" w:rsidP="003F6DAF">
            <w:pPr>
              <w:jc w:val="center"/>
              <w:rPr>
                <w:b/>
                <w:sz w:val="16"/>
                <w:szCs w:val="16"/>
              </w:rPr>
            </w:pPr>
          </w:p>
        </w:tc>
        <w:tc>
          <w:tcPr>
            <w:tcW w:w="3420" w:type="dxa"/>
          </w:tcPr>
          <w:p w:rsidR="003F6DAF" w:rsidRPr="0046134F" w:rsidRDefault="003F6DAF" w:rsidP="003F6DAF">
            <w:pPr>
              <w:jc w:val="left"/>
              <w:rPr>
                <w:sz w:val="16"/>
                <w:szCs w:val="16"/>
              </w:rPr>
            </w:pPr>
          </w:p>
        </w:tc>
        <w:tc>
          <w:tcPr>
            <w:tcW w:w="270" w:type="dxa"/>
          </w:tcPr>
          <w:p w:rsidR="003F6DAF" w:rsidRPr="0046134F" w:rsidRDefault="003F6DAF" w:rsidP="003F6DAF">
            <w:pPr>
              <w:jc w:val="center"/>
              <w:rPr>
                <w:b/>
                <w:sz w:val="16"/>
                <w:szCs w:val="16"/>
              </w:rPr>
            </w:pPr>
          </w:p>
        </w:tc>
        <w:tc>
          <w:tcPr>
            <w:tcW w:w="2430" w:type="dxa"/>
          </w:tcPr>
          <w:p w:rsidR="003F6DAF" w:rsidRPr="0046134F" w:rsidRDefault="003F6DAF" w:rsidP="003F6DAF">
            <w:pPr>
              <w:jc w:val="left"/>
              <w:rPr>
                <w:sz w:val="16"/>
                <w:szCs w:val="16"/>
              </w:rPr>
            </w:pPr>
            <w:r w:rsidRPr="0046134F">
              <w:rPr>
                <w:sz w:val="16"/>
                <w:szCs w:val="16"/>
              </w:rPr>
              <w:t>N/A</w:t>
            </w:r>
          </w:p>
        </w:tc>
        <w:tc>
          <w:tcPr>
            <w:tcW w:w="270" w:type="dxa"/>
            <w:vAlign w:val="bottom"/>
          </w:tcPr>
          <w:p w:rsidR="003F6DAF" w:rsidRPr="0046134F" w:rsidRDefault="003F6DAF" w:rsidP="003F6DAF">
            <w:pPr>
              <w:jc w:val="center"/>
              <w:rPr>
                <w:b/>
                <w:sz w:val="16"/>
                <w:szCs w:val="16"/>
              </w:rPr>
            </w:pPr>
          </w:p>
        </w:tc>
        <w:tc>
          <w:tcPr>
            <w:tcW w:w="3600" w:type="dxa"/>
            <w:vAlign w:val="bottom"/>
          </w:tcPr>
          <w:p w:rsidR="003F6DAF" w:rsidRPr="0046134F" w:rsidRDefault="003F6DAF" w:rsidP="0053475A">
            <w:pPr>
              <w:jc w:val="left"/>
              <w:rPr>
                <w:b/>
                <w:sz w:val="16"/>
                <w:szCs w:val="16"/>
              </w:rPr>
            </w:pPr>
          </w:p>
        </w:tc>
      </w:tr>
      <w:tr w:rsidR="003F6DAF" w:rsidRPr="0046134F" w:rsidTr="0053475A">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46134F" w:rsidTr="0053475A">
              <w:trPr>
                <w:trHeight w:val="125"/>
              </w:trPr>
              <w:tc>
                <w:tcPr>
                  <w:tcW w:w="10260" w:type="dxa"/>
                  <w:tcBorders>
                    <w:top w:val="single" w:sz="4" w:space="0" w:color="auto"/>
                    <w:left w:val="nil"/>
                    <w:bottom w:val="nil"/>
                    <w:right w:val="single" w:sz="4" w:space="0" w:color="auto"/>
                  </w:tcBorders>
                </w:tcPr>
                <w:p w:rsidR="003F6DAF" w:rsidRPr="0046134F" w:rsidRDefault="003F6DAF" w:rsidP="0053475A">
                  <w:pPr>
                    <w:jc w:val="left"/>
                    <w:rPr>
                      <w:rFonts w:ascii="Arial Narrow" w:hAnsi="Arial Narrow" w:cs="Courier New"/>
                      <w:b/>
                      <w:sz w:val="18"/>
                    </w:rPr>
                  </w:pPr>
                  <w:r w:rsidRPr="0046134F">
                    <w:rPr>
                      <w:rFonts w:ascii="Arial Narrow" w:hAnsi="Arial Narrow" w:cs="Courier New"/>
                      <w:b/>
                      <w:sz w:val="18"/>
                    </w:rPr>
                    <w:t>Other:  Indicate other stakeholders, vendors or providers not listed above.</w:t>
                  </w:r>
                </w:p>
                <w:p w:rsidR="00B053C6" w:rsidRPr="0046134F" w:rsidRDefault="00B053C6" w:rsidP="0053475A">
                  <w:pPr>
                    <w:jc w:val="left"/>
                    <w:rPr>
                      <w:rFonts w:ascii="Arial Narrow" w:hAnsi="Arial Narrow"/>
                      <w:color w:val="0000CC"/>
                      <w:sz w:val="18"/>
                    </w:rPr>
                  </w:pPr>
                  <w:r w:rsidRPr="0046134F">
                    <w:rPr>
                      <w:rFonts w:ascii="Arial Narrow" w:hAnsi="Arial Narrow" w:cs="Courier New"/>
                      <w:b/>
                      <w:color w:val="0000CC"/>
                      <w:sz w:val="18"/>
                    </w:rPr>
                    <w:t>US Federal Agencies</w:t>
                  </w:r>
                </w:p>
              </w:tc>
            </w:tr>
          </w:tbl>
          <w:p w:rsidR="003F6DAF" w:rsidRPr="0046134F" w:rsidRDefault="003F6DAF" w:rsidP="0053475A">
            <w:pPr>
              <w:jc w:val="left"/>
              <w:rPr>
                <w:rFonts w:ascii="Arial Narrow" w:hAnsi="Arial Narrow"/>
                <w:sz w:val="18"/>
              </w:rPr>
            </w:pPr>
          </w:p>
        </w:tc>
      </w:tr>
    </w:tbl>
    <w:p w:rsidR="003F6DAF" w:rsidRPr="0046134F" w:rsidRDefault="003F6DAF" w:rsidP="00F2020D"/>
    <w:p w:rsidR="00666507" w:rsidRPr="0046134F" w:rsidRDefault="00666507" w:rsidP="00474AA4">
      <w:pPr>
        <w:pStyle w:val="Heading5-BoldNumbered"/>
        <w:keepNext/>
        <w:numPr>
          <w:ilvl w:val="1"/>
          <w:numId w:val="3"/>
        </w:numPr>
        <w:spacing w:before="120"/>
      </w:pPr>
      <w:r w:rsidRPr="0046134F">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46134F"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Pr="0046134F" w:rsidRDefault="000B5C11" w:rsidP="00330E4B">
            <w:pPr>
              <w:jc w:val="left"/>
              <w:rPr>
                <w:color w:val="000000"/>
                <w:sz w:val="20"/>
              </w:rPr>
            </w:pPr>
            <w:r w:rsidRPr="0046134F">
              <w:rPr>
                <w:color w:val="000000"/>
                <w:sz w:val="20"/>
              </w:rPr>
              <w:t>Affiliate</w:t>
            </w:r>
            <w:r w:rsidR="00870C71" w:rsidRPr="0046134F">
              <w:rPr>
                <w:color w:val="000000"/>
                <w:sz w:val="20"/>
              </w:rPr>
              <w:t xml:space="preserve"> Approval Date (</w:t>
            </w:r>
            <w:r w:rsidR="002C7924" w:rsidRPr="0046134F">
              <w:rPr>
                <w:color w:val="000000"/>
                <w:sz w:val="20"/>
              </w:rPr>
              <w:t>for</w:t>
            </w:r>
            <w:r w:rsidR="00330E4B" w:rsidRPr="0046134F">
              <w:rPr>
                <w:color w:val="000000"/>
                <w:sz w:val="20"/>
              </w:rPr>
              <w:t xml:space="preserve"> Affiliate S</w:t>
            </w:r>
            <w:r w:rsidR="00CB1E7E" w:rsidRPr="0046134F">
              <w:rPr>
                <w:color w:val="000000"/>
                <w:sz w:val="20"/>
              </w:rPr>
              <w:t xml:space="preserve">pecific </w:t>
            </w:r>
            <w:r w:rsidR="00870C71" w:rsidRPr="0046134F">
              <w:rPr>
                <w:color w:val="000000"/>
                <w:sz w:val="20"/>
              </w:rPr>
              <w:t>Project</w:t>
            </w:r>
            <w:r w:rsidR="002C7924" w:rsidRPr="0046134F">
              <w:rPr>
                <w:color w:val="000000"/>
                <w:sz w:val="20"/>
              </w:rPr>
              <w:t>s</w:t>
            </w:r>
            <w:r w:rsidR="00870C71" w:rsidRPr="0046134F">
              <w:rPr>
                <w:color w:val="000000"/>
                <w:sz w:val="20"/>
              </w:rPr>
              <w:t>)</w:t>
            </w:r>
            <w:r w:rsidR="00FA0021" w:rsidRPr="0046134F">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Pr="0046134F" w:rsidRDefault="00326555" w:rsidP="00326555">
            <w:pPr>
              <w:jc w:val="left"/>
              <w:rPr>
                <w:rFonts w:ascii="Arial Narrow" w:hAnsi="Arial Narrow" w:cs="Courier New"/>
                <w:b/>
                <w:color w:val="0000CC"/>
                <w:sz w:val="20"/>
              </w:rPr>
            </w:pPr>
            <w:r w:rsidRPr="0046134F">
              <w:rPr>
                <w:rFonts w:ascii="Arial Narrow" w:hAnsi="Arial Narrow" w:cs="Courier New"/>
                <w:b/>
                <w:color w:val="0000CC"/>
                <w:sz w:val="20"/>
              </w:rPr>
              <w:t>“N/A”</w:t>
            </w:r>
          </w:p>
        </w:tc>
      </w:tr>
      <w:tr w:rsidR="00330E4B" w:rsidRPr="0046134F"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46134F" w:rsidRDefault="00330E4B" w:rsidP="009550A4">
            <w:pPr>
              <w:jc w:val="left"/>
              <w:rPr>
                <w:color w:val="000000"/>
                <w:sz w:val="20"/>
              </w:rPr>
            </w:pPr>
            <w:r w:rsidRPr="0046134F">
              <w:rPr>
                <w:color w:val="000000"/>
                <w:sz w:val="20"/>
              </w:rPr>
              <w:t xml:space="preserve">US Realm Steering Committee Approval Date </w:t>
            </w:r>
            <w:r w:rsidRPr="0046134F">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Pr="0046134F" w:rsidRDefault="00330E4B" w:rsidP="009550A4">
            <w:pPr>
              <w:jc w:val="left"/>
              <w:rPr>
                <w:rFonts w:ascii="Arial Narrow" w:hAnsi="Arial Narrow" w:cs="Courier New"/>
                <w:b/>
                <w:color w:val="0000CC"/>
                <w:sz w:val="20"/>
              </w:rPr>
            </w:pPr>
            <w:r w:rsidRPr="0046134F">
              <w:rPr>
                <w:rFonts w:ascii="Arial Narrow" w:hAnsi="Arial Narrow" w:cs="Courier New"/>
                <w:b/>
                <w:color w:val="0000CC"/>
                <w:sz w:val="20"/>
              </w:rPr>
              <w:t>USRSC Approval Da</w:t>
            </w:r>
            <w:r w:rsidR="00357DB9" w:rsidRPr="0046134F">
              <w:rPr>
                <w:rFonts w:ascii="Arial Narrow" w:hAnsi="Arial Narrow" w:cs="Courier New"/>
                <w:b/>
                <w:color w:val="0000CC"/>
                <w:sz w:val="20"/>
              </w:rPr>
              <w:t>te CCYY-MM-DD</w:t>
            </w:r>
          </w:p>
        </w:tc>
      </w:tr>
      <w:tr w:rsidR="00330E4B" w:rsidRPr="0046134F"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46134F" w:rsidRDefault="00330E4B" w:rsidP="00115180">
            <w:pPr>
              <w:rPr>
                <w:color w:val="000000"/>
                <w:sz w:val="20"/>
              </w:rPr>
            </w:pPr>
            <w:r w:rsidRPr="0046134F">
              <w:rPr>
                <w:color w:val="000000"/>
                <w:sz w:val="20"/>
              </w:rPr>
              <w:t>Sponsoring Work Group Approval Date:</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46134F" w:rsidRDefault="00357DB9" w:rsidP="00115180">
            <w:pPr>
              <w:jc w:val="left"/>
              <w:rPr>
                <w:rFonts w:ascii="Arial Narrow" w:hAnsi="Arial Narrow"/>
                <w:b/>
                <w:color w:val="0000CC"/>
                <w:sz w:val="20"/>
              </w:rPr>
            </w:pPr>
            <w:r w:rsidRPr="0046134F">
              <w:rPr>
                <w:rFonts w:ascii="Arial Narrow" w:hAnsi="Arial Narrow" w:cs="Courier New"/>
                <w:b/>
                <w:color w:val="0000CC"/>
                <w:sz w:val="20"/>
              </w:rPr>
              <w:t>CIC</w:t>
            </w:r>
            <w:r w:rsidR="00330E4B" w:rsidRPr="0046134F">
              <w:rPr>
                <w:rFonts w:ascii="Arial Narrow" w:hAnsi="Arial Narrow" w:cs="Courier New"/>
                <w:b/>
                <w:color w:val="0000CC"/>
                <w:sz w:val="20"/>
              </w:rPr>
              <w:t xml:space="preserve"> Approval Date</w:t>
            </w:r>
            <w:r w:rsidRPr="0046134F">
              <w:rPr>
                <w:rFonts w:ascii="Arial Narrow" w:hAnsi="Arial Narrow" w:cs="Courier New"/>
                <w:b/>
                <w:color w:val="0000CC"/>
                <w:sz w:val="20"/>
              </w:rPr>
              <w:t xml:space="preserve">: </w:t>
            </w:r>
            <w:r w:rsidR="00330E4B" w:rsidRPr="006C28DA">
              <w:rPr>
                <w:rFonts w:ascii="Arial Narrow" w:hAnsi="Arial Narrow" w:cs="Courier New"/>
                <w:b/>
                <w:color w:val="FF0000"/>
                <w:sz w:val="20"/>
              </w:rPr>
              <w:t>CCYY-MM-DD</w:t>
            </w:r>
          </w:p>
        </w:tc>
      </w:tr>
      <w:tr w:rsidR="009550A4" w:rsidRPr="0046134F"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Pr="0046134F" w:rsidRDefault="009550A4" w:rsidP="00651071">
            <w:pPr>
              <w:jc w:val="left"/>
              <w:rPr>
                <w:color w:val="000000"/>
                <w:sz w:val="20"/>
              </w:rPr>
            </w:pPr>
            <w:r w:rsidRPr="0046134F">
              <w:rPr>
                <w:color w:val="000000"/>
                <w:sz w:val="20"/>
              </w:rPr>
              <w:t>Co-Sponsor Group Approval Date</w:t>
            </w:r>
          </w:p>
          <w:p w:rsidR="009550A4" w:rsidRPr="0046134F" w:rsidRDefault="009550A4" w:rsidP="009550A4">
            <w:pPr>
              <w:jc w:val="left"/>
              <w:rPr>
                <w:color w:val="000000"/>
                <w:sz w:val="20"/>
              </w:rPr>
            </w:pPr>
            <w:r w:rsidRPr="0046134F">
              <w:rPr>
                <w:color w:val="000000"/>
                <w:sz w:val="20"/>
              </w:rPr>
              <w:t>(Copy this entire row for each co-sponsor; indicate the specific cosponsor that issued approval)</w:t>
            </w:r>
          </w:p>
        </w:tc>
        <w:tc>
          <w:tcPr>
            <w:tcW w:w="4680" w:type="dxa"/>
            <w:gridSpan w:val="9"/>
            <w:tcBorders>
              <w:top w:val="single" w:sz="4" w:space="0" w:color="auto"/>
              <w:left w:val="nil"/>
              <w:bottom w:val="single" w:sz="4" w:space="0" w:color="auto"/>
              <w:right w:val="thinThickSmallGap" w:sz="24" w:space="0" w:color="auto"/>
            </w:tcBorders>
          </w:tcPr>
          <w:p w:rsidR="009550A4" w:rsidRPr="0046134F" w:rsidRDefault="00357DB9" w:rsidP="00326555">
            <w:pPr>
              <w:jc w:val="left"/>
              <w:rPr>
                <w:rFonts w:ascii="Arial Narrow" w:hAnsi="Arial Narrow" w:cs="Courier New"/>
                <w:b/>
                <w:color w:val="0000CC"/>
                <w:sz w:val="20"/>
              </w:rPr>
            </w:pPr>
            <w:r w:rsidRPr="0046134F">
              <w:rPr>
                <w:rFonts w:ascii="Arial Narrow" w:hAnsi="Arial Narrow" w:cs="Courier New"/>
                <w:b/>
                <w:color w:val="0000CC"/>
                <w:sz w:val="20"/>
              </w:rPr>
              <w:t>EHR</w:t>
            </w:r>
            <w:r w:rsidR="00531934" w:rsidRPr="0046134F">
              <w:rPr>
                <w:rFonts w:ascii="Arial Narrow" w:hAnsi="Arial Narrow" w:cs="Courier New"/>
                <w:b/>
                <w:color w:val="0000CC"/>
                <w:sz w:val="20"/>
              </w:rPr>
              <w:t xml:space="preserve"> </w:t>
            </w:r>
            <w:r w:rsidRPr="0046134F">
              <w:rPr>
                <w:rFonts w:ascii="Arial Narrow" w:hAnsi="Arial Narrow" w:cs="Courier New"/>
                <w:b/>
                <w:color w:val="0000CC"/>
                <w:sz w:val="20"/>
              </w:rPr>
              <w:t xml:space="preserve">Approval Date: </w:t>
            </w:r>
            <w:r w:rsidR="006C28DA">
              <w:rPr>
                <w:rFonts w:ascii="Arial Narrow" w:hAnsi="Arial Narrow" w:cs="Courier New"/>
                <w:b/>
                <w:color w:val="0000CC"/>
                <w:sz w:val="20"/>
              </w:rPr>
              <w:t>2017-11-14</w:t>
            </w:r>
          </w:p>
          <w:p w:rsidR="00357DB9" w:rsidRPr="0046134F" w:rsidRDefault="00A976AC" w:rsidP="00357DB9">
            <w:pPr>
              <w:jc w:val="left"/>
              <w:rPr>
                <w:rFonts w:ascii="Arial Narrow" w:hAnsi="Arial Narrow" w:cs="Courier New"/>
                <w:b/>
                <w:color w:val="0000CC"/>
                <w:sz w:val="20"/>
              </w:rPr>
            </w:pPr>
            <w:r>
              <w:rPr>
                <w:rFonts w:ascii="Arial Narrow" w:hAnsi="Arial Narrow" w:cs="Courier New"/>
                <w:b/>
                <w:color w:val="0000CC"/>
                <w:sz w:val="20"/>
              </w:rPr>
              <w:t xml:space="preserve">CIMI Approval Date: </w:t>
            </w:r>
            <w:r w:rsidRPr="006C28DA">
              <w:rPr>
                <w:rFonts w:ascii="Arial Narrow" w:hAnsi="Arial Narrow" w:cs="Courier New"/>
                <w:b/>
                <w:color w:val="FF0000"/>
                <w:sz w:val="20"/>
              </w:rPr>
              <w:t>CCYY-MM-DD</w:t>
            </w:r>
          </w:p>
          <w:p w:rsidR="00357DB9" w:rsidRPr="0046134F" w:rsidRDefault="00357DB9" w:rsidP="00357DB9">
            <w:pPr>
              <w:jc w:val="left"/>
              <w:rPr>
                <w:rFonts w:ascii="Arial Narrow" w:hAnsi="Arial Narrow" w:cs="Courier New"/>
                <w:b/>
                <w:color w:val="0000CC"/>
                <w:sz w:val="20"/>
              </w:rPr>
            </w:pPr>
            <w:r w:rsidRPr="0046134F">
              <w:rPr>
                <w:rFonts w:ascii="Arial Narrow" w:hAnsi="Arial Narrow" w:cs="Courier New"/>
                <w:b/>
                <w:color w:val="0000CC"/>
                <w:sz w:val="20"/>
              </w:rPr>
              <w:t xml:space="preserve">CQI  Approval Date: </w:t>
            </w:r>
            <w:r w:rsidRPr="006C28DA">
              <w:rPr>
                <w:rFonts w:ascii="Arial Narrow" w:hAnsi="Arial Narrow" w:cs="Courier New"/>
                <w:b/>
                <w:color w:val="FF0000"/>
                <w:sz w:val="20"/>
              </w:rPr>
              <w:t>CCYY-MM-DD</w:t>
            </w:r>
          </w:p>
          <w:p w:rsidR="00357DB9" w:rsidRPr="0046134F" w:rsidRDefault="00357DB9" w:rsidP="00357DB9">
            <w:pPr>
              <w:jc w:val="left"/>
              <w:rPr>
                <w:rFonts w:ascii="Arial Narrow" w:hAnsi="Arial Narrow" w:cs="Courier New"/>
                <w:b/>
                <w:color w:val="0000CC"/>
                <w:sz w:val="20"/>
              </w:rPr>
            </w:pPr>
            <w:r w:rsidRPr="0046134F">
              <w:rPr>
                <w:rFonts w:ascii="Arial Narrow" w:hAnsi="Arial Narrow" w:cs="Courier New"/>
                <w:b/>
                <w:color w:val="0000CC"/>
                <w:sz w:val="20"/>
              </w:rPr>
              <w:t xml:space="preserve">CDS  Approval Date: </w:t>
            </w:r>
            <w:r w:rsidRPr="006C28DA">
              <w:rPr>
                <w:rFonts w:ascii="Arial Narrow" w:hAnsi="Arial Narrow" w:cs="Courier New"/>
                <w:b/>
                <w:color w:val="FF0000"/>
                <w:sz w:val="20"/>
              </w:rPr>
              <w:t>CCYY-MM-DD</w:t>
            </w:r>
          </w:p>
          <w:p w:rsidR="00357DB9" w:rsidRPr="0046134F" w:rsidRDefault="00357DB9" w:rsidP="00357DB9">
            <w:pPr>
              <w:jc w:val="left"/>
              <w:rPr>
                <w:rFonts w:ascii="Arial Narrow" w:hAnsi="Arial Narrow" w:cs="Courier New"/>
                <w:b/>
                <w:color w:val="0000CC"/>
                <w:sz w:val="20"/>
              </w:rPr>
            </w:pPr>
            <w:r w:rsidRPr="0046134F">
              <w:rPr>
                <w:rFonts w:ascii="Arial Narrow" w:hAnsi="Arial Narrow" w:cs="Courier New"/>
                <w:b/>
                <w:color w:val="0000CC"/>
                <w:sz w:val="20"/>
              </w:rPr>
              <w:t xml:space="preserve">SOA  Approval Date: </w:t>
            </w:r>
            <w:r w:rsidRPr="006C28DA">
              <w:rPr>
                <w:rFonts w:ascii="Arial Narrow" w:hAnsi="Arial Narrow" w:cs="Courier New"/>
                <w:b/>
                <w:color w:val="FF0000"/>
                <w:sz w:val="20"/>
              </w:rPr>
              <w:t>CCYY-MM-DD</w:t>
            </w:r>
          </w:p>
          <w:p w:rsidR="00357DB9" w:rsidRPr="0046134F" w:rsidRDefault="00357DB9" w:rsidP="00326555">
            <w:pPr>
              <w:jc w:val="left"/>
              <w:rPr>
                <w:rFonts w:ascii="Arial Narrow" w:hAnsi="Arial Narrow" w:cs="Courier New"/>
                <w:b/>
                <w:color w:val="0000CC"/>
                <w:sz w:val="20"/>
              </w:rPr>
            </w:pPr>
            <w:r w:rsidRPr="0046134F">
              <w:rPr>
                <w:rFonts w:ascii="Arial Narrow" w:hAnsi="Arial Narrow" w:cs="Courier New"/>
                <w:b/>
                <w:color w:val="0000CC"/>
                <w:sz w:val="20"/>
              </w:rPr>
              <w:t xml:space="preserve">M&amp;M  Approval Date: </w:t>
            </w:r>
            <w:r w:rsidRPr="006C28DA">
              <w:rPr>
                <w:rFonts w:ascii="Arial Narrow" w:hAnsi="Arial Narrow" w:cs="Courier New"/>
                <w:b/>
                <w:color w:val="FF0000"/>
                <w:sz w:val="20"/>
              </w:rPr>
              <w:t>CCYY-MM-DD</w:t>
            </w:r>
          </w:p>
        </w:tc>
      </w:tr>
      <w:tr w:rsidR="00330E4B" w:rsidRPr="0046134F"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46134F" w:rsidRDefault="00330E4B" w:rsidP="00651071">
            <w:pPr>
              <w:jc w:val="left"/>
              <w:rPr>
                <w:color w:val="000000"/>
                <w:sz w:val="20"/>
              </w:rPr>
            </w:pPr>
            <w:r w:rsidRPr="0046134F">
              <w:rPr>
                <w:color w:val="000000"/>
                <w:sz w:val="20"/>
              </w:rPr>
              <w:t xml:space="preserve">FHIR Project: </w:t>
            </w:r>
            <w:hyperlink r:id="rId15" w:history="1">
              <w:r w:rsidRPr="0046134F">
                <w:rPr>
                  <w:rStyle w:val="Hyperlink"/>
                  <w:sz w:val="20"/>
                </w:rPr>
                <w:t>FHIR Management Group</w:t>
              </w:r>
            </w:hyperlink>
            <w:r w:rsidRPr="0046134F">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Pr="0046134F" w:rsidRDefault="00330E4B" w:rsidP="00326555">
            <w:pPr>
              <w:jc w:val="left"/>
              <w:rPr>
                <w:rFonts w:ascii="Arial Narrow" w:hAnsi="Arial Narrow" w:cs="Courier New"/>
                <w:b/>
                <w:color w:val="0000CC"/>
                <w:sz w:val="20"/>
              </w:rPr>
            </w:pPr>
            <w:r w:rsidRPr="0046134F">
              <w:rPr>
                <w:rFonts w:ascii="Arial Narrow" w:hAnsi="Arial Narrow" w:cs="Courier New"/>
                <w:b/>
                <w:color w:val="0000CC"/>
                <w:sz w:val="20"/>
              </w:rPr>
              <w:t xml:space="preserve">FMG Approval Date </w:t>
            </w:r>
            <w:r w:rsidRPr="006C28DA">
              <w:rPr>
                <w:rFonts w:ascii="Arial Narrow" w:hAnsi="Arial Narrow" w:cs="Courier New"/>
                <w:b/>
                <w:color w:val="FF0000"/>
                <w:sz w:val="20"/>
              </w:rPr>
              <w:t>CCYY-MM-DD</w:t>
            </w:r>
            <w:r w:rsidRPr="0046134F">
              <w:rPr>
                <w:rFonts w:ascii="Arial Narrow" w:hAnsi="Arial Narrow" w:cs="Courier New"/>
                <w:b/>
                <w:color w:val="0000CC"/>
                <w:sz w:val="20"/>
              </w:rPr>
              <w:t xml:space="preserve"> or “N/A”</w:t>
            </w:r>
          </w:p>
        </w:tc>
      </w:tr>
      <w:tr w:rsidR="00330E4B" w:rsidRPr="0046134F"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46134F" w:rsidRDefault="00330E4B" w:rsidP="003C5863">
            <w:pPr>
              <w:jc w:val="left"/>
              <w:rPr>
                <w:color w:val="000000"/>
                <w:sz w:val="20"/>
              </w:rPr>
            </w:pPr>
            <w:r w:rsidRPr="0046134F">
              <w:rPr>
                <w:color w:val="000000"/>
                <w:sz w:val="20"/>
              </w:rPr>
              <w:t>Architectural Review Board Approval Date:</w:t>
            </w:r>
          </w:p>
          <w:p w:rsidR="00AE3D83" w:rsidRPr="0046134F" w:rsidRDefault="00AE3D83" w:rsidP="003C5863">
            <w:pPr>
              <w:jc w:val="left"/>
              <w:rPr>
                <w:color w:val="000000"/>
                <w:sz w:val="20"/>
              </w:rPr>
            </w:pPr>
            <w:r w:rsidRPr="0046134F">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330E4B" w:rsidRPr="0046134F" w:rsidRDefault="00330E4B" w:rsidP="00326555">
            <w:pPr>
              <w:jc w:val="left"/>
              <w:rPr>
                <w:rFonts w:ascii="Arial Narrow" w:hAnsi="Arial Narrow" w:cs="Courier New"/>
                <w:b/>
                <w:color w:val="0000CC"/>
                <w:sz w:val="20"/>
              </w:rPr>
            </w:pPr>
            <w:r w:rsidRPr="0046134F">
              <w:rPr>
                <w:rFonts w:ascii="Arial Narrow" w:hAnsi="Arial Narrow" w:cs="Courier New"/>
                <w:b/>
                <w:color w:val="0000CC"/>
                <w:sz w:val="20"/>
              </w:rPr>
              <w:t xml:space="preserve">ARB Approval Date </w:t>
            </w:r>
            <w:r w:rsidRPr="006C28DA">
              <w:rPr>
                <w:rFonts w:ascii="Arial Narrow" w:hAnsi="Arial Narrow" w:cs="Courier New"/>
                <w:b/>
                <w:color w:val="FF0000"/>
                <w:sz w:val="20"/>
              </w:rPr>
              <w:t>CCYY-MM-DD</w:t>
            </w:r>
            <w:r w:rsidRPr="0046134F">
              <w:rPr>
                <w:rFonts w:ascii="Arial Narrow" w:hAnsi="Arial Narrow" w:cs="Courier New"/>
                <w:b/>
                <w:color w:val="0000CC"/>
                <w:sz w:val="20"/>
              </w:rPr>
              <w:t xml:space="preserve"> or “N/A”</w:t>
            </w:r>
          </w:p>
        </w:tc>
      </w:tr>
      <w:tr w:rsidR="00330E4B" w:rsidRPr="0046134F"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46134F" w:rsidRDefault="00151CBA" w:rsidP="00115180">
            <w:pPr>
              <w:jc w:val="left"/>
              <w:rPr>
                <w:color w:val="000000"/>
                <w:sz w:val="20"/>
              </w:rPr>
            </w:pPr>
            <w:r w:rsidRPr="0046134F">
              <w:rPr>
                <w:color w:val="000000"/>
                <w:sz w:val="20"/>
              </w:rPr>
              <w:t>Steering Division (of Primary Sponsor WG) Approval Date:</w:t>
            </w:r>
          </w:p>
        </w:tc>
        <w:tc>
          <w:tcPr>
            <w:tcW w:w="4680" w:type="dxa"/>
            <w:gridSpan w:val="9"/>
            <w:tcBorders>
              <w:top w:val="single" w:sz="4" w:space="0" w:color="auto"/>
              <w:left w:val="nil"/>
              <w:bottom w:val="nil"/>
              <w:right w:val="thinThickSmallGap" w:sz="24" w:space="0" w:color="auto"/>
            </w:tcBorders>
          </w:tcPr>
          <w:p w:rsidR="00330E4B" w:rsidRPr="0046134F" w:rsidRDefault="00330E4B" w:rsidP="00115180">
            <w:pPr>
              <w:jc w:val="left"/>
              <w:rPr>
                <w:b/>
                <w:color w:val="0000CC"/>
                <w:sz w:val="20"/>
              </w:rPr>
            </w:pPr>
            <w:r w:rsidRPr="0046134F">
              <w:rPr>
                <w:rFonts w:ascii="Courier New" w:hAnsi="Courier New" w:cs="Courier New"/>
                <w:b/>
                <w:color w:val="0000CC"/>
                <w:sz w:val="20"/>
              </w:rPr>
              <w:t xml:space="preserve">SD Approval </w:t>
            </w:r>
            <w:r w:rsidRPr="006C28DA">
              <w:rPr>
                <w:rFonts w:ascii="Courier New" w:hAnsi="Courier New" w:cs="Courier New"/>
                <w:b/>
                <w:color w:val="FF0000"/>
                <w:sz w:val="20"/>
              </w:rPr>
              <w:t>Date CCYY-MM-DD</w:t>
            </w:r>
          </w:p>
        </w:tc>
      </w:tr>
      <w:tr w:rsidR="00330E4B" w:rsidRPr="0046134F"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46134F" w:rsidTr="00F41290">
              <w:tc>
                <w:tcPr>
                  <w:tcW w:w="7020" w:type="dxa"/>
                  <w:tcBorders>
                    <w:right w:val="single" w:sz="4" w:space="0" w:color="auto"/>
                  </w:tcBorders>
                  <w:shd w:val="clear" w:color="auto" w:fill="FFFFFF" w:themeFill="background1"/>
                </w:tcPr>
                <w:p w:rsidR="00330E4B" w:rsidRPr="0046134F" w:rsidRDefault="00AE3D83" w:rsidP="00D825BA">
                  <w:pPr>
                    <w:ind w:left="360"/>
                    <w:jc w:val="left"/>
                  </w:pPr>
                  <w:r w:rsidRPr="0046134F">
                    <w:rPr>
                      <w:sz w:val="20"/>
                    </w:rPr>
                    <w:t xml:space="preserve">Last </w:t>
                  </w:r>
                  <w:hyperlink r:id="rId16" w:history="1">
                    <w:r w:rsidRPr="0046134F">
                      <w:rPr>
                        <w:rStyle w:val="Hyperlink"/>
                        <w:sz w:val="20"/>
                      </w:rPr>
                      <w:t>PBS Metrics Score</w:t>
                    </w:r>
                  </w:hyperlink>
                  <w:r w:rsidRPr="0046134F">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Pr="0046134F" w:rsidRDefault="00330E4B">
                  <w:pPr>
                    <w:jc w:val="center"/>
                    <w:rPr>
                      <w:sz w:val="20"/>
                    </w:rPr>
                  </w:pPr>
                </w:p>
              </w:tc>
              <w:tc>
                <w:tcPr>
                  <w:tcW w:w="990" w:type="dxa"/>
                  <w:tcBorders>
                    <w:right w:val="single" w:sz="4" w:space="0" w:color="auto"/>
                  </w:tcBorders>
                  <w:shd w:val="clear" w:color="auto" w:fill="FFFFFF" w:themeFill="background1"/>
                  <w:vAlign w:val="center"/>
                </w:tcPr>
                <w:p w:rsidR="00330E4B" w:rsidRPr="0046134F" w:rsidRDefault="00330E4B">
                  <w:pPr>
                    <w:jc w:val="left"/>
                  </w:pPr>
                  <w:r w:rsidRPr="0046134F">
                    <w:rPr>
                      <w:sz w:val="20"/>
                    </w:rPr>
                    <w:t xml:space="preserve"> 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46134F"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Pr="0046134F" w:rsidRDefault="00330E4B" w:rsidP="006F3171">
                  <w:pPr>
                    <w:jc w:val="left"/>
                    <w:rPr>
                      <w:sz w:val="20"/>
                    </w:rPr>
                  </w:pPr>
                  <w:r w:rsidRPr="0046134F">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46134F" w:rsidRDefault="00330E4B" w:rsidP="000F7A17">
                  <w:pPr>
                    <w:jc w:val="center"/>
                    <w:rPr>
                      <w:sz w:val="20"/>
                    </w:rPr>
                  </w:pPr>
                </w:p>
              </w:tc>
              <w:tc>
                <w:tcPr>
                  <w:tcW w:w="540" w:type="dxa"/>
                  <w:tcBorders>
                    <w:left w:val="single" w:sz="4" w:space="0" w:color="auto"/>
                  </w:tcBorders>
                </w:tcPr>
                <w:p w:rsidR="00330E4B" w:rsidRPr="0046134F" w:rsidRDefault="00330E4B" w:rsidP="00D825BA">
                  <w:pPr>
                    <w:jc w:val="left"/>
                    <w:rPr>
                      <w:sz w:val="20"/>
                    </w:rPr>
                  </w:pPr>
                  <w:r w:rsidRPr="0046134F">
                    <w:rPr>
                      <w:sz w:val="20"/>
                    </w:rPr>
                    <w:t xml:space="preserve"> Red</w:t>
                  </w:r>
                </w:p>
              </w:tc>
            </w:tr>
            <w:tr w:rsidR="00330E4B" w:rsidRPr="0046134F" w:rsidTr="00F41290">
              <w:tc>
                <w:tcPr>
                  <w:tcW w:w="8280" w:type="dxa"/>
                  <w:gridSpan w:val="3"/>
                  <w:tcBorders>
                    <w:right w:val="single" w:sz="4" w:space="0" w:color="auto"/>
                  </w:tcBorders>
                  <w:shd w:val="clear" w:color="auto" w:fill="FFFFFF" w:themeFill="background1"/>
                </w:tcPr>
                <w:p w:rsidR="00677DC6" w:rsidRPr="0046134F" w:rsidRDefault="002C4D48">
                  <w:pPr>
                    <w:ind w:left="360"/>
                    <w:jc w:val="left"/>
                  </w:pPr>
                  <w:hyperlink r:id="rId17" w:history="1">
                    <w:r w:rsidR="00AE3D83" w:rsidRPr="0046134F">
                      <w:rPr>
                        <w:rStyle w:val="Hyperlink"/>
                        <w:sz w:val="20"/>
                      </w:rPr>
                      <w:t>PBS Metrics Reviewed</w:t>
                    </w:r>
                  </w:hyperlink>
                  <w:r w:rsidR="00AE3D83" w:rsidRPr="0046134F">
                    <w:rPr>
                      <w:sz w:val="20"/>
                    </w:rPr>
                    <w:t>? (required for SD Approval if not 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46134F"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Pr="0046134F" w:rsidRDefault="00330E4B">
                  <w:pPr>
                    <w:jc w:val="left"/>
                  </w:pPr>
                  <w:r w:rsidRPr="0046134F">
                    <w:rPr>
                      <w:sz w:val="20"/>
                    </w:rPr>
                    <w:t xml:space="preserve"> 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46134F" w:rsidRDefault="00330E4B" w:rsidP="000F7A17">
                  <w:pPr>
                    <w:jc w:val="center"/>
                    <w:rPr>
                      <w:sz w:val="20"/>
                    </w:rPr>
                  </w:pPr>
                </w:p>
              </w:tc>
              <w:tc>
                <w:tcPr>
                  <w:tcW w:w="540" w:type="dxa"/>
                  <w:tcBorders>
                    <w:left w:val="single" w:sz="4" w:space="0" w:color="auto"/>
                  </w:tcBorders>
                </w:tcPr>
                <w:p w:rsidR="00330E4B" w:rsidRPr="0046134F" w:rsidRDefault="00330E4B" w:rsidP="00D825BA">
                  <w:pPr>
                    <w:jc w:val="left"/>
                    <w:rPr>
                      <w:sz w:val="20"/>
                    </w:rPr>
                  </w:pPr>
                  <w:r w:rsidRPr="0046134F">
                    <w:rPr>
                      <w:sz w:val="20"/>
                    </w:rPr>
                    <w:t xml:space="preserve"> No</w:t>
                  </w:r>
                </w:p>
              </w:tc>
            </w:tr>
          </w:tbl>
          <w:p w:rsidR="00330E4B" w:rsidRPr="0046134F" w:rsidRDefault="00330E4B" w:rsidP="005B20D9">
            <w:pPr>
              <w:jc w:val="left"/>
              <w:rPr>
                <w:rFonts w:ascii="Courier New" w:hAnsi="Courier New" w:cs="Courier New"/>
                <w:b/>
                <w:sz w:val="20"/>
              </w:rPr>
            </w:pPr>
          </w:p>
        </w:tc>
      </w:tr>
      <w:tr w:rsidR="00330E4B" w:rsidRPr="0046134F"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46134F" w:rsidRDefault="00330E4B" w:rsidP="00C955C3">
            <w:pPr>
              <w:rPr>
                <w:color w:val="000000"/>
                <w:sz w:val="20"/>
              </w:rPr>
            </w:pPr>
            <w:r w:rsidRPr="0046134F">
              <w:rPr>
                <w:color w:val="000000"/>
                <w:sz w:val="20"/>
              </w:rPr>
              <w:t xml:space="preserve">Technical Steering Committee Approval Date: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46134F" w:rsidRDefault="00330E4B" w:rsidP="005B20D9">
            <w:pPr>
              <w:jc w:val="left"/>
              <w:rPr>
                <w:b/>
                <w:color w:val="0000CC"/>
                <w:sz w:val="20"/>
              </w:rPr>
            </w:pPr>
            <w:r w:rsidRPr="0046134F">
              <w:rPr>
                <w:rFonts w:ascii="Courier New" w:hAnsi="Courier New" w:cs="Courier New"/>
                <w:b/>
                <w:color w:val="0000CC"/>
                <w:sz w:val="20"/>
              </w:rPr>
              <w:t xml:space="preserve">TSC Approval Date </w:t>
            </w:r>
            <w:r w:rsidRPr="006C28DA">
              <w:rPr>
                <w:rFonts w:ascii="Courier New" w:hAnsi="Courier New" w:cs="Courier New"/>
                <w:b/>
                <w:color w:val="FF0000"/>
                <w:sz w:val="20"/>
              </w:rPr>
              <w:t>CCYY-MM-DD</w:t>
            </w:r>
          </w:p>
        </w:tc>
      </w:tr>
      <w:tr w:rsidR="00330E4B" w:rsidRPr="0046134F"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46134F" w:rsidRDefault="00330E4B" w:rsidP="00A522B4">
            <w:pPr>
              <w:jc w:val="left"/>
              <w:rPr>
                <w:sz w:val="18"/>
                <w:szCs w:val="18"/>
              </w:rPr>
            </w:pPr>
            <w:r w:rsidRPr="0046134F">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46134F"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46134F"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46134F"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46134F"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46134F"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46134F" w:rsidRDefault="00330E4B" w:rsidP="00651071">
            <w:pPr>
              <w:jc w:val="left"/>
              <w:rPr>
                <w:rFonts w:cs="Arial"/>
                <w:sz w:val="20"/>
              </w:rPr>
            </w:pPr>
          </w:p>
        </w:tc>
      </w:tr>
      <w:tr w:rsidR="00330E4B" w:rsidRPr="0046134F"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46134F"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46134F"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46134F"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46134F" w:rsidRDefault="00330E4B" w:rsidP="00651071">
            <w:pPr>
              <w:jc w:val="left"/>
              <w:rPr>
                <w:sz w:val="16"/>
                <w:szCs w:val="16"/>
              </w:rPr>
            </w:pPr>
            <w:r w:rsidRPr="0046134F">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46134F"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46134F" w:rsidRDefault="00330E4B" w:rsidP="006F3171">
            <w:pPr>
              <w:jc w:val="left"/>
              <w:rPr>
                <w:sz w:val="16"/>
                <w:szCs w:val="16"/>
              </w:rPr>
            </w:pPr>
            <w:r w:rsidRPr="0046134F">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46134F" w:rsidRDefault="00327634" w:rsidP="00F03EC7">
            <w:pPr>
              <w:jc w:val="center"/>
              <w:rPr>
                <w:rFonts w:cs="Arial"/>
                <w:b/>
                <w:color w:val="0000CC"/>
                <w:sz w:val="20"/>
              </w:rPr>
            </w:pPr>
            <w:r w:rsidRPr="0046134F">
              <w:rPr>
                <w:rFonts w:cs="Arial"/>
                <w:b/>
                <w:color w:val="0000CC"/>
                <w:sz w:val="20"/>
              </w:rPr>
              <w:t>X</w:t>
            </w:r>
          </w:p>
        </w:tc>
        <w:tc>
          <w:tcPr>
            <w:tcW w:w="540" w:type="dxa"/>
            <w:gridSpan w:val="2"/>
            <w:tcBorders>
              <w:top w:val="nil"/>
              <w:left w:val="single" w:sz="4" w:space="0" w:color="auto"/>
              <w:bottom w:val="nil"/>
              <w:right w:val="nil"/>
            </w:tcBorders>
            <w:shd w:val="clear" w:color="auto" w:fill="auto"/>
          </w:tcPr>
          <w:p w:rsidR="00330E4B" w:rsidRPr="0046134F" w:rsidRDefault="00330E4B" w:rsidP="00326555">
            <w:pPr>
              <w:ind w:left="-108"/>
              <w:jc w:val="left"/>
              <w:rPr>
                <w:rFonts w:cs="Arial"/>
                <w:sz w:val="20"/>
              </w:rPr>
            </w:pPr>
            <w:r w:rsidRPr="0046134F">
              <w:rPr>
                <w:sz w:val="20"/>
              </w:rPr>
              <w:t xml:space="preserve"> N/A</w:t>
            </w:r>
          </w:p>
        </w:tc>
      </w:tr>
    </w:tbl>
    <w:p w:rsidR="00474AA4" w:rsidRPr="0046134F" w:rsidRDefault="00474AA4" w:rsidP="00A74A93">
      <w:pPr>
        <w:pStyle w:val="Heading5-BoldNumbered"/>
        <w:numPr>
          <w:ilvl w:val="0"/>
          <w:numId w:val="0"/>
        </w:numPr>
        <w:spacing w:before="120"/>
        <w:rPr>
          <w:szCs w:val="20"/>
        </w:rPr>
      </w:pPr>
      <w:bookmarkStart w:id="26" w:name="Stakeholders_Customers_Providers"/>
      <w:bookmarkStart w:id="27" w:name="Synchro_SDO_Profilers"/>
      <w:bookmarkEnd w:id="26"/>
      <w:bookmarkEnd w:id="27"/>
    </w:p>
    <w:p w:rsidR="00357DB9" w:rsidRPr="0046134F" w:rsidRDefault="00357DB9">
      <w:pPr>
        <w:jc w:val="left"/>
        <w:rPr>
          <w:b/>
        </w:rPr>
      </w:pPr>
      <w:r w:rsidRPr="0046134F">
        <w:rPr>
          <w:b/>
        </w:rPr>
        <w:br w:type="page"/>
      </w:r>
    </w:p>
    <w:p w:rsidR="000116CA" w:rsidRPr="0046134F" w:rsidRDefault="000116CA" w:rsidP="00C436D4">
      <w:pPr>
        <w:jc w:val="left"/>
        <w:rPr>
          <w:b/>
        </w:rPr>
      </w:pPr>
      <w:r w:rsidRPr="0046134F">
        <w:rPr>
          <w:b/>
        </w:rPr>
        <w:lastRenderedPageBreak/>
        <w:t>Background</w:t>
      </w:r>
    </w:p>
    <w:p w:rsidR="000116CA" w:rsidRPr="0046134F" w:rsidRDefault="000116CA" w:rsidP="000116CA">
      <w:pPr>
        <w:spacing w:line="276" w:lineRule="auto"/>
        <w:rPr>
          <w:rFonts w:cstheme="minorHAnsi"/>
          <w:color w:val="333333"/>
          <w:szCs w:val="24"/>
        </w:rPr>
      </w:pPr>
      <w:r w:rsidRPr="0046134F">
        <w:rPr>
          <w:rFonts w:cstheme="minorHAnsi"/>
          <w:color w:val="333333"/>
          <w:szCs w:val="24"/>
        </w:rPr>
        <w:t xml:space="preserve">During 2017, FHIM </w:t>
      </w:r>
      <w:r w:rsidRPr="0046134F">
        <w:rPr>
          <w:rFonts w:cstheme="minorHAnsi"/>
          <w:szCs w:val="24"/>
        </w:rPr>
        <w:t>(federal health information model), SIGG (standards implementation guide generator), CQF (clinical quality framework)</w:t>
      </w:r>
      <w:r w:rsidRPr="0046134F">
        <w:rPr>
          <w:rFonts w:cstheme="minorHAnsi"/>
          <w:color w:val="333333"/>
          <w:szCs w:val="24"/>
        </w:rPr>
        <w:t xml:space="preserve"> and SOLOR (SNOMED CT with LOINC and RxNorm extension) were harmonized with the HL7 CIMI (clinical information model initiative) within the CIMI sponsored HL7 IIM&amp;T (integration of information models and tools) project producing a healthcare common logical information model CLIM (SOLOR, FHIM, CIMI, CQF). Derivative DCMs (detailed clinical models) are now being used to specify FHIR (Fast Healthcare Interoperability Resource) and HSPC (healthcare services platform consortium) “SMART on FHIR” APIs, components and services.  There is a remaining philosophical conundrum: </w:t>
      </w:r>
    </w:p>
    <w:p w:rsidR="000116CA" w:rsidRPr="0046134F" w:rsidRDefault="000116CA" w:rsidP="000116CA">
      <w:pPr>
        <w:pStyle w:val="ListParagraph"/>
        <w:numPr>
          <w:ilvl w:val="0"/>
          <w:numId w:val="42"/>
        </w:numPr>
        <w:spacing w:after="0"/>
        <w:jc w:val="both"/>
        <w:rPr>
          <w:rFonts w:eastAsia="Times New Roman" w:cstheme="minorHAnsi"/>
          <w:color w:val="333333"/>
          <w:sz w:val="24"/>
          <w:szCs w:val="24"/>
        </w:rPr>
      </w:pPr>
      <w:r w:rsidRPr="0046134F">
        <w:rPr>
          <w:rFonts w:eastAsia="Times New Roman" w:cstheme="minorHAnsi"/>
          <w:color w:val="333333"/>
          <w:sz w:val="24"/>
          <w:szCs w:val="24"/>
        </w:rPr>
        <w:t xml:space="preserve">Should FHIM remain as easy-to-use logical information model with domains-optimized for subject matter experts. </w:t>
      </w:r>
    </w:p>
    <w:p w:rsidR="000116CA" w:rsidRPr="0046134F" w:rsidRDefault="000116CA" w:rsidP="000116CA">
      <w:pPr>
        <w:pStyle w:val="ListParagraph"/>
        <w:numPr>
          <w:ilvl w:val="0"/>
          <w:numId w:val="42"/>
        </w:numPr>
        <w:spacing w:after="0"/>
        <w:jc w:val="both"/>
        <w:rPr>
          <w:rFonts w:eastAsia="Times New Roman" w:cstheme="minorHAnsi"/>
          <w:color w:val="333333"/>
          <w:sz w:val="24"/>
          <w:szCs w:val="24"/>
        </w:rPr>
      </w:pPr>
      <w:r w:rsidRPr="0046134F">
        <w:rPr>
          <w:rFonts w:eastAsia="Times New Roman" w:cstheme="minorHAnsi"/>
          <w:color w:val="333333"/>
          <w:sz w:val="24"/>
          <w:szCs w:val="24"/>
        </w:rPr>
        <w:t xml:space="preserve">Should FHIM evolve into easy-to-implement FHIR structure definitions optimized for developers.  </w:t>
      </w:r>
    </w:p>
    <w:p w:rsidR="000116CA" w:rsidRPr="0046134F" w:rsidRDefault="000116CA" w:rsidP="000116CA">
      <w:pPr>
        <w:spacing w:line="276" w:lineRule="auto"/>
        <w:rPr>
          <w:rFonts w:cstheme="minorHAnsi"/>
          <w:color w:val="333333"/>
          <w:szCs w:val="24"/>
        </w:rPr>
      </w:pPr>
    </w:p>
    <w:p w:rsidR="000116CA" w:rsidRPr="0046134F" w:rsidRDefault="000116CA" w:rsidP="000116CA">
      <w:pPr>
        <w:spacing w:line="276" w:lineRule="auto"/>
        <w:rPr>
          <w:rFonts w:cstheme="minorHAnsi"/>
          <w:color w:val="333333"/>
          <w:szCs w:val="24"/>
        </w:rPr>
      </w:pPr>
      <w:r w:rsidRPr="0046134F">
        <w:rPr>
          <w:rFonts w:cstheme="minorHAnsi"/>
          <w:color w:val="333333"/>
          <w:szCs w:val="24"/>
        </w:rPr>
        <w:t xml:space="preserve">As an evolution of the IIM&amp;T strategy, we propose a 2018 CIC (clinical interoperability council) sponsored HL7 RDAM (reference domain analysis model) project to harmonize CLIM (SOLOR, FHIM, CIMI, CQF) with HL7’s EHRS-FM (EHR system functional model) to better specify, test and certify healthcare services platforms; where, </w:t>
      </w:r>
    </w:p>
    <w:p w:rsidR="000116CA" w:rsidRPr="0046134F" w:rsidRDefault="000116CA" w:rsidP="000116CA">
      <w:pPr>
        <w:pStyle w:val="ListParagraph"/>
        <w:numPr>
          <w:ilvl w:val="0"/>
          <w:numId w:val="41"/>
        </w:numPr>
        <w:spacing w:after="0"/>
        <w:jc w:val="both"/>
        <w:rPr>
          <w:rFonts w:eastAsia="Times New Roman" w:cstheme="minorHAnsi"/>
          <w:color w:val="333333"/>
          <w:sz w:val="24"/>
          <w:szCs w:val="24"/>
        </w:rPr>
      </w:pPr>
      <w:r w:rsidRPr="0046134F">
        <w:rPr>
          <w:rFonts w:eastAsia="Times New Roman" w:cstheme="minorHAnsi"/>
          <w:color w:val="333333"/>
          <w:sz w:val="24"/>
          <w:szCs w:val="24"/>
        </w:rPr>
        <w:t xml:space="preserve">clinical verification and validation of the RDAM content is facilitated by the CIC workgroup.  </w:t>
      </w:r>
    </w:p>
    <w:p w:rsidR="000116CA" w:rsidRPr="0046134F" w:rsidRDefault="000116CA" w:rsidP="000116CA">
      <w:pPr>
        <w:pStyle w:val="ListParagraph"/>
        <w:numPr>
          <w:ilvl w:val="0"/>
          <w:numId w:val="41"/>
        </w:numPr>
        <w:spacing w:after="0"/>
        <w:jc w:val="both"/>
        <w:rPr>
          <w:rFonts w:eastAsia="Times New Roman" w:cstheme="minorHAnsi"/>
          <w:color w:val="333333"/>
          <w:sz w:val="24"/>
          <w:szCs w:val="24"/>
        </w:rPr>
      </w:pPr>
      <w:r w:rsidRPr="0046134F">
        <w:rPr>
          <w:rFonts w:eastAsia="Times New Roman" w:cstheme="minorHAnsi"/>
          <w:color w:val="333333"/>
          <w:sz w:val="24"/>
          <w:szCs w:val="24"/>
        </w:rPr>
        <w:t xml:space="preserve">semantic-consistency of data, information, knowledge and wisdom across HL7 product lines and families, such as FHIR, CDA, C-CDA is facilitated by the CIMI workgroup. </w:t>
      </w:r>
    </w:p>
    <w:p w:rsidR="000116CA" w:rsidRPr="0046134F" w:rsidRDefault="000116CA" w:rsidP="000116CA">
      <w:pPr>
        <w:pStyle w:val="ListParagraph"/>
        <w:numPr>
          <w:ilvl w:val="0"/>
          <w:numId w:val="41"/>
        </w:numPr>
        <w:spacing w:after="0"/>
        <w:jc w:val="both"/>
        <w:rPr>
          <w:rFonts w:eastAsia="Times New Roman" w:cstheme="minorHAnsi"/>
          <w:color w:val="333333"/>
          <w:sz w:val="24"/>
          <w:szCs w:val="24"/>
        </w:rPr>
      </w:pPr>
      <w:r w:rsidRPr="0046134F">
        <w:rPr>
          <w:rFonts w:eastAsia="Times New Roman" w:cstheme="minorHAnsi"/>
          <w:color w:val="333333"/>
          <w:sz w:val="24"/>
          <w:szCs w:val="24"/>
        </w:rPr>
        <w:t xml:space="preserve">requirements-traceability to legislation, policies, clinical-best-practices is facilitated by the EHR workgroup. </w:t>
      </w:r>
    </w:p>
    <w:p w:rsidR="000116CA" w:rsidRPr="0046134F" w:rsidRDefault="000116CA" w:rsidP="000116CA">
      <w:pPr>
        <w:pStyle w:val="ListParagraph"/>
        <w:spacing w:after="0"/>
        <w:jc w:val="both"/>
        <w:rPr>
          <w:rFonts w:eastAsia="Times New Roman" w:cstheme="minorHAnsi"/>
          <w:color w:val="333333"/>
          <w:sz w:val="24"/>
          <w:szCs w:val="24"/>
        </w:rPr>
      </w:pPr>
    </w:p>
    <w:p w:rsidR="000116CA" w:rsidRPr="0046134F" w:rsidRDefault="000116CA" w:rsidP="000116CA">
      <w:pPr>
        <w:spacing w:line="276" w:lineRule="auto"/>
        <w:rPr>
          <w:rFonts w:cstheme="minorHAnsi"/>
          <w:color w:val="333333"/>
          <w:szCs w:val="24"/>
        </w:rPr>
      </w:pPr>
      <w:r w:rsidRPr="0046134F">
        <w:rPr>
          <w:rFonts w:cstheme="minorHAnsi"/>
          <w:color w:val="333333"/>
          <w:szCs w:val="24"/>
        </w:rPr>
        <w:t xml:space="preserve">Interoperable electronic medical records, clinical decision support, knowledge-based reasoning and population-based analytics systems are facilitated by the IIM&amp;T and RDAM projects to </w:t>
      </w:r>
    </w:p>
    <w:p w:rsidR="000116CA" w:rsidRPr="0046134F" w:rsidRDefault="000116CA" w:rsidP="000116CA">
      <w:pPr>
        <w:pStyle w:val="ListParagraph"/>
        <w:numPr>
          <w:ilvl w:val="0"/>
          <w:numId w:val="40"/>
        </w:numPr>
        <w:spacing w:after="0"/>
        <w:jc w:val="both"/>
        <w:rPr>
          <w:rFonts w:eastAsia="Times New Roman" w:cstheme="minorHAnsi"/>
          <w:color w:val="333333"/>
          <w:sz w:val="24"/>
          <w:szCs w:val="24"/>
        </w:rPr>
      </w:pPr>
      <w:r w:rsidRPr="0046134F">
        <w:rPr>
          <w:rFonts w:eastAsia="Times New Roman" w:cstheme="minorHAnsi"/>
          <w:color w:val="333333"/>
          <w:sz w:val="24"/>
          <w:szCs w:val="24"/>
        </w:rPr>
        <w:t xml:space="preserve">meet the </w:t>
      </w:r>
      <w:r w:rsidRPr="0046134F">
        <w:rPr>
          <w:rFonts w:eastAsia="Times New Roman" w:cstheme="minorHAnsi"/>
          <w:color w:val="333333"/>
          <w:sz w:val="24"/>
          <w:szCs w:val="24"/>
          <w:u w:val="single"/>
        </w:rPr>
        <w:t>clinical goal</w:t>
      </w:r>
      <w:r w:rsidRPr="0046134F">
        <w:rPr>
          <w:rFonts w:eastAsia="Times New Roman" w:cstheme="minorHAnsi"/>
          <w:color w:val="333333"/>
          <w:sz w:val="24"/>
          <w:szCs w:val="24"/>
        </w:rPr>
        <w:t xml:space="preserve"> to help people live the healthiest lives possible and </w:t>
      </w:r>
    </w:p>
    <w:p w:rsidR="000116CA" w:rsidRPr="0046134F" w:rsidRDefault="000116CA" w:rsidP="000116CA">
      <w:pPr>
        <w:pStyle w:val="ListParagraph"/>
        <w:numPr>
          <w:ilvl w:val="0"/>
          <w:numId w:val="40"/>
        </w:numPr>
        <w:spacing w:after="0"/>
        <w:jc w:val="both"/>
        <w:rPr>
          <w:rFonts w:eastAsia="Times New Roman" w:cstheme="minorHAnsi"/>
          <w:color w:val="333333"/>
          <w:sz w:val="24"/>
          <w:szCs w:val="24"/>
        </w:rPr>
      </w:pPr>
      <w:r w:rsidRPr="0046134F">
        <w:rPr>
          <w:rFonts w:eastAsia="Times New Roman" w:cstheme="minorHAnsi"/>
          <w:color w:val="333333"/>
          <w:sz w:val="24"/>
          <w:szCs w:val="24"/>
        </w:rPr>
        <w:t xml:space="preserve">meet the </w:t>
      </w:r>
      <w:r w:rsidRPr="0046134F">
        <w:rPr>
          <w:rFonts w:eastAsia="Times New Roman" w:cstheme="minorHAnsi"/>
          <w:color w:val="333333"/>
          <w:sz w:val="24"/>
          <w:szCs w:val="24"/>
          <w:u w:val="single"/>
        </w:rPr>
        <w:t>21st Century Cures Act objective</w:t>
      </w:r>
      <w:r w:rsidRPr="0046134F">
        <w:rPr>
          <w:rFonts w:eastAsia="Times New Roman" w:cstheme="minorHAnsi"/>
          <w:color w:val="333333"/>
          <w:sz w:val="24"/>
          <w:szCs w:val="24"/>
        </w:rPr>
        <w:t xml:space="preserve"> to move healthcare toward consumers’ value-driven purchasing, team-based care and easy access-to and usability-of healthcare information, e.g., mobile apps and services. </w:t>
      </w:r>
    </w:p>
    <w:p w:rsidR="000116CA" w:rsidRPr="0046134F" w:rsidRDefault="000116CA" w:rsidP="00C436D4">
      <w:pPr>
        <w:jc w:val="left"/>
        <w:rPr>
          <w:b/>
        </w:rPr>
      </w:pPr>
    </w:p>
    <w:p w:rsidR="000116CA" w:rsidRPr="0046134F" w:rsidRDefault="000116CA" w:rsidP="00C436D4">
      <w:pPr>
        <w:jc w:val="left"/>
        <w:rPr>
          <w:b/>
        </w:rPr>
      </w:pPr>
    </w:p>
    <w:p w:rsidR="00A74A93" w:rsidRPr="0046134F" w:rsidRDefault="00474AA4" w:rsidP="00C436D4">
      <w:pPr>
        <w:jc w:val="left"/>
        <w:rPr>
          <w:b/>
        </w:rPr>
      </w:pPr>
      <w:r w:rsidRPr="0046134F">
        <w:rPr>
          <w:b/>
        </w:rPr>
        <w:t>Reverse c</w:t>
      </w:r>
      <w:r w:rsidR="00BA7FF5" w:rsidRPr="0046134F">
        <w:rPr>
          <w:b/>
        </w:rPr>
        <w:t xml:space="preserve">hronology of </w:t>
      </w:r>
      <w:r w:rsidRPr="0046134F">
        <w:rPr>
          <w:b/>
        </w:rPr>
        <w:t xml:space="preserve">CIC RDAM PSS </w:t>
      </w:r>
      <w:r w:rsidR="00887FC5" w:rsidRPr="0046134F">
        <w:rPr>
          <w:b/>
        </w:rPr>
        <w:t>and PPT development</w:t>
      </w:r>
      <w:r w:rsidRPr="0046134F">
        <w:rPr>
          <w:b/>
        </w:rPr>
        <w:t xml:space="preserve"> e</w:t>
      </w:r>
      <w:r w:rsidR="00BA7FF5" w:rsidRPr="0046134F">
        <w:rPr>
          <w:b/>
        </w:rPr>
        <w:t>vents:</w:t>
      </w:r>
    </w:p>
    <w:p w:rsidR="006C28DA" w:rsidRDefault="006C28DA" w:rsidP="00771C26">
      <w:pPr>
        <w:pStyle w:val="ListParagraph"/>
        <w:numPr>
          <w:ilvl w:val="0"/>
          <w:numId w:val="34"/>
        </w:numPr>
        <w:rPr>
          <w:rFonts w:ascii="Arial Narrow" w:hAnsi="Arial Narrow"/>
        </w:rPr>
      </w:pPr>
      <w:r>
        <w:rPr>
          <w:rFonts w:ascii="Arial Narrow" w:hAnsi="Arial Narrow"/>
        </w:rPr>
        <w:t>2017-11-16 SDWG wanted clarification</w:t>
      </w:r>
      <w:r w:rsidR="00567A8B">
        <w:rPr>
          <w:rFonts w:ascii="Arial Narrow" w:hAnsi="Arial Narrow"/>
        </w:rPr>
        <w:t>: “</w:t>
      </w:r>
      <w:r w:rsidR="00567A8B" w:rsidRPr="00394CBE">
        <w:rPr>
          <w:rFonts w:ascii="Arial Narrow" w:hAnsi="Arial Narrow"/>
          <w:color w:val="0000CC"/>
        </w:rPr>
        <w:t xml:space="preserve">The project </w:t>
      </w:r>
      <w:r w:rsidR="00567A8B">
        <w:rPr>
          <w:rFonts w:ascii="Arial Narrow" w:hAnsi="Arial Narrow"/>
          <w:color w:val="0000CC"/>
        </w:rPr>
        <w:t>may identify and note HL7 product family</w:t>
      </w:r>
      <w:r w:rsidR="00567A8B" w:rsidRPr="00394CBE">
        <w:rPr>
          <w:rFonts w:ascii="Arial Narrow" w:hAnsi="Arial Narrow"/>
          <w:color w:val="0000CC"/>
        </w:rPr>
        <w:t xml:space="preserve"> differences, such as FHIR vs. C-CDA data-types or value sets; but, it is up to stakeholders, independent of this project, to use the</w:t>
      </w:r>
      <w:r w:rsidR="00567A8B">
        <w:rPr>
          <w:rFonts w:ascii="Arial Narrow" w:hAnsi="Arial Narrow"/>
          <w:color w:val="0000CC"/>
        </w:rPr>
        <w:t xml:space="preserve"> HL7</w:t>
      </w:r>
      <w:r w:rsidR="00567A8B" w:rsidRPr="00394CBE">
        <w:rPr>
          <w:rFonts w:ascii="Arial Narrow" w:hAnsi="Arial Narrow"/>
          <w:color w:val="0000CC"/>
        </w:rPr>
        <w:t xml:space="preserve"> </w:t>
      </w:r>
      <w:r w:rsidR="00567A8B" w:rsidRPr="00394CBE">
        <w:rPr>
          <w:rFonts w:ascii="Arial Narrow" w:hAnsi="Arial Narrow"/>
          <w:b/>
          <w:color w:val="0000CC"/>
        </w:rPr>
        <w:t>UTG</w:t>
      </w:r>
      <w:r w:rsidR="00567A8B" w:rsidRPr="00394CBE">
        <w:rPr>
          <w:rFonts w:ascii="Arial Narrow" w:hAnsi="Arial Narrow"/>
          <w:color w:val="0000CC"/>
        </w:rPr>
        <w:t xml:space="preserve"> universal terminology governance process to request changes to legacy artefacts</w:t>
      </w:r>
      <w:r w:rsidR="00567A8B">
        <w:rPr>
          <w:rFonts w:ascii="Arial Narrow" w:hAnsi="Arial Narrow"/>
          <w:color w:val="0000CC"/>
        </w:rPr>
        <w:t>, if desired</w:t>
      </w:r>
      <w:r w:rsidR="00567A8B" w:rsidRPr="00394CBE">
        <w:rPr>
          <w:rFonts w:ascii="Arial Narrow" w:hAnsi="Arial Narrow"/>
          <w:color w:val="0000CC"/>
        </w:rPr>
        <w:t>.</w:t>
      </w:r>
      <w:r w:rsidR="00567A8B">
        <w:rPr>
          <w:rFonts w:ascii="Arial Narrow" w:hAnsi="Arial Narrow"/>
          <w:color w:val="0000CC"/>
        </w:rPr>
        <w:t>”</w:t>
      </w:r>
    </w:p>
    <w:p w:rsidR="005976D8" w:rsidRPr="0046134F" w:rsidRDefault="005976D8" w:rsidP="00771C26">
      <w:pPr>
        <w:pStyle w:val="ListParagraph"/>
        <w:numPr>
          <w:ilvl w:val="0"/>
          <w:numId w:val="34"/>
        </w:numPr>
        <w:rPr>
          <w:rFonts w:ascii="Arial Narrow" w:hAnsi="Arial Narrow"/>
        </w:rPr>
      </w:pPr>
      <w:r w:rsidRPr="0046134F">
        <w:rPr>
          <w:rFonts w:ascii="Arial Narrow" w:hAnsi="Arial Narrow"/>
        </w:rPr>
        <w:t xml:space="preserve">2017-11-09 Introduction at SD &amp; CIMI. Co-sponsor vote next week. </w:t>
      </w:r>
    </w:p>
    <w:p w:rsidR="00612301" w:rsidRPr="0046134F" w:rsidRDefault="00612301" w:rsidP="00771C26">
      <w:pPr>
        <w:pStyle w:val="ListParagraph"/>
        <w:numPr>
          <w:ilvl w:val="0"/>
          <w:numId w:val="34"/>
        </w:numPr>
        <w:rPr>
          <w:rFonts w:ascii="Arial Narrow" w:hAnsi="Arial Narrow"/>
        </w:rPr>
      </w:pPr>
      <w:r w:rsidRPr="0046134F">
        <w:rPr>
          <w:rFonts w:ascii="Arial Narrow" w:hAnsi="Arial Narrow"/>
        </w:rPr>
        <w:t xml:space="preserve">2017-11-06 </w:t>
      </w:r>
      <w:r w:rsidRPr="0046134F">
        <w:rPr>
          <w:rFonts w:ascii="Arial Narrow" w:hAnsi="Arial Narrow"/>
          <w:u w:val="single"/>
        </w:rPr>
        <w:t>Steve Wagner</w:t>
      </w:r>
      <w:r w:rsidRPr="0046134F">
        <w:rPr>
          <w:rFonts w:ascii="Arial Narrow" w:hAnsi="Arial Narrow"/>
        </w:rPr>
        <w:t xml:space="preserve"> reported Gail Kalbfleisch agreed to release the PSS.</w:t>
      </w:r>
    </w:p>
    <w:p w:rsidR="00771C26" w:rsidRPr="0046134F" w:rsidRDefault="00771C26" w:rsidP="00771C26">
      <w:pPr>
        <w:pStyle w:val="ListParagraph"/>
        <w:numPr>
          <w:ilvl w:val="0"/>
          <w:numId w:val="34"/>
        </w:numPr>
        <w:rPr>
          <w:rFonts w:ascii="Arial Narrow" w:hAnsi="Arial Narrow"/>
        </w:rPr>
      </w:pPr>
      <w:r w:rsidRPr="0046134F">
        <w:rPr>
          <w:rFonts w:ascii="Arial Narrow" w:hAnsi="Arial Narrow"/>
        </w:rPr>
        <w:t xml:space="preserve">2017-10-31 </w:t>
      </w:r>
      <w:r w:rsidRPr="0046134F">
        <w:rPr>
          <w:rFonts w:ascii="Arial Narrow" w:hAnsi="Arial Narrow"/>
          <w:u w:val="single"/>
        </w:rPr>
        <w:t>Nancy Orvis</w:t>
      </w:r>
      <w:r w:rsidRPr="0046134F">
        <w:rPr>
          <w:rFonts w:ascii="Arial Narrow" w:hAnsi="Arial Narrow"/>
        </w:rPr>
        <w:t xml:space="preserve">. </w:t>
      </w:r>
      <w:r w:rsidRPr="0046134F">
        <w:rPr>
          <w:rFonts w:ascii="Arial Narrow" w:hAnsi="Arial Narrow"/>
          <w:b/>
        </w:rPr>
        <w:t>Action</w:t>
      </w:r>
      <w:r w:rsidRPr="0046134F">
        <w:rPr>
          <w:rFonts w:ascii="Arial Narrow" w:hAnsi="Arial Narrow"/>
        </w:rPr>
        <w:t xml:space="preserve"> add milestones-deliverables slide,</w:t>
      </w:r>
      <w:r w:rsidR="00612301" w:rsidRPr="0046134F">
        <w:rPr>
          <w:rFonts w:ascii="Arial Narrow" w:hAnsi="Arial Narrow"/>
        </w:rPr>
        <w:t xml:space="preserve"> share with Gail Kalbfleisch &amp; K</w:t>
      </w:r>
      <w:r w:rsidR="00460C1A" w:rsidRPr="0046134F">
        <w:rPr>
          <w:rFonts w:ascii="Arial Narrow" w:hAnsi="Arial Narrow"/>
        </w:rPr>
        <w:t>en</w:t>
      </w:r>
      <w:r w:rsidRPr="0046134F">
        <w:rPr>
          <w:rFonts w:ascii="Arial Narrow" w:hAnsi="Arial Narrow"/>
        </w:rPr>
        <w:t xml:space="preserve"> Rubin.</w:t>
      </w:r>
    </w:p>
    <w:p w:rsidR="00B0380A" w:rsidRPr="0046134F" w:rsidRDefault="00B0380A" w:rsidP="00474AA4">
      <w:pPr>
        <w:pStyle w:val="ListParagraph"/>
        <w:numPr>
          <w:ilvl w:val="0"/>
          <w:numId w:val="34"/>
        </w:numPr>
        <w:rPr>
          <w:rFonts w:ascii="Arial Narrow" w:hAnsi="Arial Narrow"/>
        </w:rPr>
      </w:pPr>
      <w:r w:rsidRPr="0046134F">
        <w:rPr>
          <w:rFonts w:ascii="Arial Narrow" w:hAnsi="Arial Narrow"/>
        </w:rPr>
        <w:lastRenderedPageBreak/>
        <w:t>2017-10-30 FHIM Team review of PSS and PPT.</w:t>
      </w:r>
    </w:p>
    <w:p w:rsidR="006E10B5" w:rsidRPr="0046134F" w:rsidRDefault="006E10B5" w:rsidP="00474AA4">
      <w:pPr>
        <w:pStyle w:val="ListParagraph"/>
        <w:numPr>
          <w:ilvl w:val="0"/>
          <w:numId w:val="34"/>
        </w:numPr>
        <w:rPr>
          <w:rFonts w:ascii="Arial Narrow" w:hAnsi="Arial Narrow"/>
        </w:rPr>
      </w:pPr>
      <w:r w:rsidRPr="0046134F">
        <w:rPr>
          <w:rFonts w:ascii="Arial Narrow" w:hAnsi="Arial Narrow"/>
        </w:rPr>
        <w:t>2</w:t>
      </w:r>
      <w:r w:rsidR="00B0380A" w:rsidRPr="0046134F">
        <w:rPr>
          <w:rFonts w:ascii="Arial Narrow" w:hAnsi="Arial Narrow"/>
        </w:rPr>
        <w:t xml:space="preserve">017-10-27 </w:t>
      </w:r>
      <w:r w:rsidR="00B0380A" w:rsidRPr="0046134F">
        <w:rPr>
          <w:rFonts w:ascii="Arial Narrow" w:hAnsi="Arial Narrow"/>
          <w:u w:val="single"/>
        </w:rPr>
        <w:t>Nancy Orvis</w:t>
      </w:r>
      <w:r w:rsidR="00B0380A" w:rsidRPr="0046134F">
        <w:rPr>
          <w:rFonts w:ascii="Arial Narrow" w:hAnsi="Arial Narrow"/>
        </w:rPr>
        <w:t xml:space="preserve"> review. </w:t>
      </w:r>
      <w:r w:rsidR="00B0380A" w:rsidRPr="0046134F">
        <w:rPr>
          <w:rFonts w:ascii="Arial Narrow" w:hAnsi="Arial Narrow"/>
          <w:b/>
        </w:rPr>
        <w:t>Action</w:t>
      </w:r>
      <w:r w:rsidR="00771C26" w:rsidRPr="0046134F">
        <w:rPr>
          <w:rFonts w:ascii="Arial Narrow" w:hAnsi="Arial Narrow"/>
        </w:rPr>
        <w:t xml:space="preserve"> </w:t>
      </w:r>
      <w:r w:rsidR="00B0380A" w:rsidRPr="0046134F">
        <w:rPr>
          <w:rFonts w:ascii="Arial Narrow" w:hAnsi="Arial Narrow"/>
        </w:rPr>
        <w:t>tighten schedule and share</w:t>
      </w:r>
      <w:r w:rsidR="0061379C" w:rsidRPr="0046134F">
        <w:rPr>
          <w:rFonts w:ascii="Arial Narrow" w:hAnsi="Arial Narrow"/>
        </w:rPr>
        <w:t xml:space="preserve"> with Ken</w:t>
      </w:r>
      <w:r w:rsidR="00887FC5" w:rsidRPr="0046134F">
        <w:rPr>
          <w:rFonts w:ascii="Arial Narrow" w:hAnsi="Arial Narrow"/>
        </w:rPr>
        <w:t xml:space="preserve"> Rubin</w:t>
      </w:r>
      <w:r w:rsidR="00B0380A" w:rsidRPr="0046134F">
        <w:rPr>
          <w:rFonts w:ascii="Arial Narrow" w:hAnsi="Arial Narrow"/>
        </w:rPr>
        <w:t>.</w:t>
      </w:r>
    </w:p>
    <w:p w:rsidR="00C436D4" w:rsidRPr="0046134F" w:rsidRDefault="00C436D4" w:rsidP="00474AA4">
      <w:pPr>
        <w:pStyle w:val="ListParagraph"/>
        <w:numPr>
          <w:ilvl w:val="0"/>
          <w:numId w:val="34"/>
        </w:numPr>
        <w:rPr>
          <w:rFonts w:ascii="Arial Narrow" w:hAnsi="Arial Narrow"/>
        </w:rPr>
      </w:pPr>
      <w:r w:rsidRPr="0046134F">
        <w:rPr>
          <w:rFonts w:ascii="Arial Narrow" w:hAnsi="Arial Narrow"/>
        </w:rPr>
        <w:t xml:space="preserve">2017-10-25 </w:t>
      </w:r>
      <w:r w:rsidR="00B0380A" w:rsidRPr="0046134F">
        <w:rPr>
          <w:rFonts w:ascii="Arial Narrow" w:hAnsi="Arial Narrow"/>
        </w:rPr>
        <w:t>verbal</w:t>
      </w:r>
      <w:r w:rsidR="00887FC5" w:rsidRPr="0046134F">
        <w:rPr>
          <w:rFonts w:ascii="Arial Narrow" w:hAnsi="Arial Narrow"/>
        </w:rPr>
        <w:t xml:space="preserve"> review</w:t>
      </w:r>
      <w:r w:rsidR="00B0380A" w:rsidRPr="0046134F">
        <w:rPr>
          <w:rFonts w:ascii="Arial Narrow" w:hAnsi="Arial Narrow"/>
        </w:rPr>
        <w:t xml:space="preserve"> at </w:t>
      </w:r>
      <w:r w:rsidR="00B0380A" w:rsidRPr="0046134F">
        <w:rPr>
          <w:rFonts w:ascii="Arial Narrow" w:hAnsi="Arial Narrow"/>
          <w:u w:val="single"/>
        </w:rPr>
        <w:t>CIC WG</w:t>
      </w:r>
      <w:r w:rsidR="00B0380A" w:rsidRPr="0046134F">
        <w:rPr>
          <w:rFonts w:ascii="Arial Narrow" w:hAnsi="Arial Narrow"/>
        </w:rPr>
        <w:t xml:space="preserve"> call. </w:t>
      </w:r>
      <w:r w:rsidR="00B0380A" w:rsidRPr="0046134F">
        <w:rPr>
          <w:rFonts w:ascii="Arial Narrow" w:hAnsi="Arial Narrow"/>
          <w:b/>
        </w:rPr>
        <w:t>Action</w:t>
      </w:r>
      <w:r w:rsidR="00771C26" w:rsidRPr="0046134F">
        <w:rPr>
          <w:rFonts w:ascii="Arial Narrow" w:hAnsi="Arial Narrow"/>
        </w:rPr>
        <w:t xml:space="preserve"> </w:t>
      </w:r>
      <w:r w:rsidR="00B0380A" w:rsidRPr="0046134F">
        <w:rPr>
          <w:rFonts w:ascii="Arial Narrow" w:hAnsi="Arial Narrow"/>
        </w:rPr>
        <w:t>present PSS next month.</w:t>
      </w:r>
    </w:p>
    <w:p w:rsidR="008A2962" w:rsidRPr="0046134F" w:rsidRDefault="008A2962" w:rsidP="00474AA4">
      <w:pPr>
        <w:pStyle w:val="ListParagraph"/>
        <w:numPr>
          <w:ilvl w:val="0"/>
          <w:numId w:val="34"/>
        </w:numPr>
        <w:rPr>
          <w:rFonts w:ascii="Arial Narrow" w:hAnsi="Arial Narrow"/>
        </w:rPr>
      </w:pPr>
      <w:r w:rsidRPr="0046134F">
        <w:rPr>
          <w:rFonts w:ascii="Arial Narrow" w:hAnsi="Arial Narrow"/>
        </w:rPr>
        <w:t xml:space="preserve">2017-10-23 </w:t>
      </w:r>
      <w:r w:rsidRPr="0046134F">
        <w:rPr>
          <w:rFonts w:ascii="Arial Narrow" w:hAnsi="Arial Narrow"/>
          <w:u w:val="single"/>
        </w:rPr>
        <w:t>FHIM team</w:t>
      </w:r>
      <w:r w:rsidRPr="0046134F">
        <w:rPr>
          <w:rFonts w:ascii="Arial Narrow" w:hAnsi="Arial Narrow"/>
        </w:rPr>
        <w:t xml:space="preserve"> review</w:t>
      </w:r>
      <w:r w:rsidR="00C436D4" w:rsidRPr="0046134F">
        <w:rPr>
          <w:rFonts w:ascii="Arial Narrow" w:hAnsi="Arial Narrow"/>
        </w:rPr>
        <w:t xml:space="preserve">/update </w:t>
      </w:r>
      <w:r w:rsidR="00B0380A" w:rsidRPr="0046134F">
        <w:rPr>
          <w:rFonts w:ascii="Arial Narrow" w:hAnsi="Arial Narrow"/>
        </w:rPr>
        <w:t xml:space="preserve">PSS </w:t>
      </w:r>
      <w:r w:rsidR="00C436D4" w:rsidRPr="0046134F">
        <w:rPr>
          <w:rFonts w:ascii="Arial Narrow" w:hAnsi="Arial Narrow"/>
        </w:rPr>
        <w:t>draft</w:t>
      </w:r>
      <w:r w:rsidR="00887FC5" w:rsidRPr="0046134F">
        <w:rPr>
          <w:rFonts w:ascii="Arial Narrow" w:hAnsi="Arial Narrow"/>
        </w:rPr>
        <w:t xml:space="preserve">. </w:t>
      </w:r>
      <w:r w:rsidR="00887FC5" w:rsidRPr="0046134F">
        <w:rPr>
          <w:rFonts w:ascii="Arial Narrow" w:hAnsi="Arial Narrow"/>
          <w:u w:val="single"/>
        </w:rPr>
        <w:t>Steve Wagner</w:t>
      </w:r>
      <w:r w:rsidR="00771C26" w:rsidRPr="0046134F">
        <w:rPr>
          <w:rFonts w:ascii="Arial Narrow" w:hAnsi="Arial Narrow"/>
        </w:rPr>
        <w:t xml:space="preserve"> review PPT Quad chart and send to GailK.</w:t>
      </w:r>
    </w:p>
    <w:p w:rsidR="00474AA4" w:rsidRPr="0046134F" w:rsidRDefault="00474AA4" w:rsidP="00474AA4">
      <w:pPr>
        <w:pStyle w:val="ListParagraph"/>
        <w:numPr>
          <w:ilvl w:val="0"/>
          <w:numId w:val="34"/>
        </w:numPr>
        <w:rPr>
          <w:rFonts w:ascii="Arial Narrow" w:hAnsi="Arial Narrow"/>
        </w:rPr>
      </w:pPr>
      <w:r w:rsidRPr="0046134F">
        <w:rPr>
          <w:rFonts w:ascii="Arial Narrow" w:hAnsi="Arial Narrow"/>
        </w:rPr>
        <w:t>2017-10-17 verbal</w:t>
      </w:r>
      <w:r w:rsidR="00887FC5" w:rsidRPr="0046134F">
        <w:rPr>
          <w:rFonts w:ascii="Arial Narrow" w:hAnsi="Arial Narrow"/>
        </w:rPr>
        <w:t xml:space="preserve"> review</w:t>
      </w:r>
      <w:r w:rsidR="00C436D4" w:rsidRPr="0046134F">
        <w:rPr>
          <w:rFonts w:ascii="Arial Narrow" w:hAnsi="Arial Narrow"/>
        </w:rPr>
        <w:t xml:space="preserve"> </w:t>
      </w:r>
      <w:r w:rsidRPr="0046134F">
        <w:rPr>
          <w:rFonts w:ascii="Arial Narrow" w:hAnsi="Arial Narrow"/>
        </w:rPr>
        <w:t xml:space="preserve">at </w:t>
      </w:r>
      <w:r w:rsidRPr="0046134F">
        <w:rPr>
          <w:rFonts w:ascii="Arial Narrow" w:hAnsi="Arial Narrow"/>
          <w:u w:val="single"/>
        </w:rPr>
        <w:t>EHR WG</w:t>
      </w:r>
      <w:r w:rsidRPr="0046134F">
        <w:rPr>
          <w:rFonts w:ascii="Arial Narrow" w:hAnsi="Arial Narrow"/>
        </w:rPr>
        <w:t xml:space="preserve"> call. </w:t>
      </w:r>
      <w:r w:rsidRPr="0046134F">
        <w:rPr>
          <w:rFonts w:ascii="Arial Narrow" w:hAnsi="Arial Narrow"/>
          <w:b/>
        </w:rPr>
        <w:t>Action</w:t>
      </w:r>
      <w:r w:rsidR="00771C26" w:rsidRPr="0046134F">
        <w:rPr>
          <w:rFonts w:ascii="Arial Narrow" w:hAnsi="Arial Narrow"/>
        </w:rPr>
        <w:t xml:space="preserve"> </w:t>
      </w:r>
      <w:r w:rsidRPr="0046134F">
        <w:rPr>
          <w:rFonts w:ascii="Arial Narrow" w:hAnsi="Arial Narrow"/>
        </w:rPr>
        <w:t xml:space="preserve">present PSS in 2 weeks. </w:t>
      </w:r>
    </w:p>
    <w:p w:rsidR="00474AA4" w:rsidRPr="0046134F" w:rsidRDefault="00474AA4" w:rsidP="00A21577">
      <w:pPr>
        <w:pStyle w:val="ListParagraph"/>
        <w:numPr>
          <w:ilvl w:val="0"/>
          <w:numId w:val="34"/>
        </w:numPr>
        <w:rPr>
          <w:rFonts w:ascii="Arial Narrow" w:hAnsi="Arial Narrow"/>
        </w:rPr>
      </w:pPr>
      <w:r w:rsidRPr="0046134F">
        <w:rPr>
          <w:rFonts w:ascii="Arial Narrow" w:hAnsi="Arial Narrow"/>
        </w:rPr>
        <w:t xml:space="preserve">2017-10-16 FHIM team </w:t>
      </w:r>
      <w:r w:rsidRPr="0046134F">
        <w:rPr>
          <w:rFonts w:ascii="Arial Narrow" w:hAnsi="Arial Narrow"/>
          <w:b/>
        </w:rPr>
        <w:t>Action</w:t>
      </w:r>
      <w:r w:rsidR="00771C26" w:rsidRPr="0046134F">
        <w:rPr>
          <w:rFonts w:ascii="Arial Narrow" w:hAnsi="Arial Narrow"/>
        </w:rPr>
        <w:t xml:space="preserve"> </w:t>
      </w:r>
      <w:r w:rsidRPr="0046134F">
        <w:rPr>
          <w:rFonts w:ascii="Arial Narrow" w:hAnsi="Arial Narrow"/>
        </w:rPr>
        <w:t>Steve</w:t>
      </w:r>
      <w:r w:rsidR="00771C26" w:rsidRPr="0046134F">
        <w:rPr>
          <w:rFonts w:ascii="Arial Narrow" w:hAnsi="Arial Narrow"/>
        </w:rPr>
        <w:t>H</w:t>
      </w:r>
      <w:r w:rsidRPr="0046134F">
        <w:rPr>
          <w:rFonts w:ascii="Arial Narrow" w:hAnsi="Arial Narrow"/>
        </w:rPr>
        <w:t xml:space="preserve"> </w:t>
      </w:r>
      <w:r w:rsidR="00C436D4" w:rsidRPr="0046134F">
        <w:rPr>
          <w:rFonts w:ascii="Arial Narrow" w:hAnsi="Arial Narrow"/>
        </w:rPr>
        <w:t>draft</w:t>
      </w:r>
      <w:r w:rsidRPr="0046134F">
        <w:rPr>
          <w:rFonts w:ascii="Arial Narrow" w:hAnsi="Arial Narrow"/>
        </w:rPr>
        <w:t xml:space="preserve"> RDAM PSS</w:t>
      </w:r>
    </w:p>
    <w:p w:rsidR="002749B9" w:rsidRPr="002749B9" w:rsidRDefault="002749B9" w:rsidP="002749B9">
      <w:pPr>
        <w:rPr>
          <w:rFonts w:ascii="Arial Narrow" w:hAnsi="Arial Narrow"/>
        </w:rPr>
      </w:pPr>
    </w:p>
    <w:sectPr w:rsidR="002749B9" w:rsidRPr="002749B9" w:rsidSect="00474AA4">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08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48" w:rsidRDefault="002C4D48" w:rsidP="00F56856">
      <w:r>
        <w:separator/>
      </w:r>
    </w:p>
  </w:endnote>
  <w:endnote w:type="continuationSeparator" w:id="0">
    <w:p w:rsidR="002C4D48" w:rsidRDefault="002C4D48"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C" w:rsidRDefault="00146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440"/>
      <w:gridCol w:w="4428"/>
    </w:tblGrid>
    <w:tr w:rsidR="00146A4C" w:rsidRPr="00AF459E" w:rsidTr="00A17F34">
      <w:tc>
        <w:tcPr>
          <w:tcW w:w="4428" w:type="dxa"/>
          <w:shd w:val="clear" w:color="auto" w:fill="auto"/>
        </w:tcPr>
        <w:p w:rsidR="00146A4C" w:rsidRPr="00AF459E" w:rsidRDefault="00146A4C" w:rsidP="00A17F34">
          <w:pPr>
            <w:pStyle w:val="Footer"/>
            <w:ind w:right="-740"/>
            <w:jc w:val="left"/>
            <w:rPr>
              <w:rFonts w:ascii="Arial Narrow" w:hAnsi="Arial Narrow"/>
              <w:sz w:val="18"/>
              <w:szCs w:val="18"/>
            </w:rPr>
          </w:pPr>
          <w:r>
            <w:rPr>
              <w:rFonts w:ascii="Arial Narrow" w:hAnsi="Arial Narrow"/>
              <w:b/>
              <w:color w:val="0000CC"/>
              <w:sz w:val="18"/>
              <w:szCs w:val="18"/>
              <w:lang w:eastAsia="de-DE"/>
            </w:rPr>
            <w:fldChar w:fldCharType="begin"/>
          </w:r>
          <w:r>
            <w:rPr>
              <w:rFonts w:ascii="Arial Narrow" w:hAnsi="Arial Narrow"/>
              <w:b/>
              <w:color w:val="0000CC"/>
              <w:sz w:val="18"/>
              <w:szCs w:val="18"/>
              <w:lang w:eastAsia="de-DE"/>
            </w:rPr>
            <w:instrText xml:space="preserve"> FILENAME   \* MERGEFORMAT </w:instrText>
          </w:r>
          <w:r>
            <w:rPr>
              <w:rFonts w:ascii="Arial Narrow" w:hAnsi="Arial Narrow"/>
              <w:b/>
              <w:color w:val="0000CC"/>
              <w:sz w:val="18"/>
              <w:szCs w:val="18"/>
              <w:lang w:eastAsia="de-DE"/>
            </w:rPr>
            <w:fldChar w:fldCharType="separate"/>
          </w:r>
          <w:r>
            <w:rPr>
              <w:rFonts w:ascii="Arial Narrow" w:hAnsi="Arial Narrow"/>
              <w:b/>
              <w:noProof/>
              <w:color w:val="0000CC"/>
              <w:sz w:val="18"/>
              <w:szCs w:val="18"/>
              <w:lang w:eastAsia="de-DE"/>
            </w:rPr>
            <w:t>CIC-Sponsored HL7 RDAM PSS 2017-11-10.docx</w:t>
          </w:r>
          <w:r>
            <w:rPr>
              <w:rFonts w:ascii="Arial Narrow" w:hAnsi="Arial Narrow"/>
              <w:b/>
              <w:color w:val="0000CC"/>
              <w:sz w:val="18"/>
              <w:szCs w:val="18"/>
              <w:lang w:eastAsia="de-DE"/>
            </w:rPr>
            <w:fldChar w:fldCharType="end"/>
          </w:r>
        </w:p>
      </w:tc>
      <w:tc>
        <w:tcPr>
          <w:tcW w:w="1440" w:type="dxa"/>
          <w:shd w:val="clear" w:color="auto" w:fill="auto"/>
        </w:tcPr>
        <w:p w:rsidR="00146A4C" w:rsidRPr="00AF459E" w:rsidRDefault="00146A4C" w:rsidP="00B203DD">
          <w:pPr>
            <w:pStyle w:val="Footer"/>
            <w:jc w:val="center"/>
            <w:rPr>
              <w:rFonts w:ascii="Arial Narrow" w:hAnsi="Arial Narrow"/>
              <w:b/>
              <w:color w:val="0000CC"/>
              <w:sz w:val="18"/>
              <w:szCs w:val="18"/>
            </w:rPr>
          </w:pPr>
          <w:r>
            <w:rPr>
              <w:rFonts w:ascii="Arial Narrow" w:hAnsi="Arial Narrow"/>
              <w:b/>
              <w:color w:val="0000CC"/>
              <w:sz w:val="18"/>
              <w:szCs w:val="18"/>
              <w:lang w:eastAsia="de-DE"/>
            </w:rPr>
            <w:t>2018-2021</w:t>
          </w:r>
        </w:p>
      </w:tc>
      <w:tc>
        <w:tcPr>
          <w:tcW w:w="4428" w:type="dxa"/>
          <w:shd w:val="clear" w:color="auto" w:fill="auto"/>
        </w:tcPr>
        <w:p w:rsidR="00146A4C" w:rsidRPr="00AF459E" w:rsidRDefault="00146A4C" w:rsidP="00256EF2">
          <w:pPr>
            <w:pStyle w:val="Footer"/>
            <w:jc w:val="right"/>
            <w:rPr>
              <w:rFonts w:ascii="Arial Narrow" w:hAnsi="Arial Narrow"/>
              <w:sz w:val="18"/>
              <w:szCs w:val="18"/>
            </w:rPr>
          </w:pPr>
          <w:r w:rsidRPr="00AF459E">
            <w:rPr>
              <w:rFonts w:ascii="Arial Narrow" w:hAnsi="Arial Narrow"/>
              <w:sz w:val="18"/>
              <w:szCs w:val="18"/>
            </w:rPr>
            <w:t xml:space="preserve">Page </w:t>
          </w:r>
          <w:r w:rsidRPr="00AF459E">
            <w:rPr>
              <w:rFonts w:ascii="Arial Narrow" w:hAnsi="Arial Narrow"/>
              <w:b/>
              <w:sz w:val="18"/>
              <w:szCs w:val="18"/>
            </w:rPr>
            <w:fldChar w:fldCharType="begin"/>
          </w:r>
          <w:r w:rsidRPr="00AF459E">
            <w:rPr>
              <w:rFonts w:ascii="Arial Narrow" w:hAnsi="Arial Narrow"/>
              <w:b/>
              <w:sz w:val="18"/>
              <w:szCs w:val="18"/>
            </w:rPr>
            <w:instrText xml:space="preserve"> PAGE  \* Arabic  \* MERGEFORMAT </w:instrText>
          </w:r>
          <w:r w:rsidRPr="00AF459E">
            <w:rPr>
              <w:rFonts w:ascii="Arial Narrow" w:hAnsi="Arial Narrow"/>
              <w:b/>
              <w:sz w:val="18"/>
              <w:szCs w:val="18"/>
            </w:rPr>
            <w:fldChar w:fldCharType="separate"/>
          </w:r>
          <w:r w:rsidR="003B16DE">
            <w:rPr>
              <w:rFonts w:ascii="Arial Narrow" w:hAnsi="Arial Narrow"/>
              <w:b/>
              <w:noProof/>
              <w:sz w:val="18"/>
              <w:szCs w:val="18"/>
            </w:rPr>
            <w:t>1</w:t>
          </w:r>
          <w:r w:rsidRPr="00AF459E">
            <w:rPr>
              <w:rFonts w:ascii="Arial Narrow" w:hAnsi="Arial Narrow"/>
              <w:b/>
              <w:sz w:val="18"/>
              <w:szCs w:val="18"/>
            </w:rPr>
            <w:fldChar w:fldCharType="end"/>
          </w:r>
          <w:r w:rsidRPr="00AF459E">
            <w:rPr>
              <w:rFonts w:ascii="Arial Narrow" w:hAnsi="Arial Narrow"/>
              <w:sz w:val="18"/>
              <w:szCs w:val="18"/>
            </w:rPr>
            <w:t xml:space="preserve"> of </w:t>
          </w:r>
          <w:r w:rsidRPr="00AF459E">
            <w:rPr>
              <w:rFonts w:ascii="Arial Narrow" w:hAnsi="Arial Narrow"/>
            </w:rPr>
            <w:fldChar w:fldCharType="begin"/>
          </w:r>
          <w:r w:rsidRPr="00AF459E">
            <w:rPr>
              <w:rFonts w:ascii="Arial Narrow" w:hAnsi="Arial Narrow"/>
            </w:rPr>
            <w:instrText xml:space="preserve"> NUMPAGES  \* Arabic  \* MERGEFORMAT </w:instrText>
          </w:r>
          <w:r w:rsidRPr="00AF459E">
            <w:rPr>
              <w:rFonts w:ascii="Arial Narrow" w:hAnsi="Arial Narrow"/>
            </w:rPr>
            <w:fldChar w:fldCharType="separate"/>
          </w:r>
          <w:r w:rsidR="003B16DE" w:rsidRPr="003B16DE">
            <w:rPr>
              <w:rFonts w:ascii="Arial Narrow" w:hAnsi="Arial Narrow"/>
              <w:b/>
              <w:noProof/>
              <w:sz w:val="18"/>
              <w:szCs w:val="18"/>
            </w:rPr>
            <w:t>10</w:t>
          </w:r>
          <w:r w:rsidRPr="00AF459E">
            <w:rPr>
              <w:rFonts w:ascii="Arial Narrow" w:hAnsi="Arial Narrow"/>
              <w:b/>
              <w:noProof/>
              <w:sz w:val="18"/>
              <w:szCs w:val="18"/>
            </w:rPr>
            <w:fldChar w:fldCharType="end"/>
          </w:r>
        </w:p>
      </w:tc>
    </w:tr>
  </w:tbl>
  <w:p w:rsidR="00146A4C" w:rsidRPr="00256EF2" w:rsidRDefault="00146A4C" w:rsidP="00B053C6">
    <w:pPr>
      <w:pStyle w:val="Foo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3B16DE">
      <w:rPr>
        <w:rFonts w:cs="Arial"/>
        <w:noProof/>
        <w:sz w:val="18"/>
        <w:szCs w:val="18"/>
      </w:rPr>
      <w:t>2017</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C" w:rsidRDefault="00146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48" w:rsidRDefault="002C4D48" w:rsidP="00F56856">
      <w:r>
        <w:separator/>
      </w:r>
    </w:p>
  </w:footnote>
  <w:footnote w:type="continuationSeparator" w:id="0">
    <w:p w:rsidR="002C4D48" w:rsidRDefault="002C4D48" w:rsidP="00F5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C" w:rsidRDefault="00146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C" w:rsidRDefault="00146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C" w:rsidRDefault="00146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F27D22"/>
    <w:multiLevelType w:val="hybridMultilevel"/>
    <w:tmpl w:val="A608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8636C"/>
    <w:multiLevelType w:val="hybridMultilevel"/>
    <w:tmpl w:val="C74C229C"/>
    <w:lvl w:ilvl="0" w:tplc="38B018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2B0F"/>
    <w:multiLevelType w:val="hybridMultilevel"/>
    <w:tmpl w:val="56F0A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6568F2"/>
    <w:multiLevelType w:val="hybridMultilevel"/>
    <w:tmpl w:val="F85A48F8"/>
    <w:lvl w:ilvl="0" w:tplc="38B01824">
      <w:start w:val="1"/>
      <w:numFmt w:val="bullet"/>
      <w:lvlText w:val=""/>
      <w:lvlJc w:val="left"/>
      <w:pPr>
        <w:tabs>
          <w:tab w:val="num" w:pos="630"/>
        </w:tabs>
        <w:ind w:left="630" w:hanging="360"/>
      </w:pPr>
      <w:rPr>
        <w:rFonts w:ascii="Wingdings" w:hAnsi="Wingdings" w:hint="default"/>
      </w:rPr>
    </w:lvl>
    <w:lvl w:ilvl="1" w:tplc="A04632A4" w:tentative="1">
      <w:start w:val="1"/>
      <w:numFmt w:val="bullet"/>
      <w:lvlText w:val=""/>
      <w:lvlJc w:val="left"/>
      <w:pPr>
        <w:tabs>
          <w:tab w:val="num" w:pos="1440"/>
        </w:tabs>
        <w:ind w:left="1440" w:hanging="360"/>
      </w:pPr>
      <w:rPr>
        <w:rFonts w:ascii="Wingdings" w:hAnsi="Wingdings" w:hint="default"/>
      </w:rPr>
    </w:lvl>
    <w:lvl w:ilvl="2" w:tplc="2B6AE506" w:tentative="1">
      <w:start w:val="1"/>
      <w:numFmt w:val="bullet"/>
      <w:lvlText w:val=""/>
      <w:lvlJc w:val="left"/>
      <w:pPr>
        <w:tabs>
          <w:tab w:val="num" w:pos="2160"/>
        </w:tabs>
        <w:ind w:left="2160" w:hanging="360"/>
      </w:pPr>
      <w:rPr>
        <w:rFonts w:ascii="Wingdings" w:hAnsi="Wingdings" w:hint="default"/>
      </w:rPr>
    </w:lvl>
    <w:lvl w:ilvl="3" w:tplc="BDB67B5C" w:tentative="1">
      <w:start w:val="1"/>
      <w:numFmt w:val="bullet"/>
      <w:lvlText w:val=""/>
      <w:lvlJc w:val="left"/>
      <w:pPr>
        <w:tabs>
          <w:tab w:val="num" w:pos="2880"/>
        </w:tabs>
        <w:ind w:left="2880" w:hanging="360"/>
      </w:pPr>
      <w:rPr>
        <w:rFonts w:ascii="Wingdings" w:hAnsi="Wingdings" w:hint="default"/>
      </w:rPr>
    </w:lvl>
    <w:lvl w:ilvl="4" w:tplc="E82A3BCE" w:tentative="1">
      <w:start w:val="1"/>
      <w:numFmt w:val="bullet"/>
      <w:lvlText w:val=""/>
      <w:lvlJc w:val="left"/>
      <w:pPr>
        <w:tabs>
          <w:tab w:val="num" w:pos="3600"/>
        </w:tabs>
        <w:ind w:left="3600" w:hanging="360"/>
      </w:pPr>
      <w:rPr>
        <w:rFonts w:ascii="Wingdings" w:hAnsi="Wingdings" w:hint="default"/>
      </w:rPr>
    </w:lvl>
    <w:lvl w:ilvl="5" w:tplc="98A43E70" w:tentative="1">
      <w:start w:val="1"/>
      <w:numFmt w:val="bullet"/>
      <w:lvlText w:val=""/>
      <w:lvlJc w:val="left"/>
      <w:pPr>
        <w:tabs>
          <w:tab w:val="num" w:pos="4320"/>
        </w:tabs>
        <w:ind w:left="4320" w:hanging="360"/>
      </w:pPr>
      <w:rPr>
        <w:rFonts w:ascii="Wingdings" w:hAnsi="Wingdings" w:hint="default"/>
      </w:rPr>
    </w:lvl>
    <w:lvl w:ilvl="6" w:tplc="B376553E" w:tentative="1">
      <w:start w:val="1"/>
      <w:numFmt w:val="bullet"/>
      <w:lvlText w:val=""/>
      <w:lvlJc w:val="left"/>
      <w:pPr>
        <w:tabs>
          <w:tab w:val="num" w:pos="5040"/>
        </w:tabs>
        <w:ind w:left="5040" w:hanging="360"/>
      </w:pPr>
      <w:rPr>
        <w:rFonts w:ascii="Wingdings" w:hAnsi="Wingdings" w:hint="default"/>
      </w:rPr>
    </w:lvl>
    <w:lvl w:ilvl="7" w:tplc="B9BC0816" w:tentative="1">
      <w:start w:val="1"/>
      <w:numFmt w:val="bullet"/>
      <w:lvlText w:val=""/>
      <w:lvlJc w:val="left"/>
      <w:pPr>
        <w:tabs>
          <w:tab w:val="num" w:pos="5760"/>
        </w:tabs>
        <w:ind w:left="5760" w:hanging="360"/>
      </w:pPr>
      <w:rPr>
        <w:rFonts w:ascii="Wingdings" w:hAnsi="Wingdings" w:hint="default"/>
      </w:rPr>
    </w:lvl>
    <w:lvl w:ilvl="8" w:tplc="6E229B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120A"/>
    <w:multiLevelType w:val="hybridMultilevel"/>
    <w:tmpl w:val="73E6D532"/>
    <w:lvl w:ilvl="0" w:tplc="38B018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815A24"/>
    <w:multiLevelType w:val="hybridMultilevel"/>
    <w:tmpl w:val="E36E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211580A"/>
    <w:multiLevelType w:val="hybridMultilevel"/>
    <w:tmpl w:val="7B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D893773"/>
    <w:multiLevelType w:val="hybridMultilevel"/>
    <w:tmpl w:val="D3C83112"/>
    <w:lvl w:ilvl="0" w:tplc="38B018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0348E"/>
    <w:multiLevelType w:val="hybridMultilevel"/>
    <w:tmpl w:val="F57C3FF8"/>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4"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E2C45"/>
    <w:multiLevelType w:val="hybridMultilevel"/>
    <w:tmpl w:val="1130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1A6AC7"/>
    <w:multiLevelType w:val="hybridMultilevel"/>
    <w:tmpl w:val="28F8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694C16"/>
    <w:multiLevelType w:val="hybridMultilevel"/>
    <w:tmpl w:val="762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30"/>
  </w:num>
  <w:num w:numId="3">
    <w:abstractNumId w:val="16"/>
  </w:num>
  <w:num w:numId="4">
    <w:abstractNumId w:val="23"/>
  </w:num>
  <w:num w:numId="5">
    <w:abstractNumId w:val="0"/>
  </w:num>
  <w:num w:numId="6">
    <w:abstractNumId w:val="19"/>
  </w:num>
  <w:num w:numId="7">
    <w:abstractNumId w:val="25"/>
  </w:num>
  <w:num w:numId="8">
    <w:abstractNumId w:val="8"/>
  </w:num>
  <w:num w:numId="9">
    <w:abstractNumId w:val="12"/>
  </w:num>
  <w:num w:numId="10">
    <w:abstractNumId w:val="21"/>
  </w:num>
  <w:num w:numId="11">
    <w:abstractNumId w:val="18"/>
  </w:num>
  <w:num w:numId="12">
    <w:abstractNumId w:val="22"/>
  </w:num>
  <w:num w:numId="13">
    <w:abstractNumId w:val="28"/>
  </w:num>
  <w:num w:numId="14">
    <w:abstractNumId w:val="13"/>
  </w:num>
  <w:num w:numId="15">
    <w:abstractNumId w:val="2"/>
  </w:num>
  <w:num w:numId="16">
    <w:abstractNumId w:val="11"/>
  </w:num>
  <w:num w:numId="17">
    <w:abstractNumId w:val="10"/>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 w:numId="33">
    <w:abstractNumId w:val="23"/>
  </w:num>
  <w:num w:numId="34">
    <w:abstractNumId w:val="29"/>
  </w:num>
  <w:num w:numId="35">
    <w:abstractNumId w:val="20"/>
  </w:num>
  <w:num w:numId="36">
    <w:abstractNumId w:val="1"/>
  </w:num>
  <w:num w:numId="37">
    <w:abstractNumId w:val="9"/>
  </w:num>
  <w:num w:numId="38">
    <w:abstractNumId w:val="4"/>
  </w:num>
  <w:num w:numId="39">
    <w:abstractNumId w:val="6"/>
  </w:num>
  <w:num w:numId="40">
    <w:abstractNumId w:val="3"/>
  </w:num>
  <w:num w:numId="41">
    <w:abstractNumId w:val="17"/>
  </w:num>
  <w:num w:numId="42">
    <w:abstractNumId w:val="7"/>
  </w:num>
  <w:num w:numId="43">
    <w:abstractNumId w:val="15"/>
  </w:num>
  <w:num w:numId="44">
    <w:abstractNumId w:val="27"/>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CE7"/>
    <w:rsid w:val="00000791"/>
    <w:rsid w:val="000008F7"/>
    <w:rsid w:val="00002C2C"/>
    <w:rsid w:val="000035DE"/>
    <w:rsid w:val="000043D9"/>
    <w:rsid w:val="000065E6"/>
    <w:rsid w:val="00006E24"/>
    <w:rsid w:val="00007C7C"/>
    <w:rsid w:val="000106BF"/>
    <w:rsid w:val="00010E32"/>
    <w:rsid w:val="000116CA"/>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37D07"/>
    <w:rsid w:val="000412D4"/>
    <w:rsid w:val="00042EAC"/>
    <w:rsid w:val="000432AF"/>
    <w:rsid w:val="00043309"/>
    <w:rsid w:val="00044831"/>
    <w:rsid w:val="000449EC"/>
    <w:rsid w:val="000456CC"/>
    <w:rsid w:val="00046E3D"/>
    <w:rsid w:val="00051019"/>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2F14"/>
    <w:rsid w:val="00063786"/>
    <w:rsid w:val="0006565F"/>
    <w:rsid w:val="0006647C"/>
    <w:rsid w:val="00066650"/>
    <w:rsid w:val="00067416"/>
    <w:rsid w:val="00070BA7"/>
    <w:rsid w:val="0007202A"/>
    <w:rsid w:val="00075E41"/>
    <w:rsid w:val="000760CF"/>
    <w:rsid w:val="0007772A"/>
    <w:rsid w:val="00080AA6"/>
    <w:rsid w:val="000816CE"/>
    <w:rsid w:val="00081B26"/>
    <w:rsid w:val="000857C3"/>
    <w:rsid w:val="00087C6A"/>
    <w:rsid w:val="00090335"/>
    <w:rsid w:val="000909B3"/>
    <w:rsid w:val="00091222"/>
    <w:rsid w:val="00091859"/>
    <w:rsid w:val="00091D53"/>
    <w:rsid w:val="00091DE5"/>
    <w:rsid w:val="000927D0"/>
    <w:rsid w:val="00092860"/>
    <w:rsid w:val="000934E3"/>
    <w:rsid w:val="0009396D"/>
    <w:rsid w:val="0009623E"/>
    <w:rsid w:val="00096BB1"/>
    <w:rsid w:val="00097B2F"/>
    <w:rsid w:val="00097DE4"/>
    <w:rsid w:val="000A02A9"/>
    <w:rsid w:val="000A0A8C"/>
    <w:rsid w:val="000A3BCF"/>
    <w:rsid w:val="000A4E09"/>
    <w:rsid w:val="000A5D5A"/>
    <w:rsid w:val="000A66CD"/>
    <w:rsid w:val="000A787C"/>
    <w:rsid w:val="000B0447"/>
    <w:rsid w:val="000B16E3"/>
    <w:rsid w:val="000B2CB9"/>
    <w:rsid w:val="000B32AE"/>
    <w:rsid w:val="000B32E0"/>
    <w:rsid w:val="000B49C3"/>
    <w:rsid w:val="000B4A57"/>
    <w:rsid w:val="000B5C11"/>
    <w:rsid w:val="000B6C80"/>
    <w:rsid w:val="000B7CED"/>
    <w:rsid w:val="000B7D72"/>
    <w:rsid w:val="000C0145"/>
    <w:rsid w:val="000C1F94"/>
    <w:rsid w:val="000C3415"/>
    <w:rsid w:val="000C41BF"/>
    <w:rsid w:val="000C511E"/>
    <w:rsid w:val="000C5422"/>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3E31"/>
    <w:rsid w:val="000F5F6E"/>
    <w:rsid w:val="000F7A17"/>
    <w:rsid w:val="000F7A4C"/>
    <w:rsid w:val="001005DD"/>
    <w:rsid w:val="00100BCF"/>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732A"/>
    <w:rsid w:val="00137CF2"/>
    <w:rsid w:val="00143EC3"/>
    <w:rsid w:val="001445A2"/>
    <w:rsid w:val="00145E2B"/>
    <w:rsid w:val="001465FF"/>
    <w:rsid w:val="00146A4C"/>
    <w:rsid w:val="00147745"/>
    <w:rsid w:val="00150974"/>
    <w:rsid w:val="00150E32"/>
    <w:rsid w:val="00151CBA"/>
    <w:rsid w:val="00152014"/>
    <w:rsid w:val="00152D58"/>
    <w:rsid w:val="00155017"/>
    <w:rsid w:val="00155E06"/>
    <w:rsid w:val="001565F6"/>
    <w:rsid w:val="00157CC2"/>
    <w:rsid w:val="00160738"/>
    <w:rsid w:val="0016142B"/>
    <w:rsid w:val="00161D0F"/>
    <w:rsid w:val="00161EE9"/>
    <w:rsid w:val="00163B28"/>
    <w:rsid w:val="00164053"/>
    <w:rsid w:val="0016449B"/>
    <w:rsid w:val="00164F9F"/>
    <w:rsid w:val="0016530B"/>
    <w:rsid w:val="00165F8B"/>
    <w:rsid w:val="0016609A"/>
    <w:rsid w:val="00166286"/>
    <w:rsid w:val="0017223F"/>
    <w:rsid w:val="0017250D"/>
    <w:rsid w:val="00172A83"/>
    <w:rsid w:val="00176683"/>
    <w:rsid w:val="001772BF"/>
    <w:rsid w:val="00180684"/>
    <w:rsid w:val="00180688"/>
    <w:rsid w:val="00180AA0"/>
    <w:rsid w:val="0018272E"/>
    <w:rsid w:val="00182A3A"/>
    <w:rsid w:val="001837E5"/>
    <w:rsid w:val="001856E4"/>
    <w:rsid w:val="00185EB4"/>
    <w:rsid w:val="00186A9A"/>
    <w:rsid w:val="00186E4A"/>
    <w:rsid w:val="001872FF"/>
    <w:rsid w:val="00187612"/>
    <w:rsid w:val="00190175"/>
    <w:rsid w:val="00190A3B"/>
    <w:rsid w:val="0019125B"/>
    <w:rsid w:val="0019223C"/>
    <w:rsid w:val="00193FD6"/>
    <w:rsid w:val="00194A36"/>
    <w:rsid w:val="001A06C4"/>
    <w:rsid w:val="001A103B"/>
    <w:rsid w:val="001A1118"/>
    <w:rsid w:val="001A25A4"/>
    <w:rsid w:val="001A2AB0"/>
    <w:rsid w:val="001A342F"/>
    <w:rsid w:val="001A4055"/>
    <w:rsid w:val="001A422D"/>
    <w:rsid w:val="001A5141"/>
    <w:rsid w:val="001A526B"/>
    <w:rsid w:val="001A5D3A"/>
    <w:rsid w:val="001A69DA"/>
    <w:rsid w:val="001A77F4"/>
    <w:rsid w:val="001B0379"/>
    <w:rsid w:val="001B16A7"/>
    <w:rsid w:val="001B22FD"/>
    <w:rsid w:val="001B2593"/>
    <w:rsid w:val="001B3232"/>
    <w:rsid w:val="001B62BD"/>
    <w:rsid w:val="001B6312"/>
    <w:rsid w:val="001B796E"/>
    <w:rsid w:val="001B7A04"/>
    <w:rsid w:val="001B7A5F"/>
    <w:rsid w:val="001C0FE3"/>
    <w:rsid w:val="001C21F0"/>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123"/>
    <w:rsid w:val="001F14D1"/>
    <w:rsid w:val="001F173C"/>
    <w:rsid w:val="001F284B"/>
    <w:rsid w:val="001F35E2"/>
    <w:rsid w:val="001F3B26"/>
    <w:rsid w:val="001F4411"/>
    <w:rsid w:val="001F46D8"/>
    <w:rsid w:val="001F4FA3"/>
    <w:rsid w:val="001F6C6F"/>
    <w:rsid w:val="002032C5"/>
    <w:rsid w:val="002033D9"/>
    <w:rsid w:val="00203CE2"/>
    <w:rsid w:val="002042DF"/>
    <w:rsid w:val="00206D67"/>
    <w:rsid w:val="0020731B"/>
    <w:rsid w:val="00207CA2"/>
    <w:rsid w:val="00210673"/>
    <w:rsid w:val="00210A04"/>
    <w:rsid w:val="00212E8B"/>
    <w:rsid w:val="00213993"/>
    <w:rsid w:val="002139EC"/>
    <w:rsid w:val="00213C9C"/>
    <w:rsid w:val="0021416E"/>
    <w:rsid w:val="002146F9"/>
    <w:rsid w:val="002155BB"/>
    <w:rsid w:val="00216AD6"/>
    <w:rsid w:val="00217F52"/>
    <w:rsid w:val="002213BD"/>
    <w:rsid w:val="00221C2C"/>
    <w:rsid w:val="002230C2"/>
    <w:rsid w:val="002264A2"/>
    <w:rsid w:val="00226729"/>
    <w:rsid w:val="002278D6"/>
    <w:rsid w:val="00230837"/>
    <w:rsid w:val="002309B6"/>
    <w:rsid w:val="002319AB"/>
    <w:rsid w:val="00232272"/>
    <w:rsid w:val="002324C3"/>
    <w:rsid w:val="00233312"/>
    <w:rsid w:val="0023446E"/>
    <w:rsid w:val="00234F61"/>
    <w:rsid w:val="00240089"/>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749B9"/>
    <w:rsid w:val="00281A29"/>
    <w:rsid w:val="0028212F"/>
    <w:rsid w:val="00283897"/>
    <w:rsid w:val="00284575"/>
    <w:rsid w:val="00284D86"/>
    <w:rsid w:val="00285079"/>
    <w:rsid w:val="0028572B"/>
    <w:rsid w:val="002857D2"/>
    <w:rsid w:val="00286455"/>
    <w:rsid w:val="00286498"/>
    <w:rsid w:val="0028796A"/>
    <w:rsid w:val="00287BFA"/>
    <w:rsid w:val="00287D33"/>
    <w:rsid w:val="00290DAB"/>
    <w:rsid w:val="00291E14"/>
    <w:rsid w:val="00295C64"/>
    <w:rsid w:val="00295CE1"/>
    <w:rsid w:val="0029615C"/>
    <w:rsid w:val="002965ED"/>
    <w:rsid w:val="00296D0A"/>
    <w:rsid w:val="002A1BCE"/>
    <w:rsid w:val="002A1F76"/>
    <w:rsid w:val="002A2614"/>
    <w:rsid w:val="002A3042"/>
    <w:rsid w:val="002A53D3"/>
    <w:rsid w:val="002A5F0A"/>
    <w:rsid w:val="002A62CE"/>
    <w:rsid w:val="002A75D1"/>
    <w:rsid w:val="002A7F5C"/>
    <w:rsid w:val="002B0F74"/>
    <w:rsid w:val="002B1283"/>
    <w:rsid w:val="002B2881"/>
    <w:rsid w:val="002B368E"/>
    <w:rsid w:val="002B621C"/>
    <w:rsid w:val="002B685E"/>
    <w:rsid w:val="002B689C"/>
    <w:rsid w:val="002C10AF"/>
    <w:rsid w:val="002C111D"/>
    <w:rsid w:val="002C123C"/>
    <w:rsid w:val="002C1BE2"/>
    <w:rsid w:val="002C1DB7"/>
    <w:rsid w:val="002C48A1"/>
    <w:rsid w:val="002C4D48"/>
    <w:rsid w:val="002C700A"/>
    <w:rsid w:val="002C7738"/>
    <w:rsid w:val="002C7924"/>
    <w:rsid w:val="002D008E"/>
    <w:rsid w:val="002D0620"/>
    <w:rsid w:val="002D1A9E"/>
    <w:rsid w:val="002D312D"/>
    <w:rsid w:val="002D406D"/>
    <w:rsid w:val="002D4C15"/>
    <w:rsid w:val="002D536F"/>
    <w:rsid w:val="002D606F"/>
    <w:rsid w:val="002D62DC"/>
    <w:rsid w:val="002D780C"/>
    <w:rsid w:val="002E19B9"/>
    <w:rsid w:val="002E3A2A"/>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4F4"/>
    <w:rsid w:val="00301A52"/>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114"/>
    <w:rsid w:val="003237E0"/>
    <w:rsid w:val="00326555"/>
    <w:rsid w:val="00326986"/>
    <w:rsid w:val="00327634"/>
    <w:rsid w:val="00327AA4"/>
    <w:rsid w:val="00330E4B"/>
    <w:rsid w:val="00332089"/>
    <w:rsid w:val="003320AF"/>
    <w:rsid w:val="00334FCE"/>
    <w:rsid w:val="0034038A"/>
    <w:rsid w:val="00341596"/>
    <w:rsid w:val="00341D5E"/>
    <w:rsid w:val="00343236"/>
    <w:rsid w:val="00343789"/>
    <w:rsid w:val="003455DF"/>
    <w:rsid w:val="0034655A"/>
    <w:rsid w:val="003468EB"/>
    <w:rsid w:val="00346BC5"/>
    <w:rsid w:val="003507FA"/>
    <w:rsid w:val="00351B51"/>
    <w:rsid w:val="003535DD"/>
    <w:rsid w:val="00353769"/>
    <w:rsid w:val="00354A72"/>
    <w:rsid w:val="00356B49"/>
    <w:rsid w:val="00357372"/>
    <w:rsid w:val="00357B11"/>
    <w:rsid w:val="00357DB9"/>
    <w:rsid w:val="00360882"/>
    <w:rsid w:val="003608B5"/>
    <w:rsid w:val="00361217"/>
    <w:rsid w:val="00361CA5"/>
    <w:rsid w:val="00361D18"/>
    <w:rsid w:val="003648AF"/>
    <w:rsid w:val="003659B8"/>
    <w:rsid w:val="00365F19"/>
    <w:rsid w:val="0036606B"/>
    <w:rsid w:val="00367A62"/>
    <w:rsid w:val="00367E18"/>
    <w:rsid w:val="003701EC"/>
    <w:rsid w:val="003702F0"/>
    <w:rsid w:val="003711B1"/>
    <w:rsid w:val="0037296C"/>
    <w:rsid w:val="00373487"/>
    <w:rsid w:val="003741D3"/>
    <w:rsid w:val="00376183"/>
    <w:rsid w:val="00377986"/>
    <w:rsid w:val="00377C49"/>
    <w:rsid w:val="003802DD"/>
    <w:rsid w:val="00380E0E"/>
    <w:rsid w:val="00382BB7"/>
    <w:rsid w:val="00385F71"/>
    <w:rsid w:val="00390CE0"/>
    <w:rsid w:val="00393E78"/>
    <w:rsid w:val="003945FB"/>
    <w:rsid w:val="00394CBE"/>
    <w:rsid w:val="00394FC7"/>
    <w:rsid w:val="0039556F"/>
    <w:rsid w:val="003A009C"/>
    <w:rsid w:val="003A08EF"/>
    <w:rsid w:val="003A0F21"/>
    <w:rsid w:val="003A0F60"/>
    <w:rsid w:val="003A117B"/>
    <w:rsid w:val="003A2D4A"/>
    <w:rsid w:val="003A2F60"/>
    <w:rsid w:val="003A38A3"/>
    <w:rsid w:val="003A43FF"/>
    <w:rsid w:val="003A487B"/>
    <w:rsid w:val="003A6A9F"/>
    <w:rsid w:val="003A7241"/>
    <w:rsid w:val="003A73EA"/>
    <w:rsid w:val="003B16DE"/>
    <w:rsid w:val="003B2FB6"/>
    <w:rsid w:val="003B346C"/>
    <w:rsid w:val="003B5F02"/>
    <w:rsid w:val="003B6012"/>
    <w:rsid w:val="003B6BAA"/>
    <w:rsid w:val="003C0152"/>
    <w:rsid w:val="003C3C41"/>
    <w:rsid w:val="003C430D"/>
    <w:rsid w:val="003C4341"/>
    <w:rsid w:val="003C5863"/>
    <w:rsid w:val="003C5877"/>
    <w:rsid w:val="003C5C66"/>
    <w:rsid w:val="003C637F"/>
    <w:rsid w:val="003C71CA"/>
    <w:rsid w:val="003D150A"/>
    <w:rsid w:val="003D4D97"/>
    <w:rsid w:val="003D5182"/>
    <w:rsid w:val="003D5727"/>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AE7"/>
    <w:rsid w:val="003F4C7C"/>
    <w:rsid w:val="003F4DED"/>
    <w:rsid w:val="003F51A0"/>
    <w:rsid w:val="003F5DAF"/>
    <w:rsid w:val="003F6DAF"/>
    <w:rsid w:val="003F75B4"/>
    <w:rsid w:val="004001D3"/>
    <w:rsid w:val="00402DA2"/>
    <w:rsid w:val="004032D8"/>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E3D"/>
    <w:rsid w:val="00443FF1"/>
    <w:rsid w:val="0044636B"/>
    <w:rsid w:val="00450610"/>
    <w:rsid w:val="004551C4"/>
    <w:rsid w:val="00455946"/>
    <w:rsid w:val="004559C1"/>
    <w:rsid w:val="00456AD7"/>
    <w:rsid w:val="00456DB6"/>
    <w:rsid w:val="00460C1A"/>
    <w:rsid w:val="0046134F"/>
    <w:rsid w:val="00463818"/>
    <w:rsid w:val="00463CD6"/>
    <w:rsid w:val="00470363"/>
    <w:rsid w:val="00471600"/>
    <w:rsid w:val="00473427"/>
    <w:rsid w:val="00473C9B"/>
    <w:rsid w:val="00473DA3"/>
    <w:rsid w:val="00474AA4"/>
    <w:rsid w:val="00474F11"/>
    <w:rsid w:val="00475506"/>
    <w:rsid w:val="00476908"/>
    <w:rsid w:val="00477834"/>
    <w:rsid w:val="00477F04"/>
    <w:rsid w:val="00480468"/>
    <w:rsid w:val="004807AF"/>
    <w:rsid w:val="00482684"/>
    <w:rsid w:val="00482DF7"/>
    <w:rsid w:val="0048304D"/>
    <w:rsid w:val="00483AF5"/>
    <w:rsid w:val="00483D99"/>
    <w:rsid w:val="0048402D"/>
    <w:rsid w:val="00484B32"/>
    <w:rsid w:val="0048665C"/>
    <w:rsid w:val="00486970"/>
    <w:rsid w:val="004906EA"/>
    <w:rsid w:val="004917D4"/>
    <w:rsid w:val="004919CF"/>
    <w:rsid w:val="00491DE4"/>
    <w:rsid w:val="00492201"/>
    <w:rsid w:val="0049270B"/>
    <w:rsid w:val="004932F3"/>
    <w:rsid w:val="004933FA"/>
    <w:rsid w:val="0049452D"/>
    <w:rsid w:val="00494D21"/>
    <w:rsid w:val="00495321"/>
    <w:rsid w:val="00495F8E"/>
    <w:rsid w:val="004963F3"/>
    <w:rsid w:val="00496B16"/>
    <w:rsid w:val="00496E77"/>
    <w:rsid w:val="00497450"/>
    <w:rsid w:val="00497C34"/>
    <w:rsid w:val="004A0949"/>
    <w:rsid w:val="004A1424"/>
    <w:rsid w:val="004A187A"/>
    <w:rsid w:val="004A3AAE"/>
    <w:rsid w:val="004A57C6"/>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6848"/>
    <w:rsid w:val="004C7732"/>
    <w:rsid w:val="004D1AE6"/>
    <w:rsid w:val="004D27B4"/>
    <w:rsid w:val="004D574E"/>
    <w:rsid w:val="004D5965"/>
    <w:rsid w:val="004D5BC9"/>
    <w:rsid w:val="004D5D55"/>
    <w:rsid w:val="004D626F"/>
    <w:rsid w:val="004D62D8"/>
    <w:rsid w:val="004D785D"/>
    <w:rsid w:val="004E150E"/>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1934"/>
    <w:rsid w:val="0053213F"/>
    <w:rsid w:val="00533B50"/>
    <w:rsid w:val="00533E36"/>
    <w:rsid w:val="00533ED1"/>
    <w:rsid w:val="0053475A"/>
    <w:rsid w:val="00534DAA"/>
    <w:rsid w:val="00536282"/>
    <w:rsid w:val="00540222"/>
    <w:rsid w:val="00542C56"/>
    <w:rsid w:val="0054360D"/>
    <w:rsid w:val="00544C46"/>
    <w:rsid w:val="00545430"/>
    <w:rsid w:val="0054585A"/>
    <w:rsid w:val="00545DE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066B"/>
    <w:rsid w:val="00561591"/>
    <w:rsid w:val="0056226C"/>
    <w:rsid w:val="00562B6C"/>
    <w:rsid w:val="00562EF5"/>
    <w:rsid w:val="00563BFB"/>
    <w:rsid w:val="00563E54"/>
    <w:rsid w:val="00564CDA"/>
    <w:rsid w:val="00566041"/>
    <w:rsid w:val="0056624E"/>
    <w:rsid w:val="005669A1"/>
    <w:rsid w:val="00566ADB"/>
    <w:rsid w:val="00567A8B"/>
    <w:rsid w:val="00570F9C"/>
    <w:rsid w:val="00571EEA"/>
    <w:rsid w:val="00572878"/>
    <w:rsid w:val="005729FD"/>
    <w:rsid w:val="00573D05"/>
    <w:rsid w:val="00574658"/>
    <w:rsid w:val="005746F0"/>
    <w:rsid w:val="00581560"/>
    <w:rsid w:val="005819E5"/>
    <w:rsid w:val="00583157"/>
    <w:rsid w:val="00583513"/>
    <w:rsid w:val="00583E92"/>
    <w:rsid w:val="00585ECE"/>
    <w:rsid w:val="005866D3"/>
    <w:rsid w:val="0059110B"/>
    <w:rsid w:val="00592565"/>
    <w:rsid w:val="00592A2E"/>
    <w:rsid w:val="005938DE"/>
    <w:rsid w:val="005955A9"/>
    <w:rsid w:val="00596631"/>
    <w:rsid w:val="005976D8"/>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57A"/>
    <w:rsid w:val="005E6C55"/>
    <w:rsid w:val="005E7EED"/>
    <w:rsid w:val="005F02D6"/>
    <w:rsid w:val="005F0C80"/>
    <w:rsid w:val="005F246E"/>
    <w:rsid w:val="005F39C6"/>
    <w:rsid w:val="005F5922"/>
    <w:rsid w:val="005F71FE"/>
    <w:rsid w:val="005F7FD0"/>
    <w:rsid w:val="00601763"/>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301"/>
    <w:rsid w:val="00612876"/>
    <w:rsid w:val="006133F8"/>
    <w:rsid w:val="0061379C"/>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829"/>
    <w:rsid w:val="00637983"/>
    <w:rsid w:val="00640E6A"/>
    <w:rsid w:val="0064146B"/>
    <w:rsid w:val="00644399"/>
    <w:rsid w:val="00644767"/>
    <w:rsid w:val="00645175"/>
    <w:rsid w:val="00646523"/>
    <w:rsid w:val="0064682A"/>
    <w:rsid w:val="00646ADB"/>
    <w:rsid w:val="00647177"/>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6733"/>
    <w:rsid w:val="006775C6"/>
    <w:rsid w:val="00677A18"/>
    <w:rsid w:val="00677DC6"/>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A7E0A"/>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1DB0"/>
    <w:rsid w:val="006C28DA"/>
    <w:rsid w:val="006C375A"/>
    <w:rsid w:val="006C4DEC"/>
    <w:rsid w:val="006C64D6"/>
    <w:rsid w:val="006C6E30"/>
    <w:rsid w:val="006C7462"/>
    <w:rsid w:val="006D0248"/>
    <w:rsid w:val="006D10F8"/>
    <w:rsid w:val="006D1F5B"/>
    <w:rsid w:val="006D2D40"/>
    <w:rsid w:val="006D3B22"/>
    <w:rsid w:val="006D44B6"/>
    <w:rsid w:val="006D44F9"/>
    <w:rsid w:val="006D4C16"/>
    <w:rsid w:val="006D5985"/>
    <w:rsid w:val="006D6360"/>
    <w:rsid w:val="006D647F"/>
    <w:rsid w:val="006D6C35"/>
    <w:rsid w:val="006E099B"/>
    <w:rsid w:val="006E10B5"/>
    <w:rsid w:val="006E1372"/>
    <w:rsid w:val="006E3030"/>
    <w:rsid w:val="006E6B9F"/>
    <w:rsid w:val="006E71CF"/>
    <w:rsid w:val="006E7782"/>
    <w:rsid w:val="006E7FAF"/>
    <w:rsid w:val="006F1640"/>
    <w:rsid w:val="006F18BC"/>
    <w:rsid w:val="006F3171"/>
    <w:rsid w:val="006F36C0"/>
    <w:rsid w:val="006F64E2"/>
    <w:rsid w:val="006F728A"/>
    <w:rsid w:val="006F72B3"/>
    <w:rsid w:val="006F7842"/>
    <w:rsid w:val="0070063F"/>
    <w:rsid w:val="00700CA1"/>
    <w:rsid w:val="00702B88"/>
    <w:rsid w:val="00702D76"/>
    <w:rsid w:val="00702F0B"/>
    <w:rsid w:val="00702F25"/>
    <w:rsid w:val="00706A4E"/>
    <w:rsid w:val="00706BC3"/>
    <w:rsid w:val="00710EBF"/>
    <w:rsid w:val="00710F21"/>
    <w:rsid w:val="00711DF4"/>
    <w:rsid w:val="00712322"/>
    <w:rsid w:val="007130DA"/>
    <w:rsid w:val="00713A46"/>
    <w:rsid w:val="00714830"/>
    <w:rsid w:val="00714E7F"/>
    <w:rsid w:val="007159D0"/>
    <w:rsid w:val="00716661"/>
    <w:rsid w:val="00716848"/>
    <w:rsid w:val="00717A47"/>
    <w:rsid w:val="00717C6F"/>
    <w:rsid w:val="00717F50"/>
    <w:rsid w:val="00720570"/>
    <w:rsid w:val="007205DD"/>
    <w:rsid w:val="00720638"/>
    <w:rsid w:val="00720E17"/>
    <w:rsid w:val="00722F06"/>
    <w:rsid w:val="00723BB0"/>
    <w:rsid w:val="00726397"/>
    <w:rsid w:val="007275E4"/>
    <w:rsid w:val="00727CE7"/>
    <w:rsid w:val="00727F90"/>
    <w:rsid w:val="0073139A"/>
    <w:rsid w:val="007316EB"/>
    <w:rsid w:val="007316EC"/>
    <w:rsid w:val="0073414B"/>
    <w:rsid w:val="007352FE"/>
    <w:rsid w:val="00735670"/>
    <w:rsid w:val="00735C06"/>
    <w:rsid w:val="00740B43"/>
    <w:rsid w:val="007428E9"/>
    <w:rsid w:val="007440C7"/>
    <w:rsid w:val="00744FEC"/>
    <w:rsid w:val="0074585E"/>
    <w:rsid w:val="00745AA0"/>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3317"/>
    <w:rsid w:val="00764064"/>
    <w:rsid w:val="00765996"/>
    <w:rsid w:val="00765D0B"/>
    <w:rsid w:val="00765D65"/>
    <w:rsid w:val="00766D11"/>
    <w:rsid w:val="0076785F"/>
    <w:rsid w:val="00771C26"/>
    <w:rsid w:val="007728B9"/>
    <w:rsid w:val="00772B42"/>
    <w:rsid w:val="00774189"/>
    <w:rsid w:val="00774273"/>
    <w:rsid w:val="00776A49"/>
    <w:rsid w:val="007770D8"/>
    <w:rsid w:val="00777109"/>
    <w:rsid w:val="00781DFA"/>
    <w:rsid w:val="007839F6"/>
    <w:rsid w:val="00783DB6"/>
    <w:rsid w:val="0078467E"/>
    <w:rsid w:val="00785D59"/>
    <w:rsid w:val="00786EFE"/>
    <w:rsid w:val="0079008E"/>
    <w:rsid w:val="007952F7"/>
    <w:rsid w:val="00795BDD"/>
    <w:rsid w:val="00796096"/>
    <w:rsid w:val="00796FC3"/>
    <w:rsid w:val="00797380"/>
    <w:rsid w:val="0079795D"/>
    <w:rsid w:val="00797D79"/>
    <w:rsid w:val="007A13A8"/>
    <w:rsid w:val="007A2D7B"/>
    <w:rsid w:val="007A2E4F"/>
    <w:rsid w:val="007A3FFA"/>
    <w:rsid w:val="007A6410"/>
    <w:rsid w:val="007A6582"/>
    <w:rsid w:val="007A7DEB"/>
    <w:rsid w:val="007B6A48"/>
    <w:rsid w:val="007B75D5"/>
    <w:rsid w:val="007B7CFE"/>
    <w:rsid w:val="007C0CCE"/>
    <w:rsid w:val="007C166C"/>
    <w:rsid w:val="007C18B4"/>
    <w:rsid w:val="007C3B59"/>
    <w:rsid w:val="007C5557"/>
    <w:rsid w:val="007C6A82"/>
    <w:rsid w:val="007C7864"/>
    <w:rsid w:val="007D20A5"/>
    <w:rsid w:val="007D5129"/>
    <w:rsid w:val="007D663A"/>
    <w:rsid w:val="007D677E"/>
    <w:rsid w:val="007E06EA"/>
    <w:rsid w:val="007E34D1"/>
    <w:rsid w:val="007E390C"/>
    <w:rsid w:val="007E5510"/>
    <w:rsid w:val="007E61FE"/>
    <w:rsid w:val="007E64F7"/>
    <w:rsid w:val="007E75C9"/>
    <w:rsid w:val="007F0725"/>
    <w:rsid w:val="007F1F1E"/>
    <w:rsid w:val="007F2609"/>
    <w:rsid w:val="007F2745"/>
    <w:rsid w:val="007F6484"/>
    <w:rsid w:val="008014DF"/>
    <w:rsid w:val="0080192E"/>
    <w:rsid w:val="00801964"/>
    <w:rsid w:val="00802487"/>
    <w:rsid w:val="00803715"/>
    <w:rsid w:val="00803B7B"/>
    <w:rsid w:val="008044F2"/>
    <w:rsid w:val="0081090B"/>
    <w:rsid w:val="008110A8"/>
    <w:rsid w:val="00812026"/>
    <w:rsid w:val="008126BC"/>
    <w:rsid w:val="0081346D"/>
    <w:rsid w:val="00813670"/>
    <w:rsid w:val="00813DD5"/>
    <w:rsid w:val="00813DDE"/>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47E0C"/>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3B19"/>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438F"/>
    <w:rsid w:val="0088473E"/>
    <w:rsid w:val="008847C0"/>
    <w:rsid w:val="008854E4"/>
    <w:rsid w:val="00886286"/>
    <w:rsid w:val="00887CA3"/>
    <w:rsid w:val="00887FC5"/>
    <w:rsid w:val="00891334"/>
    <w:rsid w:val="008925DF"/>
    <w:rsid w:val="008945C4"/>
    <w:rsid w:val="00894B49"/>
    <w:rsid w:val="00895FF1"/>
    <w:rsid w:val="008A0AB6"/>
    <w:rsid w:val="008A183A"/>
    <w:rsid w:val="008A1A9F"/>
    <w:rsid w:val="008A25CA"/>
    <w:rsid w:val="008A2730"/>
    <w:rsid w:val="008A2962"/>
    <w:rsid w:val="008A35E4"/>
    <w:rsid w:val="008A4A03"/>
    <w:rsid w:val="008A5FA3"/>
    <w:rsid w:val="008A6EC9"/>
    <w:rsid w:val="008A6F28"/>
    <w:rsid w:val="008A6F41"/>
    <w:rsid w:val="008B07D7"/>
    <w:rsid w:val="008B321E"/>
    <w:rsid w:val="008B48F5"/>
    <w:rsid w:val="008B7BBB"/>
    <w:rsid w:val="008C03C2"/>
    <w:rsid w:val="008C0C12"/>
    <w:rsid w:val="008C424A"/>
    <w:rsid w:val="008C465E"/>
    <w:rsid w:val="008C488E"/>
    <w:rsid w:val="008C4E90"/>
    <w:rsid w:val="008C5872"/>
    <w:rsid w:val="008C59B0"/>
    <w:rsid w:val="008C5A30"/>
    <w:rsid w:val="008C5AF1"/>
    <w:rsid w:val="008C5BFC"/>
    <w:rsid w:val="008C5C7B"/>
    <w:rsid w:val="008C5D22"/>
    <w:rsid w:val="008C7FB1"/>
    <w:rsid w:val="008D0033"/>
    <w:rsid w:val="008D078D"/>
    <w:rsid w:val="008D1235"/>
    <w:rsid w:val="008D143B"/>
    <w:rsid w:val="008D1AC6"/>
    <w:rsid w:val="008D3F9B"/>
    <w:rsid w:val="008D4B93"/>
    <w:rsid w:val="008D5F4C"/>
    <w:rsid w:val="008D6553"/>
    <w:rsid w:val="008D72BC"/>
    <w:rsid w:val="008E0D56"/>
    <w:rsid w:val="008E3658"/>
    <w:rsid w:val="008E53E6"/>
    <w:rsid w:val="008E5509"/>
    <w:rsid w:val="008E6443"/>
    <w:rsid w:val="008E7E01"/>
    <w:rsid w:val="008F2445"/>
    <w:rsid w:val="008F35EE"/>
    <w:rsid w:val="008F3CE1"/>
    <w:rsid w:val="008F4080"/>
    <w:rsid w:val="008F4CF7"/>
    <w:rsid w:val="008F4FB6"/>
    <w:rsid w:val="008F5208"/>
    <w:rsid w:val="008F548B"/>
    <w:rsid w:val="008F5D4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5960"/>
    <w:rsid w:val="00916E22"/>
    <w:rsid w:val="009207EB"/>
    <w:rsid w:val="00921F9F"/>
    <w:rsid w:val="00922665"/>
    <w:rsid w:val="009230C8"/>
    <w:rsid w:val="0092506B"/>
    <w:rsid w:val="00925644"/>
    <w:rsid w:val="0093105E"/>
    <w:rsid w:val="009321A6"/>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97"/>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090"/>
    <w:rsid w:val="00991175"/>
    <w:rsid w:val="00991BA6"/>
    <w:rsid w:val="009930F5"/>
    <w:rsid w:val="009936D9"/>
    <w:rsid w:val="009937A1"/>
    <w:rsid w:val="009956E9"/>
    <w:rsid w:val="00996675"/>
    <w:rsid w:val="00996DE5"/>
    <w:rsid w:val="00997A33"/>
    <w:rsid w:val="009A2B58"/>
    <w:rsid w:val="009A328A"/>
    <w:rsid w:val="009A3EE9"/>
    <w:rsid w:val="009A6AD8"/>
    <w:rsid w:val="009A6D74"/>
    <w:rsid w:val="009B029C"/>
    <w:rsid w:val="009B0CFF"/>
    <w:rsid w:val="009B2D1C"/>
    <w:rsid w:val="009B40A5"/>
    <w:rsid w:val="009B52A4"/>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5C6"/>
    <w:rsid w:val="009F5D9A"/>
    <w:rsid w:val="009F5DB1"/>
    <w:rsid w:val="009F63E2"/>
    <w:rsid w:val="009F7316"/>
    <w:rsid w:val="009F7A1F"/>
    <w:rsid w:val="009F7E4C"/>
    <w:rsid w:val="009F7E60"/>
    <w:rsid w:val="00A01404"/>
    <w:rsid w:val="00A03538"/>
    <w:rsid w:val="00A04E92"/>
    <w:rsid w:val="00A067BD"/>
    <w:rsid w:val="00A06C57"/>
    <w:rsid w:val="00A06D26"/>
    <w:rsid w:val="00A10C16"/>
    <w:rsid w:val="00A10F64"/>
    <w:rsid w:val="00A1249C"/>
    <w:rsid w:val="00A126AE"/>
    <w:rsid w:val="00A138F0"/>
    <w:rsid w:val="00A13BFF"/>
    <w:rsid w:val="00A141FD"/>
    <w:rsid w:val="00A14B39"/>
    <w:rsid w:val="00A14F14"/>
    <w:rsid w:val="00A14F40"/>
    <w:rsid w:val="00A166EA"/>
    <w:rsid w:val="00A17F34"/>
    <w:rsid w:val="00A2143F"/>
    <w:rsid w:val="00A21577"/>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5B4"/>
    <w:rsid w:val="00A45C48"/>
    <w:rsid w:val="00A469ED"/>
    <w:rsid w:val="00A47B67"/>
    <w:rsid w:val="00A47E8A"/>
    <w:rsid w:val="00A50739"/>
    <w:rsid w:val="00A5178A"/>
    <w:rsid w:val="00A51C69"/>
    <w:rsid w:val="00A52045"/>
    <w:rsid w:val="00A522B4"/>
    <w:rsid w:val="00A529C2"/>
    <w:rsid w:val="00A53ED8"/>
    <w:rsid w:val="00A543F7"/>
    <w:rsid w:val="00A54402"/>
    <w:rsid w:val="00A55486"/>
    <w:rsid w:val="00A5614A"/>
    <w:rsid w:val="00A56853"/>
    <w:rsid w:val="00A56FFB"/>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6AC"/>
    <w:rsid w:val="00A978C3"/>
    <w:rsid w:val="00AA0BDA"/>
    <w:rsid w:val="00AA1214"/>
    <w:rsid w:val="00AA1F54"/>
    <w:rsid w:val="00AA564D"/>
    <w:rsid w:val="00AA6286"/>
    <w:rsid w:val="00AA64C2"/>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3D83"/>
    <w:rsid w:val="00AE4A83"/>
    <w:rsid w:val="00AE51BF"/>
    <w:rsid w:val="00AE760A"/>
    <w:rsid w:val="00AF16E1"/>
    <w:rsid w:val="00AF2CAB"/>
    <w:rsid w:val="00AF459E"/>
    <w:rsid w:val="00AF4806"/>
    <w:rsid w:val="00AF555A"/>
    <w:rsid w:val="00AF5C38"/>
    <w:rsid w:val="00AF6364"/>
    <w:rsid w:val="00AF72AE"/>
    <w:rsid w:val="00B00161"/>
    <w:rsid w:val="00B01693"/>
    <w:rsid w:val="00B0253D"/>
    <w:rsid w:val="00B0380A"/>
    <w:rsid w:val="00B03B96"/>
    <w:rsid w:val="00B04B03"/>
    <w:rsid w:val="00B053C6"/>
    <w:rsid w:val="00B06410"/>
    <w:rsid w:val="00B116AD"/>
    <w:rsid w:val="00B116F2"/>
    <w:rsid w:val="00B1328D"/>
    <w:rsid w:val="00B13AD4"/>
    <w:rsid w:val="00B15DFA"/>
    <w:rsid w:val="00B16658"/>
    <w:rsid w:val="00B203DD"/>
    <w:rsid w:val="00B21A3A"/>
    <w:rsid w:val="00B21E58"/>
    <w:rsid w:val="00B22F59"/>
    <w:rsid w:val="00B22F70"/>
    <w:rsid w:val="00B23392"/>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7B4"/>
    <w:rsid w:val="00B42833"/>
    <w:rsid w:val="00B42F4E"/>
    <w:rsid w:val="00B43DAC"/>
    <w:rsid w:val="00B460FB"/>
    <w:rsid w:val="00B471BF"/>
    <w:rsid w:val="00B50178"/>
    <w:rsid w:val="00B506CA"/>
    <w:rsid w:val="00B52B70"/>
    <w:rsid w:val="00B563D4"/>
    <w:rsid w:val="00B565A5"/>
    <w:rsid w:val="00B568A9"/>
    <w:rsid w:val="00B63007"/>
    <w:rsid w:val="00B63AC9"/>
    <w:rsid w:val="00B6415F"/>
    <w:rsid w:val="00B652C8"/>
    <w:rsid w:val="00B65A12"/>
    <w:rsid w:val="00B71C4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545C"/>
    <w:rsid w:val="00B9575A"/>
    <w:rsid w:val="00B96AD7"/>
    <w:rsid w:val="00B97AEF"/>
    <w:rsid w:val="00B97E5F"/>
    <w:rsid w:val="00BA13BB"/>
    <w:rsid w:val="00BA1901"/>
    <w:rsid w:val="00BA31AB"/>
    <w:rsid w:val="00BA3F90"/>
    <w:rsid w:val="00BA5328"/>
    <w:rsid w:val="00BA60B5"/>
    <w:rsid w:val="00BA6CEF"/>
    <w:rsid w:val="00BA7FF5"/>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3B2A"/>
    <w:rsid w:val="00BC4076"/>
    <w:rsid w:val="00BC45D7"/>
    <w:rsid w:val="00BC4823"/>
    <w:rsid w:val="00BC63F8"/>
    <w:rsid w:val="00BC7143"/>
    <w:rsid w:val="00BC78EA"/>
    <w:rsid w:val="00BC7A21"/>
    <w:rsid w:val="00BC7C21"/>
    <w:rsid w:val="00BD0029"/>
    <w:rsid w:val="00BD0ED6"/>
    <w:rsid w:val="00BD1515"/>
    <w:rsid w:val="00BD1B82"/>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67FF"/>
    <w:rsid w:val="00C068CB"/>
    <w:rsid w:val="00C0787C"/>
    <w:rsid w:val="00C11883"/>
    <w:rsid w:val="00C11A9B"/>
    <w:rsid w:val="00C130F5"/>
    <w:rsid w:val="00C152F5"/>
    <w:rsid w:val="00C15A63"/>
    <w:rsid w:val="00C178D9"/>
    <w:rsid w:val="00C20DC4"/>
    <w:rsid w:val="00C20FF8"/>
    <w:rsid w:val="00C22E7C"/>
    <w:rsid w:val="00C23344"/>
    <w:rsid w:val="00C26D5A"/>
    <w:rsid w:val="00C26DEE"/>
    <w:rsid w:val="00C2755E"/>
    <w:rsid w:val="00C3036C"/>
    <w:rsid w:val="00C30506"/>
    <w:rsid w:val="00C3234A"/>
    <w:rsid w:val="00C33B21"/>
    <w:rsid w:val="00C37A6A"/>
    <w:rsid w:val="00C37E64"/>
    <w:rsid w:val="00C40FC8"/>
    <w:rsid w:val="00C4113E"/>
    <w:rsid w:val="00C41F9C"/>
    <w:rsid w:val="00C421AB"/>
    <w:rsid w:val="00C436D4"/>
    <w:rsid w:val="00C44AA9"/>
    <w:rsid w:val="00C46A25"/>
    <w:rsid w:val="00C473C2"/>
    <w:rsid w:val="00C4792D"/>
    <w:rsid w:val="00C47A21"/>
    <w:rsid w:val="00C47A9A"/>
    <w:rsid w:val="00C50028"/>
    <w:rsid w:val="00C5080B"/>
    <w:rsid w:val="00C50F92"/>
    <w:rsid w:val="00C546D5"/>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04AF"/>
    <w:rsid w:val="00C914AF"/>
    <w:rsid w:val="00C91651"/>
    <w:rsid w:val="00C91EB8"/>
    <w:rsid w:val="00C922FF"/>
    <w:rsid w:val="00C9334E"/>
    <w:rsid w:val="00C94504"/>
    <w:rsid w:val="00C955C3"/>
    <w:rsid w:val="00C9682E"/>
    <w:rsid w:val="00C9704B"/>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4A6A"/>
    <w:rsid w:val="00CB55D7"/>
    <w:rsid w:val="00CB6191"/>
    <w:rsid w:val="00CB641B"/>
    <w:rsid w:val="00CB6943"/>
    <w:rsid w:val="00CB7BCD"/>
    <w:rsid w:val="00CC0A6F"/>
    <w:rsid w:val="00CC0C52"/>
    <w:rsid w:val="00CC297E"/>
    <w:rsid w:val="00CC3675"/>
    <w:rsid w:val="00CC4F13"/>
    <w:rsid w:val="00CC5025"/>
    <w:rsid w:val="00CC5ADF"/>
    <w:rsid w:val="00CC6A62"/>
    <w:rsid w:val="00CC6C1B"/>
    <w:rsid w:val="00CD0DF2"/>
    <w:rsid w:val="00CD21C9"/>
    <w:rsid w:val="00CD26A0"/>
    <w:rsid w:val="00CD544E"/>
    <w:rsid w:val="00CD600E"/>
    <w:rsid w:val="00CD683B"/>
    <w:rsid w:val="00CD6B5F"/>
    <w:rsid w:val="00CE1E34"/>
    <w:rsid w:val="00CF3C8E"/>
    <w:rsid w:val="00CF6019"/>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17881"/>
    <w:rsid w:val="00D2008C"/>
    <w:rsid w:val="00D2067D"/>
    <w:rsid w:val="00D21927"/>
    <w:rsid w:val="00D222F5"/>
    <w:rsid w:val="00D228D9"/>
    <w:rsid w:val="00D22917"/>
    <w:rsid w:val="00D22C93"/>
    <w:rsid w:val="00D22FF3"/>
    <w:rsid w:val="00D257FB"/>
    <w:rsid w:val="00D25B47"/>
    <w:rsid w:val="00D27777"/>
    <w:rsid w:val="00D27830"/>
    <w:rsid w:val="00D32210"/>
    <w:rsid w:val="00D323C5"/>
    <w:rsid w:val="00D342AC"/>
    <w:rsid w:val="00D35030"/>
    <w:rsid w:val="00D35597"/>
    <w:rsid w:val="00D40948"/>
    <w:rsid w:val="00D40BF3"/>
    <w:rsid w:val="00D417E8"/>
    <w:rsid w:val="00D418E6"/>
    <w:rsid w:val="00D41C90"/>
    <w:rsid w:val="00D42513"/>
    <w:rsid w:val="00D42CAD"/>
    <w:rsid w:val="00D43132"/>
    <w:rsid w:val="00D4319D"/>
    <w:rsid w:val="00D439D7"/>
    <w:rsid w:val="00D43CA4"/>
    <w:rsid w:val="00D44542"/>
    <w:rsid w:val="00D44B26"/>
    <w:rsid w:val="00D4529B"/>
    <w:rsid w:val="00D45A4E"/>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3BC"/>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38A1"/>
    <w:rsid w:val="00DB6802"/>
    <w:rsid w:val="00DC03A8"/>
    <w:rsid w:val="00DC1C09"/>
    <w:rsid w:val="00DC2224"/>
    <w:rsid w:val="00DC3AAF"/>
    <w:rsid w:val="00DC3F42"/>
    <w:rsid w:val="00DC5037"/>
    <w:rsid w:val="00DC5C99"/>
    <w:rsid w:val="00DC6824"/>
    <w:rsid w:val="00DC6993"/>
    <w:rsid w:val="00DD0DA4"/>
    <w:rsid w:val="00DD0F19"/>
    <w:rsid w:val="00DD0FF4"/>
    <w:rsid w:val="00DD21B9"/>
    <w:rsid w:val="00DD3A18"/>
    <w:rsid w:val="00DD4AE9"/>
    <w:rsid w:val="00DD5BC1"/>
    <w:rsid w:val="00DD5E07"/>
    <w:rsid w:val="00DD65DB"/>
    <w:rsid w:val="00DE0CA2"/>
    <w:rsid w:val="00DE0CF2"/>
    <w:rsid w:val="00DE3579"/>
    <w:rsid w:val="00DE5410"/>
    <w:rsid w:val="00DF0020"/>
    <w:rsid w:val="00DF0355"/>
    <w:rsid w:val="00DF1B6A"/>
    <w:rsid w:val="00DF35A9"/>
    <w:rsid w:val="00DF4674"/>
    <w:rsid w:val="00DF5471"/>
    <w:rsid w:val="00DF5D35"/>
    <w:rsid w:val="00DF7700"/>
    <w:rsid w:val="00E002EB"/>
    <w:rsid w:val="00E01162"/>
    <w:rsid w:val="00E0176B"/>
    <w:rsid w:val="00E01BF1"/>
    <w:rsid w:val="00E021ED"/>
    <w:rsid w:val="00E02CF2"/>
    <w:rsid w:val="00E02D30"/>
    <w:rsid w:val="00E03A0B"/>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2560"/>
    <w:rsid w:val="00E72870"/>
    <w:rsid w:val="00E73EA9"/>
    <w:rsid w:val="00E747C3"/>
    <w:rsid w:val="00E76299"/>
    <w:rsid w:val="00E76EC8"/>
    <w:rsid w:val="00E81ED6"/>
    <w:rsid w:val="00E82722"/>
    <w:rsid w:val="00E829FE"/>
    <w:rsid w:val="00E82D9A"/>
    <w:rsid w:val="00E83477"/>
    <w:rsid w:val="00E839E6"/>
    <w:rsid w:val="00E83C30"/>
    <w:rsid w:val="00E85046"/>
    <w:rsid w:val="00E8613F"/>
    <w:rsid w:val="00E86211"/>
    <w:rsid w:val="00E86F6B"/>
    <w:rsid w:val="00E9141E"/>
    <w:rsid w:val="00E9310D"/>
    <w:rsid w:val="00E93E84"/>
    <w:rsid w:val="00E94351"/>
    <w:rsid w:val="00E95252"/>
    <w:rsid w:val="00E970A1"/>
    <w:rsid w:val="00EA0B92"/>
    <w:rsid w:val="00EA2328"/>
    <w:rsid w:val="00EA3CBB"/>
    <w:rsid w:val="00EA4735"/>
    <w:rsid w:val="00EA4BEF"/>
    <w:rsid w:val="00EA4C2B"/>
    <w:rsid w:val="00EA5FB0"/>
    <w:rsid w:val="00EA72E5"/>
    <w:rsid w:val="00EA7E1C"/>
    <w:rsid w:val="00EB0A94"/>
    <w:rsid w:val="00EB1480"/>
    <w:rsid w:val="00EB24B3"/>
    <w:rsid w:val="00EB2577"/>
    <w:rsid w:val="00EB380A"/>
    <w:rsid w:val="00EB420F"/>
    <w:rsid w:val="00EB4547"/>
    <w:rsid w:val="00EB4AE2"/>
    <w:rsid w:val="00EB4CFF"/>
    <w:rsid w:val="00EB5C06"/>
    <w:rsid w:val="00EB6079"/>
    <w:rsid w:val="00EB685E"/>
    <w:rsid w:val="00EB7612"/>
    <w:rsid w:val="00EB7816"/>
    <w:rsid w:val="00EC06C0"/>
    <w:rsid w:val="00EC1029"/>
    <w:rsid w:val="00EC5002"/>
    <w:rsid w:val="00EC630A"/>
    <w:rsid w:val="00EC6417"/>
    <w:rsid w:val="00EC7C0E"/>
    <w:rsid w:val="00ED0BFB"/>
    <w:rsid w:val="00ED19FD"/>
    <w:rsid w:val="00ED2B6B"/>
    <w:rsid w:val="00ED4B29"/>
    <w:rsid w:val="00ED51BC"/>
    <w:rsid w:val="00ED5C76"/>
    <w:rsid w:val="00ED6077"/>
    <w:rsid w:val="00ED73C1"/>
    <w:rsid w:val="00EE1380"/>
    <w:rsid w:val="00EE1D95"/>
    <w:rsid w:val="00EE2499"/>
    <w:rsid w:val="00EE2647"/>
    <w:rsid w:val="00EE2D4F"/>
    <w:rsid w:val="00EE42E9"/>
    <w:rsid w:val="00EE6185"/>
    <w:rsid w:val="00EE75F1"/>
    <w:rsid w:val="00EE7C2A"/>
    <w:rsid w:val="00EE7EE3"/>
    <w:rsid w:val="00EF06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3BA1"/>
    <w:rsid w:val="00F24BBD"/>
    <w:rsid w:val="00F25F8C"/>
    <w:rsid w:val="00F26361"/>
    <w:rsid w:val="00F26653"/>
    <w:rsid w:val="00F31A64"/>
    <w:rsid w:val="00F324A8"/>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B5F"/>
    <w:rsid w:val="00F75C0D"/>
    <w:rsid w:val="00F75C8A"/>
    <w:rsid w:val="00F75CA0"/>
    <w:rsid w:val="00F7775D"/>
    <w:rsid w:val="00F77AE4"/>
    <w:rsid w:val="00F809F2"/>
    <w:rsid w:val="00F80C07"/>
    <w:rsid w:val="00F81276"/>
    <w:rsid w:val="00F819B7"/>
    <w:rsid w:val="00F8269A"/>
    <w:rsid w:val="00F82DAF"/>
    <w:rsid w:val="00F82FDF"/>
    <w:rsid w:val="00F83557"/>
    <w:rsid w:val="00F843D5"/>
    <w:rsid w:val="00F850A5"/>
    <w:rsid w:val="00F85378"/>
    <w:rsid w:val="00F8551B"/>
    <w:rsid w:val="00F86FBF"/>
    <w:rsid w:val="00F9039B"/>
    <w:rsid w:val="00F903DE"/>
    <w:rsid w:val="00F910AC"/>
    <w:rsid w:val="00F94031"/>
    <w:rsid w:val="00F95528"/>
    <w:rsid w:val="00FA0021"/>
    <w:rsid w:val="00FA02B6"/>
    <w:rsid w:val="00FA0401"/>
    <w:rsid w:val="00FA16AA"/>
    <w:rsid w:val="00FA2AF9"/>
    <w:rsid w:val="00FA3C48"/>
    <w:rsid w:val="00FA4128"/>
    <w:rsid w:val="00FA6CE8"/>
    <w:rsid w:val="00FA712A"/>
    <w:rsid w:val="00FA7DB4"/>
    <w:rsid w:val="00FB051D"/>
    <w:rsid w:val="00FB083E"/>
    <w:rsid w:val="00FB27D1"/>
    <w:rsid w:val="00FB29BA"/>
    <w:rsid w:val="00FB29E8"/>
    <w:rsid w:val="00FB30C6"/>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4255"/>
    <w:rsid w:val="00FD5076"/>
    <w:rsid w:val="00FD7357"/>
    <w:rsid w:val="00FE1249"/>
    <w:rsid w:val="00FE6461"/>
    <w:rsid w:val="00FE684B"/>
    <w:rsid w:val="00FE74C9"/>
    <w:rsid w:val="00FE7B24"/>
    <w:rsid w:val="00FF002C"/>
    <w:rsid w:val="00FF0729"/>
    <w:rsid w:val="00FF0DFE"/>
    <w:rsid w:val="00FF0E5F"/>
    <w:rsid w:val="00FF3802"/>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FDCA5B-7E91-44A1-A14E-E3D5034A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uiPriority w:val="99"/>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
    <w:name w:val="EmailStyle33"/>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link w:val="ListParagraphChar"/>
    <w:uiPriority w:val="34"/>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 w:type="character" w:styleId="UnresolvedMention">
    <w:name w:val="Unresolved Mention"/>
    <w:basedOn w:val="DefaultParagraphFont"/>
    <w:uiPriority w:val="99"/>
    <w:semiHidden/>
    <w:unhideWhenUsed/>
    <w:rsid w:val="0053475A"/>
    <w:rPr>
      <w:color w:val="808080"/>
      <w:shd w:val="clear" w:color="auto" w:fill="E6E6E6"/>
    </w:rPr>
  </w:style>
  <w:style w:type="character" w:customStyle="1" w:styleId="ListParagraphChar">
    <w:name w:val="List Paragraph Char"/>
    <w:link w:val="ListParagraph"/>
    <w:uiPriority w:val="34"/>
    <w:locked/>
    <w:rsid w:val="002264A2"/>
    <w:rPr>
      <w:rFonts w:ascii="Calibri" w:eastAsia="Calibri" w:hAnsi="Calibri"/>
      <w:sz w:val="22"/>
      <w:szCs w:val="22"/>
    </w:rPr>
  </w:style>
  <w:style w:type="paragraph" w:styleId="Caption">
    <w:name w:val="caption"/>
    <w:basedOn w:val="Normal"/>
    <w:next w:val="Normal"/>
    <w:unhideWhenUsed/>
    <w:qFormat/>
    <w:rsid w:val="00180684"/>
    <w:pPr>
      <w:spacing w:after="200"/>
    </w:pPr>
    <w:rPr>
      <w:i/>
      <w:iCs/>
      <w:color w:val="1F497D" w:themeColor="text2"/>
      <w:sz w:val="18"/>
      <w:szCs w:val="18"/>
    </w:rPr>
  </w:style>
  <w:style w:type="paragraph" w:styleId="Date">
    <w:name w:val="Date"/>
    <w:basedOn w:val="Normal"/>
    <w:next w:val="Normal"/>
    <w:link w:val="DateChar"/>
    <w:semiHidden/>
    <w:unhideWhenUsed/>
    <w:rsid w:val="00477834"/>
  </w:style>
  <w:style w:type="character" w:customStyle="1" w:styleId="DateChar">
    <w:name w:val="Date Char"/>
    <w:basedOn w:val="DefaultParagraphFont"/>
    <w:link w:val="Date"/>
    <w:semiHidden/>
    <w:rsid w:val="00477834"/>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806582666">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600483020">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Special/committees/cic/leadership.cfm" TargetMode="External"/><Relationship Id="rId13" Type="http://schemas.openxmlformats.org/officeDocument/2006/relationships/hyperlink" Target="http://wiki.hl7.org/index.php?title=Template:Project_Pa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l7tsc.org/wiki/index.php?title=2016-04-04_TSC_Call_Agenda" TargetMode="External"/><Relationship Id="rId17" Type="http://schemas.openxmlformats.org/officeDocument/2006/relationships/hyperlink" Target="http://gforge.hl7.org/gf/download/docmanfileversion/9076/13967/PBS%20Metric%20Guidance%20for%20SD%20CoChairs%202016%20Final.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forge.hl7.org/gf/project/tsc/frs/?action=FrsReleaseBrowse&amp;frs_package_id=1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special/Committees/projman/searchableProjectIndex.cfm?ref=comm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l7.org/Special/committees/fhirmg/leadership.cfm" TargetMode="External"/><Relationship Id="rId23" Type="http://schemas.openxmlformats.org/officeDocument/2006/relationships/footer" Target="footer3.xml"/><Relationship Id="rId10" Type="http://schemas.openxmlformats.org/officeDocument/2006/relationships/hyperlink" Target="http://wiki.hl7.org/index.php?title=Cookbook_for_Security_Considera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hl7-tools.herokuapp.co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649A-F57A-40BB-9BB1-985D7B8C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0</TotalTime>
  <Pages>10</Pages>
  <Words>3772</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25226</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subject/>
  <dc:creator>F Hall</dc:creator>
  <cp:keywords/>
  <dc:description/>
  <cp:lastModifiedBy>Steve Hufnagel</cp:lastModifiedBy>
  <cp:revision>2</cp:revision>
  <cp:lastPrinted>2017-10-29T11:40:00Z</cp:lastPrinted>
  <dcterms:created xsi:type="dcterms:W3CDTF">2017-11-20T14:04:00Z</dcterms:created>
  <dcterms:modified xsi:type="dcterms:W3CDTF">2017-11-20T14:04:00Z</dcterms:modified>
</cp:coreProperties>
</file>