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39" w:rsidRPr="00E50066" w:rsidRDefault="00634A39" w:rsidP="00634A39">
      <w:pPr>
        <w:spacing w:after="0" w:line="240" w:lineRule="auto"/>
        <w:jc w:val="center"/>
        <w:outlineLvl w:val="0"/>
        <w:rPr>
          <w:rFonts w:ascii="Arial" w:eastAsia="Times New Roman" w:hAnsi="Arial" w:cs="Arial"/>
          <w:b/>
          <w:bCs/>
        </w:rPr>
      </w:pPr>
      <w:r w:rsidRPr="00E50066">
        <w:rPr>
          <w:rFonts w:ascii="Arial" w:eastAsia="Times New Roman" w:hAnsi="Arial" w:cs="Arial"/>
          <w:b/>
          <w:bCs/>
        </w:rPr>
        <w:t>Orders &amp; Observations Conference Call</w:t>
      </w:r>
    </w:p>
    <w:p w:rsidR="00634A39" w:rsidRPr="00E50066" w:rsidRDefault="00B90FAB" w:rsidP="00634A39">
      <w:pPr>
        <w:spacing w:after="0" w:line="240" w:lineRule="auto"/>
        <w:jc w:val="center"/>
        <w:outlineLvl w:val="0"/>
        <w:rPr>
          <w:rFonts w:ascii="Arial" w:eastAsia="Times New Roman" w:hAnsi="Arial" w:cs="Arial"/>
          <w:b/>
          <w:bCs/>
        </w:rPr>
      </w:pPr>
      <w:r>
        <w:rPr>
          <w:rFonts w:ascii="Arial" w:eastAsia="Times New Roman" w:hAnsi="Arial" w:cs="Arial"/>
          <w:b/>
          <w:bCs/>
        </w:rPr>
        <w:t>19</w:t>
      </w:r>
      <w:r w:rsidR="00CA2F6D">
        <w:rPr>
          <w:rFonts w:ascii="Arial" w:eastAsia="Times New Roman" w:hAnsi="Arial" w:cs="Arial"/>
          <w:b/>
          <w:bCs/>
        </w:rPr>
        <w:t xml:space="preserve"> June</w:t>
      </w:r>
      <w:r w:rsidR="00B901E5">
        <w:rPr>
          <w:rFonts w:ascii="Arial" w:eastAsia="Times New Roman" w:hAnsi="Arial" w:cs="Arial"/>
          <w:b/>
          <w:bCs/>
        </w:rPr>
        <w:t xml:space="preserve"> 2014</w:t>
      </w:r>
    </w:p>
    <w:p w:rsidR="00634A39" w:rsidRPr="00E50066" w:rsidRDefault="00634A39" w:rsidP="00634A39">
      <w:pPr>
        <w:spacing w:after="0" w:line="240" w:lineRule="auto"/>
        <w:jc w:val="center"/>
        <w:outlineLvl w:val="0"/>
        <w:rPr>
          <w:rFonts w:ascii="Arial" w:eastAsia="Times New Roman" w:hAnsi="Arial" w:cs="Arial"/>
          <w:b/>
          <w:bCs/>
        </w:rPr>
      </w:pPr>
      <w:r w:rsidRPr="00E50066">
        <w:rPr>
          <w:rFonts w:ascii="Arial" w:eastAsia="Times New Roman" w:hAnsi="Arial" w:cs="Arial"/>
          <w:b/>
          <w:bCs/>
        </w:rPr>
        <w:t>+1 770 657 9270, Passcode: 653212#</w:t>
      </w:r>
    </w:p>
    <w:p w:rsidR="00634A39" w:rsidRPr="00E50066" w:rsidRDefault="00634A39" w:rsidP="00634A39">
      <w:pPr>
        <w:spacing w:after="0" w:line="240" w:lineRule="auto"/>
        <w:rPr>
          <w:rFonts w:ascii="Arial" w:eastAsia="Times New Roman" w:hAnsi="Arial" w:cs="Arial"/>
        </w:rPr>
      </w:pPr>
    </w:p>
    <w:p w:rsidR="00634A39" w:rsidRPr="00E50066" w:rsidRDefault="00634A39" w:rsidP="00634A39">
      <w:pPr>
        <w:spacing w:after="0" w:line="240" w:lineRule="auto"/>
        <w:outlineLvl w:val="0"/>
        <w:rPr>
          <w:rFonts w:ascii="Arial" w:eastAsia="Times New Roman" w:hAnsi="Arial" w:cs="Arial"/>
        </w:rPr>
      </w:pPr>
      <w:r w:rsidRPr="00E50066">
        <w:rPr>
          <w:rFonts w:ascii="Arial" w:eastAsia="Times New Roman" w:hAnsi="Arial" w:cs="Arial"/>
          <w:b/>
        </w:rPr>
        <w:t>Attendees:</w:t>
      </w:r>
      <w:r w:rsidRPr="00E50066">
        <w:rPr>
          <w:rFonts w:ascii="Arial" w:eastAsia="Times New Roman" w:hAnsi="Arial" w:cs="Arial"/>
        </w:rPr>
        <w:t xml:space="preserve"> </w:t>
      </w:r>
    </w:p>
    <w:p w:rsidR="00634A39" w:rsidRPr="00E50066" w:rsidRDefault="00634A39" w:rsidP="00634A39">
      <w:pPr>
        <w:spacing w:after="0" w:line="240" w:lineRule="auto"/>
        <w:rPr>
          <w:rFonts w:ascii="Arial" w:eastAsia="Times New Roman" w:hAnsi="Arial" w:cs="Arial"/>
        </w:rPr>
      </w:pPr>
    </w:p>
    <w:tbl>
      <w:tblPr>
        <w:tblW w:w="8472" w:type="dxa"/>
        <w:tblInd w:w="993" w:type="dxa"/>
        <w:tblLayout w:type="fixed"/>
        <w:tblLook w:val="04A0" w:firstRow="1" w:lastRow="0" w:firstColumn="1" w:lastColumn="0" w:noHBand="0" w:noVBand="1"/>
      </w:tblPr>
      <w:tblGrid>
        <w:gridCol w:w="465"/>
        <w:gridCol w:w="3420"/>
        <w:gridCol w:w="4587"/>
      </w:tblGrid>
      <w:tr w:rsidR="00634A39" w:rsidRPr="00E50066" w:rsidTr="00EB78DC">
        <w:tc>
          <w:tcPr>
            <w:tcW w:w="465" w:type="dxa"/>
            <w:tcBorders>
              <w:top w:val="single" w:sz="4" w:space="0" w:color="000000"/>
              <w:left w:val="single" w:sz="4" w:space="0" w:color="000000"/>
              <w:bottom w:val="single" w:sz="4" w:space="0" w:color="000000"/>
              <w:right w:val="nil"/>
            </w:tcBorders>
            <w:shd w:val="clear" w:color="auto" w:fill="D9D9D9"/>
          </w:tcPr>
          <w:p w:rsidR="00634A39" w:rsidRPr="00E50066" w:rsidRDefault="00634A39">
            <w:pPr>
              <w:snapToGrid w:val="0"/>
              <w:spacing w:after="0" w:line="240" w:lineRule="auto"/>
              <w:jc w:val="right"/>
              <w:rPr>
                <w:rFonts w:ascii="Arial" w:eastAsia="Times New Roman" w:hAnsi="Arial" w:cs="Arial"/>
              </w:rPr>
            </w:pPr>
          </w:p>
        </w:tc>
        <w:tc>
          <w:tcPr>
            <w:tcW w:w="3420" w:type="dxa"/>
            <w:tcBorders>
              <w:top w:val="single" w:sz="4" w:space="0" w:color="000000"/>
              <w:left w:val="single" w:sz="4" w:space="0" w:color="000000"/>
              <w:bottom w:val="single" w:sz="4" w:space="0" w:color="000000"/>
              <w:right w:val="nil"/>
            </w:tcBorders>
            <w:shd w:val="clear" w:color="auto" w:fill="D9D9D9"/>
            <w:hideMark/>
          </w:tcPr>
          <w:p w:rsidR="00634A39" w:rsidRPr="00E50066" w:rsidRDefault="00634A39">
            <w:pPr>
              <w:snapToGrid w:val="0"/>
              <w:spacing w:after="0" w:line="240" w:lineRule="auto"/>
              <w:jc w:val="center"/>
              <w:rPr>
                <w:rFonts w:ascii="Arial" w:eastAsia="Times New Roman" w:hAnsi="Arial" w:cs="Arial"/>
              </w:rPr>
            </w:pPr>
            <w:r w:rsidRPr="00E50066">
              <w:rPr>
                <w:rFonts w:ascii="Arial" w:eastAsia="Times New Roman" w:hAnsi="Arial" w:cs="Arial"/>
              </w:rPr>
              <w:t>Name</w:t>
            </w:r>
          </w:p>
        </w:tc>
        <w:tc>
          <w:tcPr>
            <w:tcW w:w="4587" w:type="dxa"/>
            <w:tcBorders>
              <w:top w:val="single" w:sz="4" w:space="0" w:color="000000"/>
              <w:left w:val="single" w:sz="4" w:space="0" w:color="000000"/>
              <w:bottom w:val="single" w:sz="4" w:space="0" w:color="000000"/>
              <w:right w:val="single" w:sz="4" w:space="0" w:color="000000"/>
            </w:tcBorders>
            <w:shd w:val="clear" w:color="auto" w:fill="D9D9D9"/>
            <w:hideMark/>
          </w:tcPr>
          <w:p w:rsidR="00634A39" w:rsidRPr="00E50066" w:rsidRDefault="00634A39">
            <w:pPr>
              <w:snapToGrid w:val="0"/>
              <w:spacing w:after="0" w:line="240" w:lineRule="auto"/>
              <w:jc w:val="center"/>
              <w:rPr>
                <w:rFonts w:ascii="Arial" w:eastAsia="Times New Roman" w:hAnsi="Arial" w:cs="Arial"/>
              </w:rPr>
            </w:pPr>
            <w:r w:rsidRPr="00E50066">
              <w:rPr>
                <w:rFonts w:ascii="Arial" w:eastAsia="Times New Roman" w:hAnsi="Arial" w:cs="Arial"/>
              </w:rPr>
              <w:t>Organization</w:t>
            </w:r>
          </w:p>
        </w:tc>
      </w:tr>
      <w:tr w:rsidR="00634A39" w:rsidRPr="00E50066" w:rsidTr="00EB78DC">
        <w:tc>
          <w:tcPr>
            <w:tcW w:w="465" w:type="dxa"/>
            <w:tcBorders>
              <w:top w:val="single" w:sz="4" w:space="0" w:color="000000"/>
              <w:left w:val="single" w:sz="4" w:space="0" w:color="000000"/>
              <w:bottom w:val="single" w:sz="4" w:space="0" w:color="000000"/>
              <w:right w:val="nil"/>
            </w:tcBorders>
            <w:hideMark/>
          </w:tcPr>
          <w:p w:rsidR="00634A39" w:rsidRPr="00E50066" w:rsidRDefault="00634A39">
            <w:pPr>
              <w:snapToGrid w:val="0"/>
              <w:spacing w:after="0" w:line="240" w:lineRule="auto"/>
              <w:jc w:val="right"/>
              <w:rPr>
                <w:rFonts w:ascii="Arial" w:eastAsia="Times New Roman" w:hAnsi="Arial" w:cs="Arial"/>
              </w:rPr>
            </w:pPr>
            <w:r w:rsidRPr="00E50066">
              <w:rPr>
                <w:rFonts w:ascii="Arial" w:eastAsia="Times New Roman" w:hAnsi="Arial" w:cs="Arial"/>
              </w:rPr>
              <w:t>1</w:t>
            </w:r>
          </w:p>
        </w:tc>
        <w:tc>
          <w:tcPr>
            <w:tcW w:w="3420" w:type="dxa"/>
            <w:tcBorders>
              <w:top w:val="single" w:sz="4" w:space="0" w:color="000000"/>
              <w:left w:val="single" w:sz="4" w:space="0" w:color="000000"/>
              <w:bottom w:val="single" w:sz="4" w:space="0" w:color="000000"/>
              <w:right w:val="nil"/>
            </w:tcBorders>
          </w:tcPr>
          <w:p w:rsidR="00634A39" w:rsidRPr="00E50066" w:rsidRDefault="00B90FAB" w:rsidP="00B90FAB">
            <w:pPr>
              <w:snapToGrid w:val="0"/>
              <w:spacing w:after="0" w:line="240" w:lineRule="auto"/>
              <w:rPr>
                <w:rFonts w:ascii="Arial" w:eastAsia="Times New Roman" w:hAnsi="Arial" w:cs="Arial"/>
              </w:rPr>
            </w:pPr>
            <w:r>
              <w:rPr>
                <w:rFonts w:ascii="Arial" w:eastAsia="Times New Roman" w:hAnsi="Arial" w:cs="Arial"/>
              </w:rPr>
              <w:t>Lorraine Constable</w:t>
            </w:r>
          </w:p>
        </w:tc>
        <w:tc>
          <w:tcPr>
            <w:tcW w:w="4587" w:type="dxa"/>
            <w:tcBorders>
              <w:top w:val="single" w:sz="4" w:space="0" w:color="000000"/>
              <w:left w:val="single" w:sz="4" w:space="0" w:color="000000"/>
              <w:bottom w:val="single" w:sz="4" w:space="0" w:color="000000"/>
              <w:right w:val="single" w:sz="4" w:space="0" w:color="000000"/>
            </w:tcBorders>
          </w:tcPr>
          <w:p w:rsidR="00634A39" w:rsidRPr="00E50066" w:rsidRDefault="00B90FAB">
            <w:pPr>
              <w:snapToGrid w:val="0"/>
              <w:spacing w:after="0" w:line="240" w:lineRule="auto"/>
              <w:jc w:val="both"/>
              <w:rPr>
                <w:rFonts w:ascii="Arial" w:eastAsia="Times New Roman" w:hAnsi="Arial" w:cs="Arial"/>
              </w:rPr>
            </w:pPr>
            <w:r>
              <w:rPr>
                <w:rFonts w:ascii="Arial" w:eastAsia="Times New Roman" w:hAnsi="Arial" w:cs="Arial"/>
              </w:rPr>
              <w:t>Constable</w:t>
            </w:r>
            <w:r>
              <w:rPr>
                <w:rFonts w:ascii="Arial" w:eastAsia="Times New Roman" w:hAnsi="Arial" w:cs="Arial"/>
              </w:rPr>
              <w:t xml:space="preserve"> Consulting</w:t>
            </w:r>
          </w:p>
        </w:tc>
      </w:tr>
      <w:tr w:rsidR="00B901E5" w:rsidRPr="00E50066" w:rsidTr="00EB78DC">
        <w:tc>
          <w:tcPr>
            <w:tcW w:w="465" w:type="dxa"/>
            <w:tcBorders>
              <w:top w:val="single" w:sz="4" w:space="0" w:color="000000"/>
              <w:left w:val="single" w:sz="4" w:space="0" w:color="000000"/>
              <w:bottom w:val="single" w:sz="4" w:space="0" w:color="000000"/>
              <w:right w:val="nil"/>
            </w:tcBorders>
            <w:hideMark/>
          </w:tcPr>
          <w:p w:rsidR="00B901E5" w:rsidRPr="00E50066" w:rsidRDefault="00B901E5">
            <w:pPr>
              <w:snapToGrid w:val="0"/>
              <w:spacing w:after="0" w:line="240" w:lineRule="auto"/>
              <w:jc w:val="right"/>
              <w:rPr>
                <w:rFonts w:ascii="Arial" w:eastAsia="Times New Roman" w:hAnsi="Arial" w:cs="Arial"/>
              </w:rPr>
            </w:pPr>
            <w:r w:rsidRPr="00E50066">
              <w:rPr>
                <w:rFonts w:ascii="Arial" w:eastAsia="Times New Roman" w:hAnsi="Arial" w:cs="Arial"/>
              </w:rPr>
              <w:t>2</w:t>
            </w:r>
          </w:p>
        </w:tc>
        <w:tc>
          <w:tcPr>
            <w:tcW w:w="3420" w:type="dxa"/>
            <w:tcBorders>
              <w:top w:val="single" w:sz="4" w:space="0" w:color="000000"/>
              <w:left w:val="single" w:sz="4" w:space="0" w:color="000000"/>
              <w:bottom w:val="single" w:sz="4" w:space="0" w:color="000000"/>
              <w:right w:val="nil"/>
            </w:tcBorders>
          </w:tcPr>
          <w:p w:rsidR="00FF422C" w:rsidRPr="00E50066" w:rsidRDefault="00B90FAB" w:rsidP="00881B4A">
            <w:pPr>
              <w:snapToGrid w:val="0"/>
              <w:spacing w:after="0" w:line="240" w:lineRule="auto"/>
              <w:jc w:val="both"/>
              <w:rPr>
                <w:rFonts w:ascii="Arial" w:eastAsia="Times New Roman" w:hAnsi="Arial" w:cs="Arial"/>
              </w:rPr>
            </w:pPr>
            <w:r>
              <w:rPr>
                <w:rFonts w:ascii="Arial" w:eastAsia="Times New Roman" w:hAnsi="Arial" w:cs="Arial"/>
              </w:rPr>
              <w:t xml:space="preserve">Rob </w:t>
            </w:r>
            <w:proofErr w:type="spellStart"/>
            <w:r>
              <w:rPr>
                <w:rFonts w:ascii="Arial" w:eastAsia="Times New Roman" w:hAnsi="Arial" w:cs="Arial"/>
              </w:rPr>
              <w:t>Hausam</w:t>
            </w:r>
            <w:proofErr w:type="spellEnd"/>
          </w:p>
        </w:tc>
        <w:tc>
          <w:tcPr>
            <w:tcW w:w="4587" w:type="dxa"/>
            <w:tcBorders>
              <w:top w:val="single" w:sz="4" w:space="0" w:color="000000"/>
              <w:left w:val="single" w:sz="4" w:space="0" w:color="000000"/>
              <w:bottom w:val="single" w:sz="4" w:space="0" w:color="000000"/>
              <w:right w:val="single" w:sz="4" w:space="0" w:color="000000"/>
            </w:tcBorders>
          </w:tcPr>
          <w:p w:rsidR="00B901E5" w:rsidRPr="00E50066" w:rsidRDefault="00B90FAB" w:rsidP="0043396A">
            <w:pPr>
              <w:snapToGrid w:val="0"/>
              <w:spacing w:after="0" w:line="240" w:lineRule="auto"/>
              <w:jc w:val="both"/>
              <w:rPr>
                <w:rFonts w:ascii="Arial" w:eastAsia="Times New Roman" w:hAnsi="Arial" w:cs="Arial"/>
              </w:rPr>
            </w:pPr>
            <w:proofErr w:type="spellStart"/>
            <w:r>
              <w:rPr>
                <w:rFonts w:ascii="Arial" w:eastAsia="Times New Roman" w:hAnsi="Arial" w:cs="Arial"/>
              </w:rPr>
              <w:t>Hausam</w:t>
            </w:r>
            <w:proofErr w:type="spellEnd"/>
            <w:r>
              <w:rPr>
                <w:rFonts w:ascii="Arial" w:eastAsia="Times New Roman" w:hAnsi="Arial" w:cs="Arial"/>
              </w:rPr>
              <w:t xml:space="preserve"> Consulting</w:t>
            </w:r>
          </w:p>
        </w:tc>
      </w:tr>
      <w:tr w:rsidR="00543DD2" w:rsidRPr="00E50066" w:rsidTr="00EB78DC">
        <w:tc>
          <w:tcPr>
            <w:tcW w:w="465" w:type="dxa"/>
            <w:tcBorders>
              <w:top w:val="single" w:sz="4" w:space="0" w:color="000000"/>
              <w:left w:val="single" w:sz="4" w:space="0" w:color="000000"/>
              <w:bottom w:val="single" w:sz="4" w:space="0" w:color="000000"/>
              <w:right w:val="nil"/>
            </w:tcBorders>
            <w:hideMark/>
          </w:tcPr>
          <w:p w:rsidR="00543DD2" w:rsidRPr="00E50066" w:rsidRDefault="00543DD2">
            <w:pPr>
              <w:snapToGrid w:val="0"/>
              <w:spacing w:after="0" w:line="240" w:lineRule="auto"/>
              <w:jc w:val="right"/>
              <w:rPr>
                <w:rFonts w:ascii="Arial" w:eastAsia="Times New Roman" w:hAnsi="Arial" w:cs="Arial"/>
              </w:rPr>
            </w:pPr>
            <w:r w:rsidRPr="00E50066">
              <w:rPr>
                <w:rFonts w:ascii="Arial" w:eastAsia="Times New Roman" w:hAnsi="Arial" w:cs="Arial"/>
              </w:rPr>
              <w:t>3</w:t>
            </w:r>
          </w:p>
        </w:tc>
        <w:tc>
          <w:tcPr>
            <w:tcW w:w="3420" w:type="dxa"/>
            <w:tcBorders>
              <w:top w:val="single" w:sz="4" w:space="0" w:color="000000"/>
              <w:left w:val="single" w:sz="4" w:space="0" w:color="000000"/>
              <w:bottom w:val="single" w:sz="4" w:space="0" w:color="000000"/>
              <w:right w:val="nil"/>
            </w:tcBorders>
          </w:tcPr>
          <w:p w:rsidR="00543DD2" w:rsidRPr="00E50066" w:rsidRDefault="00CA2F6D" w:rsidP="0043037F">
            <w:pPr>
              <w:snapToGrid w:val="0"/>
              <w:spacing w:after="0" w:line="240" w:lineRule="auto"/>
              <w:jc w:val="both"/>
              <w:rPr>
                <w:rFonts w:ascii="Arial" w:eastAsia="Times New Roman" w:hAnsi="Arial" w:cs="Arial"/>
              </w:rPr>
            </w:pPr>
            <w:r>
              <w:rPr>
                <w:rFonts w:ascii="Arial" w:eastAsia="Times New Roman" w:hAnsi="Arial" w:cs="Arial"/>
              </w:rPr>
              <w:t>Kathy Walsh</w:t>
            </w:r>
          </w:p>
        </w:tc>
        <w:tc>
          <w:tcPr>
            <w:tcW w:w="4587" w:type="dxa"/>
            <w:tcBorders>
              <w:top w:val="single" w:sz="4" w:space="0" w:color="000000"/>
              <w:left w:val="single" w:sz="4" w:space="0" w:color="000000"/>
              <w:bottom w:val="single" w:sz="4" w:space="0" w:color="000000"/>
              <w:right w:val="single" w:sz="4" w:space="0" w:color="000000"/>
            </w:tcBorders>
          </w:tcPr>
          <w:p w:rsidR="00543DD2" w:rsidRPr="00E50066" w:rsidRDefault="00CA2F6D" w:rsidP="00CA2F6D">
            <w:pPr>
              <w:snapToGrid w:val="0"/>
              <w:spacing w:after="0" w:line="240" w:lineRule="auto"/>
              <w:jc w:val="both"/>
              <w:rPr>
                <w:rFonts w:ascii="Arial" w:eastAsia="Times New Roman" w:hAnsi="Arial" w:cs="Arial"/>
              </w:rPr>
            </w:pPr>
            <w:proofErr w:type="spellStart"/>
            <w:r>
              <w:rPr>
                <w:rFonts w:ascii="Arial" w:eastAsia="Times New Roman" w:hAnsi="Arial" w:cs="Arial"/>
              </w:rPr>
              <w:t>LabCorp</w:t>
            </w:r>
            <w:proofErr w:type="spellEnd"/>
          </w:p>
        </w:tc>
      </w:tr>
      <w:tr w:rsidR="00543DD2" w:rsidRPr="00E50066" w:rsidTr="00EB78DC">
        <w:tc>
          <w:tcPr>
            <w:tcW w:w="465" w:type="dxa"/>
            <w:tcBorders>
              <w:top w:val="single" w:sz="4" w:space="0" w:color="000000"/>
              <w:left w:val="single" w:sz="4" w:space="0" w:color="000000"/>
              <w:bottom w:val="single" w:sz="4" w:space="0" w:color="000000"/>
              <w:right w:val="nil"/>
            </w:tcBorders>
            <w:hideMark/>
          </w:tcPr>
          <w:p w:rsidR="00543DD2" w:rsidRPr="00E50066" w:rsidRDefault="00543DD2">
            <w:pPr>
              <w:snapToGrid w:val="0"/>
              <w:spacing w:after="0" w:line="240" w:lineRule="auto"/>
              <w:jc w:val="right"/>
              <w:rPr>
                <w:rFonts w:ascii="Arial" w:eastAsia="Times New Roman" w:hAnsi="Arial" w:cs="Arial"/>
              </w:rPr>
            </w:pPr>
            <w:r w:rsidRPr="00E50066">
              <w:rPr>
                <w:rFonts w:ascii="Arial" w:eastAsia="Times New Roman" w:hAnsi="Arial" w:cs="Arial"/>
              </w:rPr>
              <w:t>4</w:t>
            </w:r>
          </w:p>
        </w:tc>
        <w:tc>
          <w:tcPr>
            <w:tcW w:w="3420" w:type="dxa"/>
            <w:tcBorders>
              <w:top w:val="single" w:sz="4" w:space="0" w:color="000000"/>
              <w:left w:val="single" w:sz="4" w:space="0" w:color="000000"/>
              <w:bottom w:val="single" w:sz="4" w:space="0" w:color="000000"/>
              <w:right w:val="nil"/>
            </w:tcBorders>
          </w:tcPr>
          <w:p w:rsidR="00543DD2" w:rsidRPr="00E50066" w:rsidRDefault="00CA2F6D" w:rsidP="00937823">
            <w:pPr>
              <w:snapToGrid w:val="0"/>
              <w:spacing w:after="0" w:line="240" w:lineRule="auto"/>
              <w:jc w:val="both"/>
              <w:rPr>
                <w:rFonts w:ascii="Arial" w:eastAsia="Times New Roman" w:hAnsi="Arial" w:cs="Arial"/>
              </w:rPr>
            </w:pPr>
            <w:proofErr w:type="spellStart"/>
            <w:r>
              <w:rPr>
                <w:rFonts w:ascii="Arial" w:eastAsia="Times New Roman" w:hAnsi="Arial" w:cs="Arial"/>
              </w:rPr>
              <w:t>Riki</w:t>
            </w:r>
            <w:proofErr w:type="spellEnd"/>
            <w:r>
              <w:rPr>
                <w:rFonts w:ascii="Arial" w:eastAsia="Times New Roman" w:hAnsi="Arial" w:cs="Arial"/>
              </w:rPr>
              <w:t xml:space="preserve"> Merrick</w:t>
            </w:r>
          </w:p>
        </w:tc>
        <w:tc>
          <w:tcPr>
            <w:tcW w:w="4587" w:type="dxa"/>
            <w:tcBorders>
              <w:top w:val="single" w:sz="4" w:space="0" w:color="000000"/>
              <w:left w:val="single" w:sz="4" w:space="0" w:color="000000"/>
              <w:bottom w:val="single" w:sz="4" w:space="0" w:color="000000"/>
              <w:right w:val="single" w:sz="4" w:space="0" w:color="000000"/>
            </w:tcBorders>
          </w:tcPr>
          <w:p w:rsidR="00543DD2" w:rsidRPr="00E50066" w:rsidRDefault="00CA2F6D" w:rsidP="00881B4A">
            <w:pPr>
              <w:snapToGrid w:val="0"/>
              <w:spacing w:after="0" w:line="240" w:lineRule="auto"/>
              <w:jc w:val="both"/>
              <w:rPr>
                <w:rFonts w:ascii="Arial" w:eastAsia="Times New Roman" w:hAnsi="Arial" w:cs="Arial"/>
              </w:rPr>
            </w:pPr>
            <w:proofErr w:type="spellStart"/>
            <w:r>
              <w:rPr>
                <w:rFonts w:ascii="Arial" w:eastAsia="Times New Roman" w:hAnsi="Arial" w:cs="Arial"/>
              </w:rPr>
              <w:t>Vernetzt</w:t>
            </w:r>
            <w:proofErr w:type="spellEnd"/>
            <w:r>
              <w:rPr>
                <w:rFonts w:ascii="Arial" w:eastAsia="Times New Roman" w:hAnsi="Arial" w:cs="Arial"/>
              </w:rPr>
              <w:t>, LLC</w:t>
            </w:r>
          </w:p>
        </w:tc>
      </w:tr>
      <w:tr w:rsidR="00543DD2" w:rsidRPr="00E50066" w:rsidTr="00EB78DC">
        <w:tc>
          <w:tcPr>
            <w:tcW w:w="465" w:type="dxa"/>
            <w:tcBorders>
              <w:top w:val="single" w:sz="4" w:space="0" w:color="000000"/>
              <w:left w:val="single" w:sz="4" w:space="0" w:color="000000"/>
              <w:bottom w:val="single" w:sz="4" w:space="0" w:color="000000"/>
              <w:right w:val="nil"/>
            </w:tcBorders>
            <w:hideMark/>
          </w:tcPr>
          <w:p w:rsidR="00543DD2" w:rsidRPr="00E50066" w:rsidRDefault="00543DD2">
            <w:pPr>
              <w:snapToGrid w:val="0"/>
              <w:spacing w:after="0" w:line="240" w:lineRule="auto"/>
              <w:jc w:val="right"/>
              <w:rPr>
                <w:rFonts w:ascii="Arial" w:eastAsia="Times New Roman" w:hAnsi="Arial" w:cs="Arial"/>
              </w:rPr>
            </w:pPr>
            <w:r w:rsidRPr="00E50066">
              <w:rPr>
                <w:rFonts w:ascii="Arial" w:eastAsia="Times New Roman" w:hAnsi="Arial" w:cs="Arial"/>
              </w:rPr>
              <w:t>5</w:t>
            </w:r>
          </w:p>
        </w:tc>
        <w:tc>
          <w:tcPr>
            <w:tcW w:w="3420" w:type="dxa"/>
            <w:tcBorders>
              <w:top w:val="single" w:sz="4" w:space="0" w:color="000000"/>
              <w:left w:val="single" w:sz="4" w:space="0" w:color="000000"/>
              <w:bottom w:val="single" w:sz="4" w:space="0" w:color="000000"/>
              <w:right w:val="nil"/>
            </w:tcBorders>
          </w:tcPr>
          <w:p w:rsidR="00543DD2" w:rsidRPr="00E50066" w:rsidRDefault="00B90FAB" w:rsidP="00F43C63">
            <w:pPr>
              <w:snapToGrid w:val="0"/>
              <w:spacing w:after="0" w:line="240" w:lineRule="auto"/>
              <w:jc w:val="both"/>
              <w:rPr>
                <w:rFonts w:ascii="Arial" w:eastAsia="Times New Roman" w:hAnsi="Arial" w:cs="Arial"/>
              </w:rPr>
            </w:pPr>
            <w:r>
              <w:rPr>
                <w:rFonts w:ascii="Arial" w:eastAsia="Times New Roman" w:hAnsi="Arial" w:cs="Arial"/>
              </w:rPr>
              <w:t>Diane Vaughan</w:t>
            </w:r>
          </w:p>
        </w:tc>
        <w:tc>
          <w:tcPr>
            <w:tcW w:w="4587" w:type="dxa"/>
            <w:tcBorders>
              <w:top w:val="single" w:sz="4" w:space="0" w:color="000000"/>
              <w:left w:val="single" w:sz="4" w:space="0" w:color="000000"/>
              <w:bottom w:val="single" w:sz="4" w:space="0" w:color="000000"/>
              <w:right w:val="single" w:sz="4" w:space="0" w:color="000000"/>
            </w:tcBorders>
          </w:tcPr>
          <w:p w:rsidR="00543DD2" w:rsidRPr="00E50066" w:rsidRDefault="00B90FAB" w:rsidP="00B90FAB">
            <w:pPr>
              <w:snapToGrid w:val="0"/>
              <w:spacing w:after="0" w:line="240" w:lineRule="auto"/>
              <w:jc w:val="both"/>
              <w:rPr>
                <w:rFonts w:ascii="Arial" w:eastAsia="Times New Roman" w:hAnsi="Arial" w:cs="Arial"/>
              </w:rPr>
            </w:pPr>
            <w:r>
              <w:rPr>
                <w:rFonts w:ascii="Arial" w:eastAsia="Times New Roman" w:hAnsi="Arial" w:cs="Arial"/>
              </w:rPr>
              <w:t xml:space="preserve">Kaiser </w:t>
            </w:r>
            <w:proofErr w:type="spellStart"/>
            <w:r>
              <w:rPr>
                <w:rFonts w:ascii="Arial" w:eastAsia="Times New Roman" w:hAnsi="Arial" w:cs="Arial"/>
              </w:rPr>
              <w:t>Permante</w:t>
            </w:r>
            <w:proofErr w:type="spellEnd"/>
          </w:p>
        </w:tc>
      </w:tr>
      <w:tr w:rsidR="00543DD2" w:rsidRPr="00E50066" w:rsidTr="00EB78DC">
        <w:tc>
          <w:tcPr>
            <w:tcW w:w="465" w:type="dxa"/>
            <w:tcBorders>
              <w:top w:val="single" w:sz="4" w:space="0" w:color="000000"/>
              <w:left w:val="single" w:sz="4" w:space="0" w:color="000000"/>
              <w:bottom w:val="single" w:sz="4" w:space="0" w:color="000000"/>
              <w:right w:val="nil"/>
            </w:tcBorders>
          </w:tcPr>
          <w:p w:rsidR="00543DD2" w:rsidRPr="00E50066" w:rsidRDefault="00543DD2">
            <w:pPr>
              <w:snapToGrid w:val="0"/>
              <w:spacing w:after="0" w:line="240" w:lineRule="auto"/>
              <w:jc w:val="right"/>
              <w:rPr>
                <w:rFonts w:ascii="Arial" w:eastAsia="Times New Roman" w:hAnsi="Arial" w:cs="Arial"/>
              </w:rPr>
            </w:pPr>
            <w:r>
              <w:rPr>
                <w:rFonts w:ascii="Arial" w:eastAsia="Times New Roman" w:hAnsi="Arial" w:cs="Arial"/>
              </w:rPr>
              <w:t>6</w:t>
            </w:r>
          </w:p>
        </w:tc>
        <w:tc>
          <w:tcPr>
            <w:tcW w:w="3420" w:type="dxa"/>
            <w:tcBorders>
              <w:top w:val="single" w:sz="4" w:space="0" w:color="000000"/>
              <w:left w:val="single" w:sz="4" w:space="0" w:color="000000"/>
              <w:bottom w:val="single" w:sz="4" w:space="0" w:color="000000"/>
              <w:right w:val="nil"/>
            </w:tcBorders>
          </w:tcPr>
          <w:p w:rsidR="00543DD2" w:rsidRPr="00E50066" w:rsidRDefault="00B90FAB" w:rsidP="00937823">
            <w:pPr>
              <w:snapToGrid w:val="0"/>
              <w:spacing w:after="0" w:line="240" w:lineRule="auto"/>
              <w:jc w:val="both"/>
              <w:rPr>
                <w:rFonts w:ascii="Arial" w:eastAsia="Times New Roman" w:hAnsi="Arial" w:cs="Arial"/>
              </w:rPr>
            </w:pPr>
            <w:r>
              <w:rPr>
                <w:rFonts w:ascii="Arial" w:eastAsia="Times New Roman" w:hAnsi="Arial" w:cs="Arial"/>
              </w:rPr>
              <w:t>Eric Haas</w:t>
            </w:r>
          </w:p>
        </w:tc>
        <w:tc>
          <w:tcPr>
            <w:tcW w:w="4587" w:type="dxa"/>
            <w:tcBorders>
              <w:top w:val="single" w:sz="4" w:space="0" w:color="000000"/>
              <w:left w:val="single" w:sz="4" w:space="0" w:color="000000"/>
              <w:bottom w:val="single" w:sz="4" w:space="0" w:color="000000"/>
              <w:right w:val="single" w:sz="4" w:space="0" w:color="000000"/>
            </w:tcBorders>
          </w:tcPr>
          <w:p w:rsidR="00543DD2" w:rsidRPr="00E50066" w:rsidRDefault="00B90FAB" w:rsidP="00937823">
            <w:pPr>
              <w:snapToGrid w:val="0"/>
              <w:spacing w:after="0" w:line="240" w:lineRule="auto"/>
              <w:jc w:val="both"/>
              <w:rPr>
                <w:rFonts w:ascii="Arial" w:eastAsia="Times New Roman" w:hAnsi="Arial" w:cs="Arial"/>
              </w:rPr>
            </w:pPr>
            <w:proofErr w:type="spellStart"/>
            <w:r>
              <w:rPr>
                <w:rFonts w:ascii="Arial" w:eastAsia="Times New Roman" w:hAnsi="Arial" w:cs="Arial"/>
              </w:rPr>
              <w:t>HealtheData</w:t>
            </w:r>
            <w:proofErr w:type="spellEnd"/>
            <w:r>
              <w:rPr>
                <w:rFonts w:ascii="Arial" w:eastAsia="Times New Roman" w:hAnsi="Arial" w:cs="Arial"/>
              </w:rPr>
              <w:t xml:space="preserve"> </w:t>
            </w:r>
            <w:proofErr w:type="spellStart"/>
            <w:r>
              <w:rPr>
                <w:rFonts w:ascii="Arial" w:eastAsia="Times New Roman" w:hAnsi="Arial" w:cs="Arial"/>
              </w:rPr>
              <w:t>Inc</w:t>
            </w:r>
            <w:proofErr w:type="spellEnd"/>
          </w:p>
        </w:tc>
      </w:tr>
      <w:tr w:rsidR="00881B4A" w:rsidRPr="00E50066" w:rsidTr="00EB78DC">
        <w:tc>
          <w:tcPr>
            <w:tcW w:w="465" w:type="dxa"/>
            <w:tcBorders>
              <w:top w:val="single" w:sz="4" w:space="0" w:color="000000"/>
              <w:left w:val="single" w:sz="4" w:space="0" w:color="000000"/>
              <w:bottom w:val="single" w:sz="4" w:space="0" w:color="000000"/>
              <w:right w:val="nil"/>
            </w:tcBorders>
          </w:tcPr>
          <w:p w:rsidR="00881B4A" w:rsidRDefault="00881B4A">
            <w:pPr>
              <w:snapToGrid w:val="0"/>
              <w:spacing w:after="0" w:line="240" w:lineRule="auto"/>
              <w:jc w:val="right"/>
              <w:rPr>
                <w:rFonts w:ascii="Arial" w:eastAsia="Times New Roman" w:hAnsi="Arial" w:cs="Arial"/>
              </w:rPr>
            </w:pPr>
            <w:r>
              <w:rPr>
                <w:rFonts w:ascii="Arial" w:eastAsia="Times New Roman" w:hAnsi="Arial" w:cs="Arial"/>
              </w:rPr>
              <w:t>7</w:t>
            </w:r>
          </w:p>
        </w:tc>
        <w:tc>
          <w:tcPr>
            <w:tcW w:w="3420" w:type="dxa"/>
            <w:tcBorders>
              <w:top w:val="single" w:sz="4" w:space="0" w:color="000000"/>
              <w:left w:val="single" w:sz="4" w:space="0" w:color="000000"/>
              <w:bottom w:val="single" w:sz="4" w:space="0" w:color="000000"/>
              <w:right w:val="nil"/>
            </w:tcBorders>
          </w:tcPr>
          <w:p w:rsidR="00881B4A" w:rsidRPr="00E50066" w:rsidRDefault="004C3C49" w:rsidP="00C50C82">
            <w:pPr>
              <w:snapToGrid w:val="0"/>
              <w:spacing w:after="0" w:line="240" w:lineRule="auto"/>
              <w:jc w:val="both"/>
              <w:rPr>
                <w:rFonts w:ascii="Arial" w:eastAsia="Times New Roman" w:hAnsi="Arial" w:cs="Arial"/>
              </w:rPr>
            </w:pPr>
            <w:r>
              <w:rPr>
                <w:rFonts w:ascii="Arial" w:eastAsia="Times New Roman" w:hAnsi="Arial" w:cs="Arial"/>
              </w:rPr>
              <w:t>Mark Jones</w:t>
            </w:r>
          </w:p>
        </w:tc>
        <w:tc>
          <w:tcPr>
            <w:tcW w:w="4587" w:type="dxa"/>
            <w:tcBorders>
              <w:top w:val="single" w:sz="4" w:space="0" w:color="000000"/>
              <w:left w:val="single" w:sz="4" w:space="0" w:color="000000"/>
              <w:bottom w:val="single" w:sz="4" w:space="0" w:color="000000"/>
              <w:right w:val="single" w:sz="4" w:space="0" w:color="000000"/>
            </w:tcBorders>
          </w:tcPr>
          <w:p w:rsidR="00881B4A" w:rsidRPr="00E50066" w:rsidRDefault="004C3C49" w:rsidP="00F97AFD">
            <w:pPr>
              <w:snapToGrid w:val="0"/>
              <w:spacing w:after="0" w:line="240" w:lineRule="auto"/>
              <w:jc w:val="both"/>
              <w:rPr>
                <w:rFonts w:ascii="Arial" w:eastAsia="Times New Roman" w:hAnsi="Arial" w:cs="Arial"/>
              </w:rPr>
            </w:pPr>
            <w:r>
              <w:rPr>
                <w:rFonts w:ascii="Arial" w:eastAsia="Times New Roman" w:hAnsi="Arial" w:cs="Arial"/>
              </w:rPr>
              <w:t>Orchard</w:t>
            </w:r>
          </w:p>
        </w:tc>
      </w:tr>
      <w:tr w:rsidR="00881B4A" w:rsidRPr="00E50066" w:rsidTr="00EB78DC">
        <w:tc>
          <w:tcPr>
            <w:tcW w:w="465" w:type="dxa"/>
            <w:tcBorders>
              <w:top w:val="single" w:sz="4" w:space="0" w:color="000000"/>
              <w:left w:val="single" w:sz="4" w:space="0" w:color="000000"/>
              <w:bottom w:val="single" w:sz="4" w:space="0" w:color="000000"/>
              <w:right w:val="nil"/>
            </w:tcBorders>
            <w:hideMark/>
          </w:tcPr>
          <w:p w:rsidR="00881B4A" w:rsidRPr="00E50066" w:rsidRDefault="00881B4A">
            <w:pPr>
              <w:snapToGrid w:val="0"/>
              <w:spacing w:after="0" w:line="240" w:lineRule="auto"/>
              <w:jc w:val="right"/>
              <w:rPr>
                <w:rFonts w:ascii="Arial" w:eastAsia="Times New Roman" w:hAnsi="Arial" w:cs="Arial"/>
              </w:rPr>
            </w:pPr>
            <w:r>
              <w:rPr>
                <w:rFonts w:ascii="Arial" w:eastAsia="Times New Roman" w:hAnsi="Arial" w:cs="Arial"/>
              </w:rPr>
              <w:t>8</w:t>
            </w:r>
          </w:p>
        </w:tc>
        <w:tc>
          <w:tcPr>
            <w:tcW w:w="3420" w:type="dxa"/>
            <w:tcBorders>
              <w:top w:val="single" w:sz="4" w:space="0" w:color="000000"/>
              <w:left w:val="single" w:sz="4" w:space="0" w:color="000000"/>
              <w:bottom w:val="single" w:sz="4" w:space="0" w:color="000000"/>
              <w:right w:val="nil"/>
            </w:tcBorders>
          </w:tcPr>
          <w:p w:rsidR="00881B4A" w:rsidRPr="00E50066" w:rsidRDefault="00881B4A" w:rsidP="00487F0F">
            <w:pPr>
              <w:snapToGrid w:val="0"/>
              <w:spacing w:after="0" w:line="240" w:lineRule="auto"/>
              <w:jc w:val="both"/>
              <w:rPr>
                <w:rFonts w:ascii="Arial" w:eastAsia="Times New Roman" w:hAnsi="Arial" w:cs="Arial"/>
              </w:rPr>
            </w:pPr>
          </w:p>
        </w:tc>
        <w:tc>
          <w:tcPr>
            <w:tcW w:w="4587" w:type="dxa"/>
            <w:tcBorders>
              <w:top w:val="single" w:sz="4" w:space="0" w:color="000000"/>
              <w:left w:val="single" w:sz="4" w:space="0" w:color="000000"/>
              <w:bottom w:val="single" w:sz="4" w:space="0" w:color="000000"/>
              <w:right w:val="single" w:sz="4" w:space="0" w:color="000000"/>
            </w:tcBorders>
          </w:tcPr>
          <w:p w:rsidR="00881B4A" w:rsidRPr="00E50066" w:rsidRDefault="00881B4A" w:rsidP="00487F0F">
            <w:pPr>
              <w:snapToGrid w:val="0"/>
              <w:spacing w:after="0" w:line="240" w:lineRule="auto"/>
              <w:jc w:val="both"/>
              <w:rPr>
                <w:rFonts w:ascii="Arial" w:eastAsia="Times New Roman" w:hAnsi="Arial" w:cs="Arial"/>
              </w:rPr>
            </w:pPr>
          </w:p>
        </w:tc>
      </w:tr>
      <w:tr w:rsidR="00881B4A" w:rsidRPr="00E50066" w:rsidTr="00EB78DC">
        <w:tc>
          <w:tcPr>
            <w:tcW w:w="465" w:type="dxa"/>
            <w:tcBorders>
              <w:top w:val="single" w:sz="4" w:space="0" w:color="000000"/>
              <w:left w:val="single" w:sz="4" w:space="0" w:color="000000"/>
              <w:bottom w:val="single" w:sz="4" w:space="0" w:color="000000"/>
              <w:right w:val="nil"/>
            </w:tcBorders>
          </w:tcPr>
          <w:p w:rsidR="00881B4A" w:rsidRDefault="00881B4A">
            <w:pPr>
              <w:snapToGrid w:val="0"/>
              <w:spacing w:after="0" w:line="240" w:lineRule="auto"/>
              <w:jc w:val="right"/>
              <w:rPr>
                <w:rFonts w:ascii="Arial" w:eastAsia="Times New Roman" w:hAnsi="Arial" w:cs="Arial"/>
              </w:rPr>
            </w:pPr>
            <w:r>
              <w:rPr>
                <w:rFonts w:ascii="Arial" w:eastAsia="Times New Roman" w:hAnsi="Arial" w:cs="Arial"/>
              </w:rPr>
              <w:t>9</w:t>
            </w:r>
          </w:p>
        </w:tc>
        <w:tc>
          <w:tcPr>
            <w:tcW w:w="3420" w:type="dxa"/>
            <w:tcBorders>
              <w:top w:val="single" w:sz="4" w:space="0" w:color="000000"/>
              <w:left w:val="single" w:sz="4" w:space="0" w:color="000000"/>
              <w:bottom w:val="single" w:sz="4" w:space="0" w:color="000000"/>
              <w:right w:val="nil"/>
            </w:tcBorders>
          </w:tcPr>
          <w:p w:rsidR="00881B4A" w:rsidRDefault="00881B4A" w:rsidP="00487F0F">
            <w:pPr>
              <w:snapToGrid w:val="0"/>
              <w:spacing w:after="0" w:line="240" w:lineRule="auto"/>
              <w:jc w:val="both"/>
              <w:rPr>
                <w:rFonts w:ascii="Arial" w:eastAsia="Times New Roman" w:hAnsi="Arial" w:cs="Arial"/>
              </w:rPr>
            </w:pPr>
          </w:p>
        </w:tc>
        <w:tc>
          <w:tcPr>
            <w:tcW w:w="4587" w:type="dxa"/>
            <w:tcBorders>
              <w:top w:val="single" w:sz="4" w:space="0" w:color="000000"/>
              <w:left w:val="single" w:sz="4" w:space="0" w:color="000000"/>
              <w:bottom w:val="single" w:sz="4" w:space="0" w:color="000000"/>
              <w:right w:val="single" w:sz="4" w:space="0" w:color="000000"/>
            </w:tcBorders>
          </w:tcPr>
          <w:p w:rsidR="00881B4A" w:rsidRPr="00E50066" w:rsidRDefault="00881B4A" w:rsidP="00487F0F">
            <w:pPr>
              <w:snapToGrid w:val="0"/>
              <w:spacing w:after="0" w:line="240" w:lineRule="auto"/>
              <w:jc w:val="both"/>
              <w:rPr>
                <w:rFonts w:ascii="Arial" w:eastAsia="Times New Roman" w:hAnsi="Arial" w:cs="Arial"/>
              </w:rPr>
            </w:pPr>
          </w:p>
        </w:tc>
      </w:tr>
    </w:tbl>
    <w:p w:rsidR="00634A39" w:rsidRPr="00E50066" w:rsidRDefault="00634A39" w:rsidP="00634A39">
      <w:pPr>
        <w:spacing w:after="0" w:line="240" w:lineRule="auto"/>
        <w:rPr>
          <w:rFonts w:ascii="Arial" w:eastAsia="Times New Roman" w:hAnsi="Arial" w:cs="Arial"/>
        </w:rPr>
      </w:pPr>
    </w:p>
    <w:p w:rsidR="00634A39" w:rsidRPr="00E50066" w:rsidRDefault="00634A39" w:rsidP="00634A39">
      <w:pPr>
        <w:spacing w:after="0" w:line="240" w:lineRule="auto"/>
        <w:outlineLvl w:val="0"/>
        <w:rPr>
          <w:rFonts w:ascii="Arial" w:eastAsia="Times New Roman" w:hAnsi="Arial" w:cs="Arial"/>
        </w:rPr>
      </w:pPr>
      <w:r w:rsidRPr="00E50066">
        <w:rPr>
          <w:rFonts w:ascii="Arial" w:eastAsia="Times New Roman" w:hAnsi="Arial" w:cs="Arial"/>
          <w:b/>
        </w:rPr>
        <w:t>Co-Chair</w:t>
      </w:r>
      <w:r w:rsidRPr="00E50066">
        <w:rPr>
          <w:rFonts w:ascii="Arial" w:eastAsia="Times New Roman" w:hAnsi="Arial" w:cs="Arial"/>
        </w:rPr>
        <w:t xml:space="preserve">: </w:t>
      </w:r>
      <w:r w:rsidR="00A917D0">
        <w:rPr>
          <w:rFonts w:ascii="Arial" w:eastAsia="Times New Roman" w:hAnsi="Arial" w:cs="Arial"/>
        </w:rPr>
        <w:t xml:space="preserve">Lorraine Constable </w:t>
      </w:r>
    </w:p>
    <w:p w:rsidR="00634A39" w:rsidRDefault="00634A39" w:rsidP="00634A39">
      <w:pPr>
        <w:spacing w:after="0" w:line="240" w:lineRule="auto"/>
        <w:rPr>
          <w:rFonts w:ascii="Arial" w:eastAsia="Times New Roman" w:hAnsi="Arial" w:cs="Arial"/>
        </w:rPr>
      </w:pPr>
      <w:r w:rsidRPr="00E50066">
        <w:rPr>
          <w:rFonts w:ascii="Arial" w:eastAsia="Times New Roman" w:hAnsi="Arial" w:cs="Arial"/>
          <w:b/>
        </w:rPr>
        <w:t>Scribe:</w:t>
      </w:r>
      <w:r w:rsidR="00574B3B">
        <w:rPr>
          <w:rFonts w:ascii="Arial" w:eastAsia="Times New Roman" w:hAnsi="Arial" w:cs="Arial"/>
        </w:rPr>
        <w:t xml:space="preserve">  </w:t>
      </w:r>
      <w:proofErr w:type="spellStart"/>
      <w:r w:rsidR="00A917D0">
        <w:rPr>
          <w:rFonts w:ascii="Arial" w:eastAsia="Times New Roman" w:hAnsi="Arial" w:cs="Arial"/>
        </w:rPr>
        <w:t>Riki</w:t>
      </w:r>
      <w:proofErr w:type="spellEnd"/>
      <w:r w:rsidR="00A917D0">
        <w:rPr>
          <w:rFonts w:ascii="Arial" w:eastAsia="Times New Roman" w:hAnsi="Arial" w:cs="Arial"/>
        </w:rPr>
        <w:t xml:space="preserve"> Merrick</w:t>
      </w:r>
    </w:p>
    <w:p w:rsidR="00634A39" w:rsidRPr="00E50066" w:rsidRDefault="00634A39" w:rsidP="00634A39">
      <w:pPr>
        <w:spacing w:after="0" w:line="240" w:lineRule="auto"/>
        <w:outlineLvl w:val="0"/>
        <w:rPr>
          <w:rFonts w:ascii="Arial" w:eastAsia="Times New Roman" w:hAnsi="Arial" w:cs="Arial"/>
          <w:b/>
          <w:bCs/>
        </w:rPr>
      </w:pPr>
      <w:r w:rsidRPr="00E50066">
        <w:rPr>
          <w:rFonts w:ascii="Arial" w:eastAsia="Times New Roman" w:hAnsi="Arial" w:cs="Arial"/>
          <w:b/>
          <w:bCs/>
        </w:rPr>
        <w:t>Agenda/Minutes:</w:t>
      </w:r>
    </w:p>
    <w:p w:rsidR="009D7801" w:rsidRDefault="009D7801" w:rsidP="00EB1B52">
      <w:pPr>
        <w:numPr>
          <w:ilvl w:val="0"/>
          <w:numId w:val="1"/>
        </w:numPr>
        <w:rPr>
          <w:rFonts w:ascii="Arial" w:hAnsi="Arial" w:cs="Arial"/>
          <w:b/>
        </w:rPr>
      </w:pPr>
      <w:r>
        <w:rPr>
          <w:rFonts w:ascii="Arial" w:hAnsi="Arial" w:cs="Arial"/>
          <w:b/>
        </w:rPr>
        <w:t>Agenda Review</w:t>
      </w:r>
    </w:p>
    <w:p w:rsidR="00937823" w:rsidRPr="00937823" w:rsidRDefault="00155AE6" w:rsidP="00155AE6">
      <w:pPr>
        <w:numPr>
          <w:ilvl w:val="0"/>
          <w:numId w:val="1"/>
        </w:numPr>
        <w:rPr>
          <w:rFonts w:ascii="Arial" w:hAnsi="Arial" w:cs="Arial"/>
          <w:b/>
        </w:rPr>
      </w:pPr>
      <w:r w:rsidRPr="00C8128B">
        <w:rPr>
          <w:rFonts w:ascii="Arial" w:hAnsi="Arial" w:cs="Arial"/>
          <w:b/>
        </w:rPr>
        <w:t>Announcements:</w:t>
      </w:r>
      <w:r w:rsidRPr="00C8128B">
        <w:rPr>
          <w:rFonts w:ascii="Arial" w:hAnsi="Arial" w:cs="Arial"/>
        </w:rPr>
        <w:t xml:space="preserve"> </w:t>
      </w:r>
    </w:p>
    <w:p w:rsidR="00C8128B" w:rsidRDefault="009D7801" w:rsidP="00EB1B52">
      <w:pPr>
        <w:numPr>
          <w:ilvl w:val="0"/>
          <w:numId w:val="1"/>
        </w:numPr>
        <w:rPr>
          <w:rFonts w:ascii="Arial" w:hAnsi="Arial" w:cs="Arial"/>
          <w:b/>
        </w:rPr>
      </w:pPr>
      <w:r>
        <w:rPr>
          <w:rFonts w:ascii="Arial" w:hAnsi="Arial" w:cs="Arial"/>
          <w:b/>
        </w:rPr>
        <w:t>Approve Minutes from last call</w:t>
      </w:r>
      <w:r w:rsidR="00C8128B">
        <w:rPr>
          <w:rFonts w:ascii="Arial" w:hAnsi="Arial" w:cs="Arial"/>
          <w:b/>
        </w:rPr>
        <w:t>s:</w:t>
      </w:r>
    </w:p>
    <w:p w:rsidR="00FF422C" w:rsidRPr="00B90FAB" w:rsidRDefault="00CA2F6D" w:rsidP="00B90FAB">
      <w:pPr>
        <w:numPr>
          <w:ilvl w:val="1"/>
          <w:numId w:val="1"/>
        </w:numPr>
        <w:rPr>
          <w:rFonts w:ascii="Arial" w:hAnsi="Arial" w:cs="Arial"/>
        </w:rPr>
      </w:pPr>
      <w:r>
        <w:rPr>
          <w:rFonts w:ascii="Arial" w:hAnsi="Arial" w:cs="Arial"/>
          <w:b/>
        </w:rPr>
        <w:t>3/23/</w:t>
      </w:r>
      <w:r w:rsidR="00C8128B" w:rsidRPr="00706B84">
        <w:rPr>
          <w:rFonts w:ascii="Arial" w:hAnsi="Arial" w:cs="Arial"/>
          <w:b/>
        </w:rPr>
        <w:t>201</w:t>
      </w:r>
      <w:r w:rsidR="00543DD2">
        <w:rPr>
          <w:rFonts w:ascii="Arial" w:hAnsi="Arial" w:cs="Arial"/>
          <w:b/>
        </w:rPr>
        <w:t>4</w:t>
      </w:r>
      <w:r w:rsidR="00B90FAB">
        <w:rPr>
          <w:rFonts w:ascii="Arial" w:hAnsi="Arial" w:cs="Arial"/>
          <w:b/>
        </w:rPr>
        <w:t xml:space="preserve"> and </w:t>
      </w:r>
      <w:r w:rsidR="00B90FAB">
        <w:rPr>
          <w:rFonts w:ascii="Arial" w:hAnsi="Arial" w:cs="Arial"/>
          <w:b/>
        </w:rPr>
        <w:t>6/5/2014</w:t>
      </w:r>
      <w:r w:rsidR="00B90FAB" w:rsidRPr="00B90FAB">
        <w:rPr>
          <w:rFonts w:ascii="Arial" w:hAnsi="Arial" w:cs="Arial"/>
          <w:b/>
        </w:rPr>
        <w:t xml:space="preserve"> have not been sent out - defer</w:t>
      </w:r>
    </w:p>
    <w:p w:rsidR="00CA2F6D" w:rsidRPr="00CA2F6D" w:rsidRDefault="00CA2F6D" w:rsidP="00CA2F6D">
      <w:pPr>
        <w:numPr>
          <w:ilvl w:val="0"/>
          <w:numId w:val="1"/>
        </w:numPr>
        <w:rPr>
          <w:rFonts w:ascii="Arial" w:hAnsi="Arial" w:cs="Arial"/>
          <w:b/>
        </w:rPr>
      </w:pPr>
      <w:r w:rsidRPr="00CA2F6D">
        <w:rPr>
          <w:rFonts w:ascii="Arial" w:hAnsi="Arial" w:cs="Arial"/>
          <w:b/>
        </w:rPr>
        <w:t>Ballot Reconciliation:</w:t>
      </w:r>
      <w:r>
        <w:rPr>
          <w:rFonts w:ascii="Arial" w:hAnsi="Arial" w:cs="Arial"/>
          <w:b/>
        </w:rPr>
        <w:t xml:space="preserve"> </w:t>
      </w:r>
    </w:p>
    <w:p w:rsidR="00B90FAB" w:rsidRDefault="00476A7C" w:rsidP="00BE72E5">
      <w:pPr>
        <w:ind w:left="360"/>
        <w:rPr>
          <w:rFonts w:ascii="Arial" w:hAnsi="Arial" w:cs="Arial"/>
        </w:rPr>
      </w:pPr>
      <w:r w:rsidRPr="00D72D56">
        <w:rPr>
          <w:rFonts w:ascii="Arial" w:hAnsi="Arial" w:cs="Arial"/>
          <w:b/>
        </w:rPr>
        <w:t>#90</w:t>
      </w:r>
      <w:r>
        <w:rPr>
          <w:rFonts w:ascii="Arial" w:hAnsi="Arial" w:cs="Arial"/>
        </w:rPr>
        <w:t xml:space="preserve"> – </w:t>
      </w:r>
      <w:r w:rsidR="00B90FAB">
        <w:rPr>
          <w:rFonts w:ascii="Arial" w:hAnsi="Arial" w:cs="Arial"/>
        </w:rPr>
        <w:t xml:space="preserve">introductory </w:t>
      </w:r>
      <w:proofErr w:type="gramStart"/>
      <w:r w:rsidR="00B90FAB">
        <w:rPr>
          <w:rFonts w:ascii="Arial" w:hAnsi="Arial" w:cs="Arial"/>
        </w:rPr>
        <w:t>paragraph</w:t>
      </w:r>
      <w:proofErr w:type="gramEnd"/>
      <w:r w:rsidR="00B90FAB">
        <w:rPr>
          <w:rFonts w:ascii="Arial" w:hAnsi="Arial" w:cs="Arial"/>
        </w:rPr>
        <w:t xml:space="preserve"> on how we got the use cases – good idea</w:t>
      </w:r>
    </w:p>
    <w:p w:rsidR="00B90FAB" w:rsidRDefault="00B90FAB" w:rsidP="00BE72E5">
      <w:pPr>
        <w:ind w:left="360"/>
        <w:rPr>
          <w:rFonts w:ascii="Arial" w:hAnsi="Arial" w:cs="Arial"/>
        </w:rPr>
      </w:pPr>
      <w:r>
        <w:rPr>
          <w:rFonts w:ascii="Arial" w:hAnsi="Arial" w:cs="Arial"/>
        </w:rPr>
        <w:t>and then re-order the document:</w:t>
      </w:r>
      <w:r>
        <w:rPr>
          <w:rFonts w:ascii="Arial" w:hAnsi="Arial" w:cs="Arial"/>
        </w:rPr>
        <w:t xml:space="preserve"> </w:t>
      </w:r>
      <w:r w:rsidRPr="00B90FAB">
        <w:rPr>
          <w:rFonts w:ascii="Arial" w:hAnsi="Arial" w:cs="Arial"/>
        </w:rPr>
        <w:t xml:space="preserve">Make the document flow so that the </w:t>
      </w:r>
      <w:r>
        <w:rPr>
          <w:rFonts w:ascii="Arial" w:hAnsi="Arial" w:cs="Arial"/>
        </w:rPr>
        <w:t xml:space="preserve">easiest use case at the beginning and to show that this is the whole model for specimen – </w:t>
      </w:r>
      <w:r w:rsidR="005D5B9F">
        <w:rPr>
          <w:rFonts w:ascii="Arial" w:hAnsi="Arial" w:cs="Arial"/>
        </w:rPr>
        <w:t>this ended up confusing, because we started the project to accommodate the more complicated use cases, but since we had no DAM yet, we also used the v3 and v2 input to cover the – draft the introductory paragraph and review with this group again before a vote</w:t>
      </w:r>
    </w:p>
    <w:p w:rsidR="005D5B9F" w:rsidRDefault="005D5B9F" w:rsidP="00BE72E5">
      <w:pPr>
        <w:ind w:left="360"/>
        <w:rPr>
          <w:rFonts w:ascii="Arial" w:hAnsi="Arial" w:cs="Arial"/>
        </w:rPr>
      </w:pPr>
      <w:r w:rsidRPr="005D5B9F">
        <w:rPr>
          <w:rFonts w:ascii="Arial" w:hAnsi="Arial" w:cs="Arial"/>
        </w:rPr>
        <w:lastRenderedPageBreak/>
        <w:t>add clarification in an introductory paragraph and order the use cases in order of complexity and bri</w:t>
      </w:r>
      <w:r>
        <w:rPr>
          <w:rFonts w:ascii="Arial" w:hAnsi="Arial" w:cs="Arial"/>
        </w:rPr>
        <w:t>n</w:t>
      </w:r>
      <w:r w:rsidRPr="005D5B9F">
        <w:rPr>
          <w:rFonts w:ascii="Arial" w:hAnsi="Arial" w:cs="Arial"/>
        </w:rPr>
        <w:t xml:space="preserve">g back to group for review -Lori </w:t>
      </w:r>
      <w:proofErr w:type="spellStart"/>
      <w:r w:rsidRPr="005D5B9F">
        <w:rPr>
          <w:rFonts w:ascii="Arial" w:hAnsi="Arial" w:cs="Arial"/>
        </w:rPr>
        <w:t>Dieterle</w:t>
      </w:r>
      <w:proofErr w:type="spellEnd"/>
      <w:r w:rsidRPr="005D5B9F">
        <w:rPr>
          <w:rFonts w:ascii="Arial" w:hAnsi="Arial" w:cs="Arial"/>
        </w:rPr>
        <w:t xml:space="preserve">, </w:t>
      </w:r>
      <w:proofErr w:type="spellStart"/>
      <w:r w:rsidRPr="005D5B9F">
        <w:rPr>
          <w:rFonts w:ascii="Arial" w:hAnsi="Arial" w:cs="Arial"/>
        </w:rPr>
        <w:t>Riki</w:t>
      </w:r>
      <w:proofErr w:type="spellEnd"/>
      <w:r w:rsidRPr="005D5B9F">
        <w:rPr>
          <w:rFonts w:ascii="Arial" w:hAnsi="Arial" w:cs="Arial"/>
        </w:rPr>
        <w:t xml:space="preserve"> Merrick</w:t>
      </w:r>
      <w:r>
        <w:rPr>
          <w:rFonts w:ascii="Arial" w:hAnsi="Arial" w:cs="Arial"/>
        </w:rPr>
        <w:t>, no further discussion, against:0, abstain: 1, in favor: 5</w:t>
      </w:r>
    </w:p>
    <w:p w:rsidR="00D3512F" w:rsidRDefault="005D5B9F" w:rsidP="00D3512F">
      <w:pPr>
        <w:ind w:left="360"/>
        <w:rPr>
          <w:rFonts w:ascii="Arial" w:hAnsi="Arial" w:cs="Arial"/>
        </w:rPr>
      </w:pPr>
      <w:r>
        <w:rPr>
          <w:rFonts w:ascii="Arial" w:hAnsi="Arial" w:cs="Arial"/>
        </w:rPr>
        <w:t xml:space="preserve">#53: </w:t>
      </w:r>
      <w:r w:rsidRPr="005D5B9F">
        <w:rPr>
          <w:rFonts w:ascii="Arial" w:hAnsi="Arial" w:cs="Arial"/>
        </w:rPr>
        <w:t xml:space="preserve">It is in the model image - look in container parameters - but in table did not assign </w:t>
      </w:r>
      <w:proofErr w:type="spellStart"/>
      <w:r w:rsidRPr="005D5B9F">
        <w:rPr>
          <w:rFonts w:ascii="Arial" w:hAnsi="Arial" w:cs="Arial"/>
        </w:rPr>
        <w:t>datatype</w:t>
      </w:r>
      <w:proofErr w:type="spellEnd"/>
      <w:r w:rsidRPr="005D5B9F">
        <w:rPr>
          <w:rFonts w:ascii="Arial" w:hAnsi="Arial" w:cs="Arial"/>
        </w:rPr>
        <w:t xml:space="preserve"> as code, which would help explain the confusion about </w:t>
      </w:r>
      <w:r w:rsidR="00D3512F" w:rsidRPr="005D5B9F">
        <w:rPr>
          <w:rFonts w:ascii="Arial" w:hAnsi="Arial" w:cs="Arial"/>
        </w:rPr>
        <w:t>identifier</w:t>
      </w:r>
      <w:r w:rsidRPr="005D5B9F">
        <w:rPr>
          <w:rFonts w:ascii="Arial" w:hAnsi="Arial" w:cs="Arial"/>
        </w:rPr>
        <w:t xml:space="preserve"> - we will add code to the definition table Lori </w:t>
      </w:r>
      <w:proofErr w:type="spellStart"/>
      <w:r w:rsidRPr="005D5B9F">
        <w:rPr>
          <w:rFonts w:ascii="Arial" w:hAnsi="Arial" w:cs="Arial"/>
        </w:rPr>
        <w:t>Dieterle</w:t>
      </w:r>
      <w:proofErr w:type="spellEnd"/>
      <w:r w:rsidRPr="005D5B9F">
        <w:rPr>
          <w:rFonts w:ascii="Arial" w:hAnsi="Arial" w:cs="Arial"/>
        </w:rPr>
        <w:t xml:space="preserve">, </w:t>
      </w:r>
      <w:proofErr w:type="spellStart"/>
      <w:r w:rsidRPr="005D5B9F">
        <w:rPr>
          <w:rFonts w:ascii="Arial" w:hAnsi="Arial" w:cs="Arial"/>
        </w:rPr>
        <w:t>Riki</w:t>
      </w:r>
      <w:proofErr w:type="spellEnd"/>
      <w:r w:rsidRPr="005D5B9F">
        <w:rPr>
          <w:rFonts w:ascii="Arial" w:hAnsi="Arial" w:cs="Arial"/>
        </w:rPr>
        <w:t xml:space="preserve"> Merrick</w:t>
      </w:r>
      <w:r w:rsidR="00D3512F">
        <w:rPr>
          <w:rFonts w:ascii="Arial" w:hAnsi="Arial" w:cs="Arial"/>
        </w:rPr>
        <w:t>,</w:t>
      </w:r>
      <w:r w:rsidR="00D3512F" w:rsidRPr="00D3512F">
        <w:rPr>
          <w:rFonts w:ascii="Arial" w:hAnsi="Arial" w:cs="Arial"/>
        </w:rPr>
        <w:t xml:space="preserve"> </w:t>
      </w:r>
      <w:r w:rsidR="00D3512F">
        <w:rPr>
          <w:rFonts w:ascii="Arial" w:hAnsi="Arial" w:cs="Arial"/>
        </w:rPr>
        <w:t xml:space="preserve">no further discussion, against:0, abstain: </w:t>
      </w:r>
      <w:r w:rsidR="00D3512F">
        <w:rPr>
          <w:rFonts w:ascii="Arial" w:hAnsi="Arial" w:cs="Arial"/>
        </w:rPr>
        <w:t>0</w:t>
      </w:r>
      <w:r w:rsidR="00D3512F">
        <w:rPr>
          <w:rFonts w:ascii="Arial" w:hAnsi="Arial" w:cs="Arial"/>
        </w:rPr>
        <w:t xml:space="preserve">, in favor: </w:t>
      </w:r>
      <w:r w:rsidR="00D3512F">
        <w:rPr>
          <w:rFonts w:ascii="Arial" w:hAnsi="Arial" w:cs="Arial"/>
        </w:rPr>
        <w:t>7</w:t>
      </w:r>
    </w:p>
    <w:p w:rsidR="00D3512F" w:rsidRDefault="00D3512F" w:rsidP="00D3512F">
      <w:pPr>
        <w:ind w:left="360"/>
        <w:rPr>
          <w:rFonts w:ascii="Arial" w:hAnsi="Arial" w:cs="Arial"/>
        </w:rPr>
      </w:pPr>
      <w:r w:rsidRPr="00A04213">
        <w:rPr>
          <w:rFonts w:ascii="Arial" w:hAnsi="Arial" w:cs="Arial"/>
          <w:b/>
        </w:rPr>
        <w:t>#58</w:t>
      </w:r>
      <w:r>
        <w:rPr>
          <w:rFonts w:ascii="Arial" w:hAnsi="Arial" w:cs="Arial"/>
        </w:rPr>
        <w:t xml:space="preserve">: </w:t>
      </w:r>
      <w:r w:rsidRPr="00D3512F">
        <w:rPr>
          <w:rFonts w:ascii="Arial" w:hAnsi="Arial" w:cs="Arial"/>
        </w:rPr>
        <w:t xml:space="preserve">Change type in definition table to </w:t>
      </w:r>
      <w:proofErr w:type="spellStart"/>
      <w:r w:rsidRPr="00D3512F">
        <w:rPr>
          <w:rFonts w:ascii="Arial" w:hAnsi="Arial" w:cs="Arial"/>
        </w:rPr>
        <w:t>Range</w:t>
      </w:r>
      <w:proofErr w:type="gramStart"/>
      <w:r w:rsidRPr="00D3512F">
        <w:rPr>
          <w:rFonts w:ascii="Arial" w:hAnsi="Arial" w:cs="Arial"/>
        </w:rPr>
        <w:t>:timestamp</w:t>
      </w:r>
      <w:proofErr w:type="spellEnd"/>
      <w:proofErr w:type="gramEnd"/>
      <w:r w:rsidRPr="00D3512F">
        <w:rPr>
          <w:rFonts w:ascii="Arial" w:hAnsi="Arial" w:cs="Arial"/>
        </w:rPr>
        <w:t xml:space="preserve"> </w:t>
      </w:r>
      <w:proofErr w:type="spellStart"/>
      <w:r w:rsidRPr="00D3512F">
        <w:rPr>
          <w:rFonts w:ascii="Arial" w:hAnsi="Arial" w:cs="Arial"/>
        </w:rPr>
        <w:t>Riki</w:t>
      </w:r>
      <w:proofErr w:type="spellEnd"/>
      <w:r w:rsidRPr="00D3512F">
        <w:rPr>
          <w:rFonts w:ascii="Arial" w:hAnsi="Arial" w:cs="Arial"/>
        </w:rPr>
        <w:t xml:space="preserve"> Merrick, Lori </w:t>
      </w:r>
      <w:proofErr w:type="spellStart"/>
      <w:r w:rsidRPr="00D3512F">
        <w:rPr>
          <w:rFonts w:ascii="Arial" w:hAnsi="Arial" w:cs="Arial"/>
        </w:rPr>
        <w:t>Dieterle</w:t>
      </w:r>
      <w:proofErr w:type="spellEnd"/>
      <w:r>
        <w:rPr>
          <w:rFonts w:ascii="Arial" w:hAnsi="Arial" w:cs="Arial"/>
        </w:rPr>
        <w:t xml:space="preserve">, no further discussion, against:0, abstain: 1, in favor: </w:t>
      </w:r>
      <w:r>
        <w:rPr>
          <w:rFonts w:ascii="Arial" w:hAnsi="Arial" w:cs="Arial"/>
        </w:rPr>
        <w:t>6</w:t>
      </w:r>
    </w:p>
    <w:p w:rsidR="00D3512F" w:rsidRDefault="00D3512F" w:rsidP="00D3512F">
      <w:pPr>
        <w:ind w:left="360"/>
        <w:rPr>
          <w:rFonts w:ascii="Arial" w:hAnsi="Arial" w:cs="Arial"/>
        </w:rPr>
      </w:pPr>
      <w:r w:rsidRPr="00A04213">
        <w:rPr>
          <w:rFonts w:ascii="Arial" w:hAnsi="Arial" w:cs="Arial"/>
          <w:b/>
        </w:rPr>
        <w:t>#59</w:t>
      </w:r>
      <w:r>
        <w:rPr>
          <w:rFonts w:ascii="Arial" w:hAnsi="Arial" w:cs="Arial"/>
        </w:rPr>
        <w:t xml:space="preserve">: </w:t>
      </w:r>
      <w:r w:rsidRPr="00D3512F">
        <w:rPr>
          <w:rFonts w:ascii="Arial" w:hAnsi="Arial" w:cs="Arial"/>
        </w:rPr>
        <w:t xml:space="preserve">Change type in definition table to Quantity </w:t>
      </w:r>
      <w:proofErr w:type="spellStart"/>
      <w:r w:rsidRPr="00D3512F">
        <w:rPr>
          <w:rFonts w:ascii="Arial" w:hAnsi="Arial" w:cs="Arial"/>
        </w:rPr>
        <w:t>Riki</w:t>
      </w:r>
      <w:proofErr w:type="spellEnd"/>
      <w:r w:rsidRPr="00D3512F">
        <w:rPr>
          <w:rFonts w:ascii="Arial" w:hAnsi="Arial" w:cs="Arial"/>
        </w:rPr>
        <w:t xml:space="preserve"> Merrick, Lori </w:t>
      </w:r>
      <w:proofErr w:type="spellStart"/>
      <w:r w:rsidRPr="00D3512F">
        <w:rPr>
          <w:rFonts w:ascii="Arial" w:hAnsi="Arial" w:cs="Arial"/>
        </w:rPr>
        <w:t>Dieterle</w:t>
      </w:r>
      <w:proofErr w:type="spellEnd"/>
      <w:r>
        <w:rPr>
          <w:rFonts w:ascii="Arial" w:hAnsi="Arial" w:cs="Arial"/>
        </w:rPr>
        <w:t>, no further discussion, against:0, abstain: 1, in favor: 6</w:t>
      </w:r>
    </w:p>
    <w:p w:rsidR="003049F2" w:rsidRDefault="00D3512F" w:rsidP="003049F2">
      <w:pPr>
        <w:ind w:left="360"/>
        <w:rPr>
          <w:rFonts w:ascii="Arial" w:hAnsi="Arial" w:cs="Arial"/>
        </w:rPr>
      </w:pPr>
      <w:r w:rsidRPr="00A04213">
        <w:rPr>
          <w:rFonts w:ascii="Arial" w:hAnsi="Arial" w:cs="Arial"/>
          <w:b/>
        </w:rPr>
        <w:t>#116</w:t>
      </w:r>
      <w:r>
        <w:rPr>
          <w:rFonts w:ascii="Arial" w:hAnsi="Arial" w:cs="Arial"/>
        </w:rPr>
        <w:t xml:space="preserve">: </w:t>
      </w:r>
      <w:r w:rsidRPr="00D3512F">
        <w:rPr>
          <w:rFonts w:ascii="Arial" w:hAnsi="Arial" w:cs="Arial"/>
        </w:rPr>
        <w:t>This is co</w:t>
      </w:r>
      <w:r>
        <w:rPr>
          <w:rFonts w:ascii="Arial" w:hAnsi="Arial" w:cs="Arial"/>
        </w:rPr>
        <w:t>r</w:t>
      </w:r>
      <w:r w:rsidRPr="00D3512F">
        <w:rPr>
          <w:rFonts w:ascii="Arial" w:hAnsi="Arial" w:cs="Arial"/>
        </w:rPr>
        <w:t xml:space="preserve">rect - motion to accept - why is performed part of the name of this class? Came from the RIM </w:t>
      </w:r>
      <w:proofErr w:type="spellStart"/>
      <w:r w:rsidRPr="00D3512F">
        <w:rPr>
          <w:rFonts w:ascii="Arial" w:hAnsi="Arial" w:cs="Arial"/>
        </w:rPr>
        <w:t>defintion</w:t>
      </w:r>
      <w:proofErr w:type="spellEnd"/>
      <w:r w:rsidRPr="00D3512F">
        <w:rPr>
          <w:rFonts w:ascii="Arial" w:hAnsi="Arial" w:cs="Arial"/>
        </w:rPr>
        <w:t xml:space="preserve"> - find persuasive with mod - accept the new </w:t>
      </w:r>
      <w:r w:rsidR="003049F2" w:rsidRPr="00D3512F">
        <w:rPr>
          <w:rFonts w:ascii="Arial" w:hAnsi="Arial" w:cs="Arial"/>
        </w:rPr>
        <w:t>definition</w:t>
      </w:r>
      <w:r w:rsidRPr="00D3512F">
        <w:rPr>
          <w:rFonts w:ascii="Arial" w:hAnsi="Arial" w:cs="Arial"/>
        </w:rPr>
        <w:t xml:space="preserve"> and change class name to "Specimen Collection" Eric Haas, Diane Vaughn</w:t>
      </w:r>
      <w:r w:rsidR="003049F2">
        <w:rPr>
          <w:rFonts w:ascii="Arial" w:hAnsi="Arial" w:cs="Arial"/>
        </w:rPr>
        <w:t>,</w:t>
      </w:r>
      <w:r w:rsidR="003049F2" w:rsidRPr="00D3512F">
        <w:rPr>
          <w:rFonts w:ascii="Arial" w:hAnsi="Arial" w:cs="Arial"/>
        </w:rPr>
        <w:t xml:space="preserve"> </w:t>
      </w:r>
      <w:r w:rsidR="003049F2">
        <w:rPr>
          <w:rFonts w:ascii="Arial" w:hAnsi="Arial" w:cs="Arial"/>
        </w:rPr>
        <w:t>no further discussion, against:0, abstain: 0, in favor: 7</w:t>
      </w:r>
    </w:p>
    <w:p w:rsidR="003049F2" w:rsidRDefault="003049F2" w:rsidP="003049F2">
      <w:pPr>
        <w:ind w:left="360"/>
        <w:rPr>
          <w:rFonts w:ascii="Arial" w:hAnsi="Arial" w:cs="Arial"/>
        </w:rPr>
      </w:pPr>
      <w:r>
        <w:rPr>
          <w:rFonts w:ascii="Arial" w:hAnsi="Arial" w:cs="Arial"/>
        </w:rPr>
        <w:t>Rob drops off</w:t>
      </w:r>
    </w:p>
    <w:p w:rsidR="00D3512F" w:rsidRDefault="003049F2" w:rsidP="003049F2">
      <w:pPr>
        <w:ind w:left="360"/>
        <w:rPr>
          <w:rFonts w:ascii="Arial" w:hAnsi="Arial" w:cs="Arial"/>
        </w:rPr>
      </w:pPr>
      <w:r w:rsidRPr="00A04213">
        <w:rPr>
          <w:rFonts w:ascii="Arial" w:hAnsi="Arial" w:cs="Arial"/>
          <w:b/>
        </w:rPr>
        <w:t>#120</w:t>
      </w:r>
      <w:r>
        <w:rPr>
          <w:rFonts w:ascii="Arial" w:hAnsi="Arial" w:cs="Arial"/>
        </w:rPr>
        <w:t xml:space="preserve">: add note to change data type to quantity here; applies to all cases for numeric – do we want to add UCUM here instead? Not needed at conceptual level motion to </w:t>
      </w:r>
      <w:r w:rsidRPr="003049F2">
        <w:rPr>
          <w:rFonts w:ascii="Arial" w:hAnsi="Arial" w:cs="Arial"/>
        </w:rPr>
        <w:t xml:space="preserve">find persuasive - delete the entire Note Eric Haas, Lori </w:t>
      </w:r>
      <w:proofErr w:type="spellStart"/>
      <w:r w:rsidRPr="003049F2">
        <w:rPr>
          <w:rFonts w:ascii="Arial" w:hAnsi="Arial" w:cs="Arial"/>
        </w:rPr>
        <w:t>Dieterle</w:t>
      </w:r>
      <w:proofErr w:type="spellEnd"/>
      <w:r>
        <w:rPr>
          <w:rFonts w:ascii="Arial" w:hAnsi="Arial" w:cs="Arial"/>
        </w:rPr>
        <w:t xml:space="preserve">, no </w:t>
      </w:r>
      <w:r>
        <w:rPr>
          <w:rFonts w:ascii="Arial" w:hAnsi="Arial" w:cs="Arial"/>
        </w:rPr>
        <w:t xml:space="preserve">further discussion, against:0, abstain: 0, in favor: </w:t>
      </w:r>
      <w:r>
        <w:rPr>
          <w:rFonts w:ascii="Arial" w:hAnsi="Arial" w:cs="Arial"/>
        </w:rPr>
        <w:t>6</w:t>
      </w:r>
    </w:p>
    <w:p w:rsidR="00E86B60" w:rsidRPr="00E86B60" w:rsidRDefault="00E86B60" w:rsidP="00E86B60">
      <w:pPr>
        <w:ind w:left="360"/>
        <w:rPr>
          <w:rFonts w:ascii="Arial" w:hAnsi="Arial" w:cs="Arial"/>
        </w:rPr>
      </w:pPr>
      <w:r w:rsidRPr="00A04213">
        <w:rPr>
          <w:rFonts w:ascii="Arial" w:hAnsi="Arial" w:cs="Arial"/>
          <w:b/>
        </w:rPr>
        <w:t>#122</w:t>
      </w:r>
      <w:r>
        <w:rPr>
          <w:rFonts w:ascii="Arial" w:hAnsi="Arial" w:cs="Arial"/>
        </w:rPr>
        <w:t xml:space="preserve">: have elements to convey this information in the model – </w:t>
      </w:r>
      <w:proofErr w:type="spellStart"/>
      <w:r>
        <w:rPr>
          <w:rFonts w:ascii="Arial" w:hAnsi="Arial" w:cs="Arial"/>
        </w:rPr>
        <w:t>pooledSpecimeIndicator</w:t>
      </w:r>
      <w:proofErr w:type="spellEnd"/>
      <w:r>
        <w:rPr>
          <w:rFonts w:ascii="Arial" w:hAnsi="Arial" w:cs="Arial"/>
        </w:rPr>
        <w:t xml:space="preserve"> and </w:t>
      </w:r>
      <w:proofErr w:type="spellStart"/>
      <w:r>
        <w:rPr>
          <w:rFonts w:ascii="Arial" w:hAnsi="Arial" w:cs="Arial"/>
        </w:rPr>
        <w:t>specimenGroupCount</w:t>
      </w:r>
      <w:proofErr w:type="spellEnd"/>
      <w:r>
        <w:rPr>
          <w:rFonts w:ascii="Arial" w:hAnsi="Arial" w:cs="Arial"/>
        </w:rPr>
        <w:t xml:space="preserve"> - </w:t>
      </w:r>
      <w:r w:rsidRPr="00E86B60">
        <w:rPr>
          <w:rFonts w:ascii="Arial" w:hAnsi="Arial" w:cs="Arial"/>
        </w:rPr>
        <w:t>is the intent to add an example of how this information would be communicated? - send email for follow up</w:t>
      </w:r>
    </w:p>
    <w:p w:rsidR="003049F2" w:rsidRDefault="00E86B60" w:rsidP="00E86B60">
      <w:pPr>
        <w:ind w:left="360"/>
        <w:rPr>
          <w:rFonts w:ascii="Arial" w:hAnsi="Arial" w:cs="Arial"/>
        </w:rPr>
      </w:pPr>
      <w:r w:rsidRPr="00E86B60">
        <w:rPr>
          <w:rFonts w:ascii="Arial" w:hAnsi="Arial" w:cs="Arial"/>
        </w:rPr>
        <w:t xml:space="preserve">Note for </w:t>
      </w:r>
      <w:proofErr w:type="spellStart"/>
      <w:r w:rsidRPr="00E86B60">
        <w:rPr>
          <w:rFonts w:ascii="Arial" w:hAnsi="Arial" w:cs="Arial"/>
        </w:rPr>
        <w:t>specimenCount</w:t>
      </w:r>
      <w:proofErr w:type="spellEnd"/>
      <w:r w:rsidRPr="00E86B60">
        <w:rPr>
          <w:rFonts w:ascii="Arial" w:hAnsi="Arial" w:cs="Arial"/>
        </w:rPr>
        <w:t xml:space="preserve"> change to integer instead of nume</w:t>
      </w:r>
      <w:r>
        <w:rPr>
          <w:rFonts w:ascii="Arial" w:hAnsi="Arial" w:cs="Arial"/>
        </w:rPr>
        <w:t>r</w:t>
      </w:r>
      <w:r w:rsidRPr="00E86B60">
        <w:rPr>
          <w:rFonts w:ascii="Arial" w:hAnsi="Arial" w:cs="Arial"/>
        </w:rPr>
        <w:t xml:space="preserve">ic for </w:t>
      </w:r>
      <w:proofErr w:type="spellStart"/>
      <w:r w:rsidRPr="00E86B60">
        <w:rPr>
          <w:rFonts w:ascii="Arial" w:hAnsi="Arial" w:cs="Arial"/>
        </w:rPr>
        <w:t>datatype</w:t>
      </w:r>
      <w:proofErr w:type="spellEnd"/>
    </w:p>
    <w:p w:rsidR="00C82A50" w:rsidRDefault="00C82A50" w:rsidP="00E86B60">
      <w:pPr>
        <w:ind w:left="360"/>
        <w:rPr>
          <w:rFonts w:ascii="Arial" w:hAnsi="Arial" w:cs="Arial"/>
        </w:rPr>
      </w:pPr>
      <w:r>
        <w:rPr>
          <w:rFonts w:ascii="Arial" w:hAnsi="Arial" w:cs="Arial"/>
        </w:rPr>
        <w:t xml:space="preserve">Ballot reconciliation spreadsheet at end of this call – unfiltered: </w:t>
      </w:r>
      <w:r>
        <w:rPr>
          <w:rFonts w:ascii="Arial" w:hAnsi="Arial" w:cs="Arial"/>
        </w:rPr>
        <w:object w:dxaOrig="1535"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6" o:title=""/>
          </v:shape>
          <o:OLEObject Type="Embed" ProgID="Excel.Sheet.8" ShapeID="_x0000_i1025" DrawAspect="Icon" ObjectID="_1464697826" r:id="rId7"/>
        </w:object>
      </w:r>
      <w:bookmarkStart w:id="0" w:name="_GoBack"/>
      <w:bookmarkEnd w:id="0"/>
    </w:p>
    <w:p w:rsidR="00E86B60" w:rsidRDefault="00E86B60" w:rsidP="003049F2">
      <w:pPr>
        <w:ind w:left="360"/>
        <w:rPr>
          <w:rFonts w:ascii="Arial" w:hAnsi="Arial" w:cs="Arial"/>
        </w:rPr>
      </w:pPr>
      <w:r>
        <w:rPr>
          <w:rFonts w:ascii="Arial" w:hAnsi="Arial" w:cs="Arial"/>
        </w:rPr>
        <w:t>Next call is July 3</w:t>
      </w:r>
      <w:r w:rsidR="00A04213">
        <w:rPr>
          <w:rFonts w:ascii="Arial" w:hAnsi="Arial" w:cs="Arial"/>
        </w:rPr>
        <w:t>, 2014 12-1 PM EDT</w:t>
      </w:r>
    </w:p>
    <w:p w:rsidR="00E86B60" w:rsidRDefault="00E86B60" w:rsidP="003049F2">
      <w:pPr>
        <w:ind w:left="360"/>
        <w:rPr>
          <w:rFonts w:ascii="Arial" w:hAnsi="Arial" w:cs="Arial"/>
        </w:rPr>
      </w:pPr>
      <w:r>
        <w:rPr>
          <w:rFonts w:ascii="Arial" w:hAnsi="Arial" w:cs="Arial"/>
        </w:rPr>
        <w:t>Call adjourned 12:57 PM EDT</w:t>
      </w:r>
    </w:p>
    <w:p w:rsidR="005D5B9F" w:rsidRDefault="005D5B9F" w:rsidP="00BE72E5">
      <w:pPr>
        <w:ind w:left="360"/>
        <w:rPr>
          <w:rFonts w:ascii="Arial" w:hAnsi="Arial" w:cs="Arial"/>
        </w:rPr>
      </w:pPr>
    </w:p>
    <w:p w:rsidR="00B90FAB" w:rsidRPr="00B90FAB" w:rsidRDefault="00B90FAB" w:rsidP="00BE72E5">
      <w:pPr>
        <w:ind w:left="360"/>
        <w:rPr>
          <w:rFonts w:ascii="Arial" w:hAnsi="Arial" w:cs="Arial"/>
        </w:rPr>
      </w:pPr>
    </w:p>
    <w:p w:rsidR="00476A7C" w:rsidRDefault="00D72D56" w:rsidP="00B90FAB">
      <w:pPr>
        <w:ind w:left="360"/>
        <w:rPr>
          <w:rFonts w:ascii="Arial" w:hAnsi="Arial" w:cs="Arial"/>
        </w:rPr>
      </w:pPr>
      <w:r>
        <w:rPr>
          <w:rFonts w:ascii="Arial" w:hAnsi="Arial" w:cs="Arial"/>
        </w:rPr>
        <w:t xml:space="preserve">Ballot reconciliation spreadsheet – status </w:t>
      </w:r>
      <w:r w:rsidR="00015B49">
        <w:rPr>
          <w:rFonts w:ascii="Arial" w:hAnsi="Arial" w:cs="Arial"/>
        </w:rPr>
        <w:t>at end of call – u</w:t>
      </w:r>
      <w:r>
        <w:rPr>
          <w:rFonts w:ascii="Arial" w:hAnsi="Arial" w:cs="Arial"/>
        </w:rPr>
        <w:t>nfiltered</w:t>
      </w:r>
      <w:r w:rsidR="00015B49">
        <w:rPr>
          <w:rFonts w:ascii="Arial" w:hAnsi="Arial" w:cs="Arial"/>
        </w:rPr>
        <w:t xml:space="preserve"> </w:t>
      </w:r>
    </w:p>
    <w:sectPr w:rsidR="00476A7C" w:rsidSect="00146C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37F5"/>
    <w:multiLevelType w:val="hybridMultilevel"/>
    <w:tmpl w:val="591636F6"/>
    <w:lvl w:ilvl="0" w:tplc="E14481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441"/>
    <w:rsid w:val="00011640"/>
    <w:rsid w:val="000118CE"/>
    <w:rsid w:val="00012491"/>
    <w:rsid w:val="00015B49"/>
    <w:rsid w:val="0001756A"/>
    <w:rsid w:val="00027F01"/>
    <w:rsid w:val="000308EB"/>
    <w:rsid w:val="000765D7"/>
    <w:rsid w:val="0008185A"/>
    <w:rsid w:val="000A5A75"/>
    <w:rsid w:val="000B3883"/>
    <w:rsid w:val="000B3AE1"/>
    <w:rsid w:val="000B6291"/>
    <w:rsid w:val="000B67E9"/>
    <w:rsid w:val="000C67F7"/>
    <w:rsid w:val="000D6D0A"/>
    <w:rsid w:val="000E0D51"/>
    <w:rsid w:val="000E5DFA"/>
    <w:rsid w:val="000E6B3A"/>
    <w:rsid w:val="000F0B4D"/>
    <w:rsid w:val="00115CEE"/>
    <w:rsid w:val="00134723"/>
    <w:rsid w:val="00146CAA"/>
    <w:rsid w:val="00151977"/>
    <w:rsid w:val="00152633"/>
    <w:rsid w:val="00155AE6"/>
    <w:rsid w:val="001715C4"/>
    <w:rsid w:val="00176C49"/>
    <w:rsid w:val="001943FD"/>
    <w:rsid w:val="001B3EB4"/>
    <w:rsid w:val="001D5955"/>
    <w:rsid w:val="001E3D40"/>
    <w:rsid w:val="00205C6D"/>
    <w:rsid w:val="00207CEB"/>
    <w:rsid w:val="00220469"/>
    <w:rsid w:val="00244F6B"/>
    <w:rsid w:val="002B0BA5"/>
    <w:rsid w:val="002F21FE"/>
    <w:rsid w:val="0030073F"/>
    <w:rsid w:val="00303C8B"/>
    <w:rsid w:val="003049F2"/>
    <w:rsid w:val="00322275"/>
    <w:rsid w:val="00356004"/>
    <w:rsid w:val="00367889"/>
    <w:rsid w:val="00372DC8"/>
    <w:rsid w:val="003A1613"/>
    <w:rsid w:val="003A3B39"/>
    <w:rsid w:val="003C3823"/>
    <w:rsid w:val="003D4DDA"/>
    <w:rsid w:val="003E1906"/>
    <w:rsid w:val="003E4F79"/>
    <w:rsid w:val="003F1636"/>
    <w:rsid w:val="00415AA8"/>
    <w:rsid w:val="004208CC"/>
    <w:rsid w:val="00430030"/>
    <w:rsid w:val="0043037F"/>
    <w:rsid w:val="00430B31"/>
    <w:rsid w:val="00430D34"/>
    <w:rsid w:val="0043396A"/>
    <w:rsid w:val="00476A7C"/>
    <w:rsid w:val="00487F0F"/>
    <w:rsid w:val="004C3C49"/>
    <w:rsid w:val="004C4B3F"/>
    <w:rsid w:val="004F5118"/>
    <w:rsid w:val="00505F57"/>
    <w:rsid w:val="0051378D"/>
    <w:rsid w:val="00514EB8"/>
    <w:rsid w:val="00522A24"/>
    <w:rsid w:val="00525C66"/>
    <w:rsid w:val="00527BE8"/>
    <w:rsid w:val="00534075"/>
    <w:rsid w:val="00543DD2"/>
    <w:rsid w:val="00574B3B"/>
    <w:rsid w:val="00576069"/>
    <w:rsid w:val="005A21BA"/>
    <w:rsid w:val="005B3CCA"/>
    <w:rsid w:val="005B5747"/>
    <w:rsid w:val="005C1119"/>
    <w:rsid w:val="005D5B9F"/>
    <w:rsid w:val="005F2CB2"/>
    <w:rsid w:val="006342BD"/>
    <w:rsid w:val="00634A39"/>
    <w:rsid w:val="0065383D"/>
    <w:rsid w:val="00653A04"/>
    <w:rsid w:val="0066491C"/>
    <w:rsid w:val="00671AA3"/>
    <w:rsid w:val="006847DC"/>
    <w:rsid w:val="006869C8"/>
    <w:rsid w:val="006875B7"/>
    <w:rsid w:val="006879AC"/>
    <w:rsid w:val="006C662A"/>
    <w:rsid w:val="006D3322"/>
    <w:rsid w:val="006E16BC"/>
    <w:rsid w:val="00702D24"/>
    <w:rsid w:val="00706B84"/>
    <w:rsid w:val="00711297"/>
    <w:rsid w:val="00737A54"/>
    <w:rsid w:val="0075258D"/>
    <w:rsid w:val="00790302"/>
    <w:rsid w:val="00794213"/>
    <w:rsid w:val="0079424A"/>
    <w:rsid w:val="00796F75"/>
    <w:rsid w:val="007B4250"/>
    <w:rsid w:val="007D3447"/>
    <w:rsid w:val="007D7497"/>
    <w:rsid w:val="00811EEA"/>
    <w:rsid w:val="008346B7"/>
    <w:rsid w:val="00851039"/>
    <w:rsid w:val="00857A9D"/>
    <w:rsid w:val="00864E6D"/>
    <w:rsid w:val="00873AF0"/>
    <w:rsid w:val="00881B4A"/>
    <w:rsid w:val="008934FB"/>
    <w:rsid w:val="008A771A"/>
    <w:rsid w:val="008B0002"/>
    <w:rsid w:val="008B6498"/>
    <w:rsid w:val="008D4A3E"/>
    <w:rsid w:val="008E454B"/>
    <w:rsid w:val="008F3466"/>
    <w:rsid w:val="00901E76"/>
    <w:rsid w:val="009059AC"/>
    <w:rsid w:val="00910537"/>
    <w:rsid w:val="00922833"/>
    <w:rsid w:val="00937823"/>
    <w:rsid w:val="00940D88"/>
    <w:rsid w:val="00973F5A"/>
    <w:rsid w:val="00982299"/>
    <w:rsid w:val="009954FE"/>
    <w:rsid w:val="009B6289"/>
    <w:rsid w:val="009B7C7D"/>
    <w:rsid w:val="009C432B"/>
    <w:rsid w:val="009C467B"/>
    <w:rsid w:val="009D7801"/>
    <w:rsid w:val="009E326E"/>
    <w:rsid w:val="009F5083"/>
    <w:rsid w:val="00A00B59"/>
    <w:rsid w:val="00A04213"/>
    <w:rsid w:val="00A572D5"/>
    <w:rsid w:val="00A61BBF"/>
    <w:rsid w:val="00A7010F"/>
    <w:rsid w:val="00A71A0C"/>
    <w:rsid w:val="00A83094"/>
    <w:rsid w:val="00A83A6F"/>
    <w:rsid w:val="00A917D0"/>
    <w:rsid w:val="00A92ADB"/>
    <w:rsid w:val="00A92B83"/>
    <w:rsid w:val="00AA53B0"/>
    <w:rsid w:val="00AB08AF"/>
    <w:rsid w:val="00AB74FF"/>
    <w:rsid w:val="00AD0214"/>
    <w:rsid w:val="00B028C2"/>
    <w:rsid w:val="00B03612"/>
    <w:rsid w:val="00B0602A"/>
    <w:rsid w:val="00B2051F"/>
    <w:rsid w:val="00B232BE"/>
    <w:rsid w:val="00B30814"/>
    <w:rsid w:val="00B41650"/>
    <w:rsid w:val="00B442C6"/>
    <w:rsid w:val="00B451D4"/>
    <w:rsid w:val="00B6270C"/>
    <w:rsid w:val="00B62BBE"/>
    <w:rsid w:val="00B80007"/>
    <w:rsid w:val="00B80822"/>
    <w:rsid w:val="00B901E5"/>
    <w:rsid w:val="00B90FAB"/>
    <w:rsid w:val="00BA26E6"/>
    <w:rsid w:val="00BC3B24"/>
    <w:rsid w:val="00BC77B0"/>
    <w:rsid w:val="00BD743C"/>
    <w:rsid w:val="00BE045E"/>
    <w:rsid w:val="00BE1DFA"/>
    <w:rsid w:val="00BE72E5"/>
    <w:rsid w:val="00BF1EDA"/>
    <w:rsid w:val="00C04FAB"/>
    <w:rsid w:val="00C3024D"/>
    <w:rsid w:val="00C357B3"/>
    <w:rsid w:val="00C50C82"/>
    <w:rsid w:val="00C51A8A"/>
    <w:rsid w:val="00C623D6"/>
    <w:rsid w:val="00C709AC"/>
    <w:rsid w:val="00C74C08"/>
    <w:rsid w:val="00C77441"/>
    <w:rsid w:val="00C8128B"/>
    <w:rsid w:val="00C81B8B"/>
    <w:rsid w:val="00C82A50"/>
    <w:rsid w:val="00C83335"/>
    <w:rsid w:val="00CA2F6D"/>
    <w:rsid w:val="00CB5504"/>
    <w:rsid w:val="00CD5CF5"/>
    <w:rsid w:val="00CE083F"/>
    <w:rsid w:val="00CE6056"/>
    <w:rsid w:val="00CF3664"/>
    <w:rsid w:val="00D00140"/>
    <w:rsid w:val="00D05DC6"/>
    <w:rsid w:val="00D06F2A"/>
    <w:rsid w:val="00D15AAE"/>
    <w:rsid w:val="00D3512F"/>
    <w:rsid w:val="00D4637E"/>
    <w:rsid w:val="00D56106"/>
    <w:rsid w:val="00D62A64"/>
    <w:rsid w:val="00D713D9"/>
    <w:rsid w:val="00D72D56"/>
    <w:rsid w:val="00D826CA"/>
    <w:rsid w:val="00DA21EB"/>
    <w:rsid w:val="00DA48D4"/>
    <w:rsid w:val="00DB0E2F"/>
    <w:rsid w:val="00DD6449"/>
    <w:rsid w:val="00DE1AAA"/>
    <w:rsid w:val="00DF3EDE"/>
    <w:rsid w:val="00E27B01"/>
    <w:rsid w:val="00E50066"/>
    <w:rsid w:val="00E560B6"/>
    <w:rsid w:val="00E70070"/>
    <w:rsid w:val="00E70EFA"/>
    <w:rsid w:val="00E729D7"/>
    <w:rsid w:val="00E86B60"/>
    <w:rsid w:val="00E95695"/>
    <w:rsid w:val="00EA57DC"/>
    <w:rsid w:val="00EB1670"/>
    <w:rsid w:val="00EB1B52"/>
    <w:rsid w:val="00EB34CA"/>
    <w:rsid w:val="00EB78DC"/>
    <w:rsid w:val="00EC1100"/>
    <w:rsid w:val="00ED1B8D"/>
    <w:rsid w:val="00EE7479"/>
    <w:rsid w:val="00EF72B7"/>
    <w:rsid w:val="00EF7549"/>
    <w:rsid w:val="00F01B58"/>
    <w:rsid w:val="00F1276C"/>
    <w:rsid w:val="00F17AD9"/>
    <w:rsid w:val="00F3025C"/>
    <w:rsid w:val="00F35F4B"/>
    <w:rsid w:val="00F423A2"/>
    <w:rsid w:val="00F43C63"/>
    <w:rsid w:val="00F4468B"/>
    <w:rsid w:val="00F51D84"/>
    <w:rsid w:val="00F64357"/>
    <w:rsid w:val="00F8681A"/>
    <w:rsid w:val="00F86AAE"/>
    <w:rsid w:val="00F95D05"/>
    <w:rsid w:val="00F96AAD"/>
    <w:rsid w:val="00FC7854"/>
    <w:rsid w:val="00FE074E"/>
    <w:rsid w:val="00FE5779"/>
    <w:rsid w:val="00FF1894"/>
    <w:rsid w:val="00FF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B8B"/>
    <w:rPr>
      <w:color w:val="0000FF"/>
      <w:u w:val="single"/>
    </w:rPr>
  </w:style>
  <w:style w:type="character" w:styleId="FollowedHyperlink">
    <w:name w:val="FollowedHyperlink"/>
    <w:uiPriority w:val="99"/>
    <w:semiHidden/>
    <w:unhideWhenUsed/>
    <w:rsid w:val="00E70EFA"/>
    <w:rPr>
      <w:color w:val="800080"/>
      <w:u w:val="single"/>
    </w:rPr>
  </w:style>
  <w:style w:type="character" w:styleId="HTMLTypewriter">
    <w:name w:val="HTML Typewriter"/>
    <w:uiPriority w:val="99"/>
    <w:semiHidden/>
    <w:unhideWhenUsed/>
    <w:rsid w:val="00ED1B8D"/>
    <w:rPr>
      <w:rFonts w:ascii="Courier New" w:eastAsia="Times New Roman" w:hAnsi="Courier New" w:cs="Courier New"/>
      <w:sz w:val="20"/>
      <w:szCs w:val="20"/>
    </w:rPr>
  </w:style>
  <w:style w:type="character" w:customStyle="1" w:styleId="apple-converted-space">
    <w:name w:val="apple-converted-space"/>
    <w:rsid w:val="00ED1B8D"/>
  </w:style>
  <w:style w:type="character" w:customStyle="1" w:styleId="dangerouslink">
    <w:name w:val="dangerouslink"/>
    <w:rsid w:val="00ED1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629">
      <w:bodyDiv w:val="1"/>
      <w:marLeft w:val="0"/>
      <w:marRight w:val="0"/>
      <w:marTop w:val="0"/>
      <w:marBottom w:val="0"/>
      <w:divBdr>
        <w:top w:val="none" w:sz="0" w:space="0" w:color="auto"/>
        <w:left w:val="none" w:sz="0" w:space="0" w:color="auto"/>
        <w:bottom w:val="none" w:sz="0" w:space="0" w:color="auto"/>
        <w:right w:val="none" w:sz="0" w:space="0" w:color="auto"/>
      </w:divBdr>
    </w:div>
    <w:div w:id="411050734">
      <w:bodyDiv w:val="1"/>
      <w:marLeft w:val="0"/>
      <w:marRight w:val="0"/>
      <w:marTop w:val="0"/>
      <w:marBottom w:val="0"/>
      <w:divBdr>
        <w:top w:val="none" w:sz="0" w:space="0" w:color="auto"/>
        <w:left w:val="none" w:sz="0" w:space="0" w:color="auto"/>
        <w:bottom w:val="none" w:sz="0" w:space="0" w:color="auto"/>
        <w:right w:val="none" w:sz="0" w:space="0" w:color="auto"/>
      </w:divBdr>
    </w:div>
    <w:div w:id="596325185">
      <w:bodyDiv w:val="1"/>
      <w:marLeft w:val="0"/>
      <w:marRight w:val="0"/>
      <w:marTop w:val="0"/>
      <w:marBottom w:val="0"/>
      <w:divBdr>
        <w:top w:val="none" w:sz="0" w:space="0" w:color="auto"/>
        <w:left w:val="none" w:sz="0" w:space="0" w:color="auto"/>
        <w:bottom w:val="none" w:sz="0" w:space="0" w:color="auto"/>
        <w:right w:val="none" w:sz="0" w:space="0" w:color="auto"/>
      </w:divBdr>
    </w:div>
    <w:div w:id="1019741837">
      <w:bodyDiv w:val="1"/>
      <w:marLeft w:val="0"/>
      <w:marRight w:val="0"/>
      <w:marTop w:val="0"/>
      <w:marBottom w:val="0"/>
      <w:divBdr>
        <w:top w:val="none" w:sz="0" w:space="0" w:color="auto"/>
        <w:left w:val="none" w:sz="0" w:space="0" w:color="auto"/>
        <w:bottom w:val="none" w:sz="0" w:space="0" w:color="auto"/>
        <w:right w:val="none" w:sz="0" w:space="0" w:color="auto"/>
      </w:divBdr>
    </w:div>
    <w:div w:id="21330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Links>
    <vt:vector size="18" baseType="variant">
      <vt:variant>
        <vt:i4>2097200</vt:i4>
      </vt:variant>
      <vt:variant>
        <vt:i4>6</vt:i4>
      </vt:variant>
      <vt:variant>
        <vt:i4>0</vt:i4>
      </vt:variant>
      <vt:variant>
        <vt:i4>5</vt:i4>
      </vt:variant>
      <vt:variant>
        <vt:lpwstr>http://wiki.hl7.org/index.php?title=File:Specimen_DAM_classes_and_attributes_with_notes.xlsx</vt:lpwstr>
      </vt:variant>
      <vt:variant>
        <vt:lpwstr/>
      </vt:variant>
      <vt:variant>
        <vt:i4>4456523</vt:i4>
      </vt:variant>
      <vt:variant>
        <vt:i4>3</vt:i4>
      </vt:variant>
      <vt:variant>
        <vt:i4>0</vt:i4>
      </vt:variant>
      <vt:variant>
        <vt:i4>5</vt:i4>
      </vt:variant>
      <vt:variant>
        <vt:lpwstr>http://wiki.hl7.org/index.php?title=File:Org.hl7.oo.Specimen.information.cim.png</vt:lpwstr>
      </vt:variant>
      <vt:variant>
        <vt:lpwstr/>
      </vt:variant>
      <vt:variant>
        <vt:i4>5177408</vt:i4>
      </vt:variant>
      <vt:variant>
        <vt:i4>0</vt:i4>
      </vt:variant>
      <vt:variant>
        <vt:i4>0</vt:i4>
      </vt:variant>
      <vt:variant>
        <vt:i4>5</vt:i4>
      </vt:variant>
      <vt:variant>
        <vt:lpwstr>http://www.skmtglossary.org/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4</cp:revision>
  <dcterms:created xsi:type="dcterms:W3CDTF">2014-06-19T15:59:00Z</dcterms:created>
  <dcterms:modified xsi:type="dcterms:W3CDTF">2014-06-19T22:44:00Z</dcterms:modified>
</cp:coreProperties>
</file>