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0B42" w14:textId="77777777" w:rsidR="00EB4918" w:rsidRPr="00147172" w:rsidRDefault="005B47AD">
      <w:pPr>
        <w:rPr>
          <w:rFonts w:asciiTheme="majorHAnsi" w:hAnsiTheme="majorHAnsi"/>
          <w:b/>
        </w:rPr>
      </w:pPr>
      <w:r w:rsidRPr="00147172">
        <w:rPr>
          <w:rFonts w:asciiTheme="majorHAnsi" w:hAnsiTheme="majorHAnsi"/>
          <w:b/>
        </w:rPr>
        <w:t>EHR Immunization Functional Profile Project – Meeting Notes</w:t>
      </w:r>
    </w:p>
    <w:p w14:paraId="2B84BACB" w14:textId="77777777" w:rsidR="005B47AD" w:rsidRPr="00147172" w:rsidRDefault="00BE4B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 September </w:t>
      </w:r>
      <w:r w:rsidR="005B47AD" w:rsidRPr="00147172">
        <w:rPr>
          <w:rFonts w:asciiTheme="majorHAnsi" w:hAnsiTheme="majorHAnsi"/>
        </w:rPr>
        <w:t>2016</w:t>
      </w:r>
    </w:p>
    <w:p w14:paraId="1DFED318" w14:textId="77777777" w:rsidR="005B47AD" w:rsidRPr="00147172" w:rsidRDefault="005B47AD">
      <w:pPr>
        <w:rPr>
          <w:rFonts w:asciiTheme="majorHAnsi" w:hAnsiTheme="majorHAnsi"/>
        </w:rPr>
      </w:pPr>
    </w:p>
    <w:p w14:paraId="53F4EEEC" w14:textId="77777777" w:rsidR="005B47AD" w:rsidRPr="00147172" w:rsidRDefault="005B47AD">
      <w:pPr>
        <w:rPr>
          <w:rFonts w:asciiTheme="majorHAnsi" w:hAnsiTheme="majorHAnsi"/>
          <w:u w:val="single"/>
        </w:rPr>
      </w:pPr>
      <w:r w:rsidRPr="00147172">
        <w:rPr>
          <w:rFonts w:asciiTheme="majorHAnsi" w:hAnsiTheme="majorHAnsi"/>
          <w:u w:val="single"/>
        </w:rPr>
        <w:t>Attendees</w:t>
      </w:r>
    </w:p>
    <w:p w14:paraId="767EBE34" w14:textId="77777777" w:rsidR="005B47AD" w:rsidRPr="00147172" w:rsidRDefault="005B47AD">
      <w:pPr>
        <w:rPr>
          <w:rFonts w:asciiTheme="majorHAnsi" w:hAnsiTheme="majorHAnsi"/>
        </w:rPr>
      </w:pPr>
      <w:r w:rsidRPr="00147172">
        <w:rPr>
          <w:rFonts w:asciiTheme="majorHAnsi" w:hAnsiTheme="majorHAnsi"/>
        </w:rPr>
        <w:t>Gary Dickinson, Co-Lead</w:t>
      </w:r>
    </w:p>
    <w:p w14:paraId="7753D55C" w14:textId="77777777" w:rsidR="001A5A5C" w:rsidRPr="00147172" w:rsidRDefault="001A5A5C" w:rsidP="001A5A5C">
      <w:pPr>
        <w:rPr>
          <w:rFonts w:asciiTheme="majorHAnsi" w:hAnsiTheme="majorHAnsi"/>
        </w:rPr>
      </w:pPr>
      <w:r w:rsidRPr="00147172">
        <w:rPr>
          <w:rFonts w:asciiTheme="majorHAnsi" w:hAnsiTheme="majorHAnsi"/>
        </w:rPr>
        <w:t xml:space="preserve">Noam </w:t>
      </w:r>
      <w:proofErr w:type="spellStart"/>
      <w:r w:rsidRPr="00147172">
        <w:rPr>
          <w:rFonts w:asciiTheme="majorHAnsi" w:hAnsiTheme="majorHAnsi"/>
        </w:rPr>
        <w:t>Arzt</w:t>
      </w:r>
      <w:proofErr w:type="spellEnd"/>
    </w:p>
    <w:p w14:paraId="662D3004" w14:textId="77777777" w:rsidR="001A5A5C" w:rsidRDefault="001A5A5C" w:rsidP="001A5A5C">
      <w:pPr>
        <w:rPr>
          <w:rFonts w:asciiTheme="majorHAnsi" w:hAnsiTheme="majorHAnsi"/>
        </w:rPr>
      </w:pPr>
      <w:r w:rsidRPr="00147172">
        <w:rPr>
          <w:rFonts w:asciiTheme="majorHAnsi" w:hAnsiTheme="majorHAnsi"/>
        </w:rPr>
        <w:t>Craig Newman</w:t>
      </w:r>
    </w:p>
    <w:p w14:paraId="6E98048F" w14:textId="77777777" w:rsidR="00BE4BED" w:rsidRDefault="00BE4BED" w:rsidP="001A5A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Michelle </w:t>
      </w:r>
      <w:proofErr w:type="spellStart"/>
      <w:r>
        <w:rPr>
          <w:rFonts w:asciiTheme="majorHAnsi" w:hAnsiTheme="majorHAnsi"/>
        </w:rPr>
        <w:t>Knighton</w:t>
      </w:r>
      <w:proofErr w:type="spellEnd"/>
    </w:p>
    <w:p w14:paraId="58F3CC7F" w14:textId="77777777" w:rsidR="00BE4BED" w:rsidRDefault="00BE4BED" w:rsidP="001A5A5C">
      <w:pPr>
        <w:rPr>
          <w:rFonts w:asciiTheme="majorHAnsi" w:hAnsiTheme="majorHAnsi"/>
        </w:rPr>
      </w:pPr>
      <w:r>
        <w:rPr>
          <w:rFonts w:asciiTheme="majorHAnsi" w:hAnsiTheme="majorHAnsi"/>
        </w:rPr>
        <w:t>Julia Chan</w:t>
      </w:r>
    </w:p>
    <w:p w14:paraId="1BF9095E" w14:textId="77777777" w:rsidR="00BE4BED" w:rsidRDefault="00BE4BED" w:rsidP="001A5A5C">
      <w:pPr>
        <w:rPr>
          <w:rFonts w:asciiTheme="majorHAnsi" w:hAnsiTheme="majorHAnsi"/>
        </w:rPr>
      </w:pPr>
      <w:r>
        <w:rPr>
          <w:rFonts w:asciiTheme="majorHAnsi" w:hAnsiTheme="majorHAnsi"/>
        </w:rPr>
        <w:t>Cheryl Kraft</w:t>
      </w:r>
    </w:p>
    <w:p w14:paraId="3BE91DD6" w14:textId="77777777" w:rsidR="00BE4BED" w:rsidRPr="00147172" w:rsidRDefault="00BE4BED" w:rsidP="001A5A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Daniel </w:t>
      </w:r>
      <w:proofErr w:type="spellStart"/>
      <w:r>
        <w:rPr>
          <w:rFonts w:asciiTheme="majorHAnsi" w:hAnsiTheme="majorHAnsi"/>
        </w:rPr>
        <w:t>Chaput</w:t>
      </w:r>
      <w:proofErr w:type="spellEnd"/>
    </w:p>
    <w:p w14:paraId="792A678A" w14:textId="77777777" w:rsidR="005B47AD" w:rsidRPr="00147172" w:rsidRDefault="005B47AD">
      <w:pPr>
        <w:rPr>
          <w:rFonts w:asciiTheme="majorHAnsi" w:hAnsiTheme="majorHAnsi"/>
        </w:rPr>
      </w:pPr>
    </w:p>
    <w:p w14:paraId="6AD3204D" w14:textId="77777777" w:rsidR="005B47AD" w:rsidRPr="00147172" w:rsidRDefault="005B47AD">
      <w:pPr>
        <w:rPr>
          <w:rFonts w:asciiTheme="majorHAnsi" w:hAnsiTheme="majorHAnsi"/>
          <w:u w:val="single"/>
        </w:rPr>
      </w:pPr>
      <w:r w:rsidRPr="00147172">
        <w:rPr>
          <w:rFonts w:asciiTheme="majorHAnsi" w:hAnsiTheme="majorHAnsi"/>
          <w:u w:val="single"/>
        </w:rPr>
        <w:t>Regrets</w:t>
      </w:r>
    </w:p>
    <w:p w14:paraId="408B1DE3" w14:textId="77777777" w:rsidR="001A5A5C" w:rsidRPr="00147172" w:rsidRDefault="00BE4BED" w:rsidP="001A5A5C">
      <w:pPr>
        <w:rPr>
          <w:rFonts w:asciiTheme="majorHAnsi" w:hAnsiTheme="majorHAnsi"/>
        </w:rPr>
      </w:pPr>
      <w:r>
        <w:rPr>
          <w:rFonts w:asciiTheme="majorHAnsi" w:hAnsiTheme="majorHAnsi"/>
        </w:rPr>
        <w:t>David Tao</w:t>
      </w:r>
    </w:p>
    <w:p w14:paraId="3406674E" w14:textId="77777777" w:rsidR="005B47AD" w:rsidRPr="00147172" w:rsidRDefault="005B47AD">
      <w:pPr>
        <w:rPr>
          <w:rFonts w:asciiTheme="majorHAnsi" w:hAnsiTheme="majorHAnsi"/>
        </w:rPr>
      </w:pPr>
    </w:p>
    <w:p w14:paraId="74B5ED01" w14:textId="77777777" w:rsidR="005B47AD" w:rsidRPr="00147172" w:rsidRDefault="005B47AD">
      <w:pPr>
        <w:rPr>
          <w:rFonts w:asciiTheme="majorHAnsi" w:hAnsiTheme="majorHAnsi"/>
        </w:rPr>
      </w:pPr>
    </w:p>
    <w:p w14:paraId="02523F1F" w14:textId="77777777" w:rsidR="005B47AD" w:rsidRPr="00147172" w:rsidRDefault="005B47AD" w:rsidP="00147172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Noted establishment of project Wiki</w:t>
      </w:r>
      <w:proofErr w:type="gramStart"/>
      <w:r w:rsidRPr="00147172">
        <w:rPr>
          <w:rFonts w:asciiTheme="majorHAnsi" w:hAnsiTheme="majorHAnsi"/>
        </w:rPr>
        <w:t xml:space="preserve">:  </w:t>
      </w:r>
      <w:proofErr w:type="gramEnd"/>
      <w:r w:rsidRPr="00147172">
        <w:rPr>
          <w:rFonts w:asciiTheme="majorHAnsi" w:hAnsiTheme="majorHAnsi"/>
        </w:rPr>
        <w:fldChar w:fldCharType="begin"/>
      </w:r>
      <w:r w:rsidRPr="00147172">
        <w:rPr>
          <w:rFonts w:asciiTheme="majorHAnsi" w:hAnsiTheme="majorHAnsi"/>
        </w:rPr>
        <w:instrText xml:space="preserve"> HYPERLINK "http://wiki.hl7.org/index.php?title=EHR_Immunization_Functional_Profile" </w:instrText>
      </w:r>
      <w:r w:rsidRPr="00147172">
        <w:rPr>
          <w:rFonts w:asciiTheme="majorHAnsi" w:hAnsiTheme="majorHAnsi"/>
        </w:rPr>
        <w:fldChar w:fldCharType="separate"/>
      </w:r>
      <w:r w:rsidRPr="00147172">
        <w:rPr>
          <w:rStyle w:val="Hyperlink"/>
          <w:rFonts w:asciiTheme="majorHAnsi" w:hAnsiTheme="majorHAnsi"/>
        </w:rPr>
        <w:t>http://wiki.hl7.org/index.php?title=EHR_Immunization_Functional_Profile</w:t>
      </w:r>
      <w:r w:rsidRPr="00147172">
        <w:rPr>
          <w:rFonts w:asciiTheme="majorHAnsi" w:hAnsiTheme="majorHAnsi"/>
        </w:rPr>
        <w:fldChar w:fldCharType="end"/>
      </w:r>
      <w:r w:rsidR="00147172" w:rsidRPr="00147172">
        <w:rPr>
          <w:rFonts w:asciiTheme="majorHAnsi" w:hAnsiTheme="majorHAnsi"/>
        </w:rPr>
        <w:t xml:space="preserve">.  </w:t>
      </w:r>
      <w:r w:rsidRPr="00147172">
        <w:rPr>
          <w:rFonts w:asciiTheme="majorHAnsi" w:hAnsiTheme="majorHAnsi"/>
        </w:rPr>
        <w:t>Wiki contains do</w:t>
      </w:r>
      <w:r w:rsidR="00341E8B" w:rsidRPr="00147172">
        <w:rPr>
          <w:rFonts w:asciiTheme="majorHAnsi" w:hAnsiTheme="majorHAnsi"/>
        </w:rPr>
        <w:t xml:space="preserve">cuments and links to:  list of </w:t>
      </w:r>
      <w:r w:rsidRPr="00147172">
        <w:rPr>
          <w:rFonts w:asciiTheme="majorHAnsi" w:hAnsiTheme="majorHAnsi"/>
        </w:rPr>
        <w:t>contributions/contributors/readiness, kickoff slide set, reference materials, use case templates, EHR and PHR System Functional Models, Federal Health Information Model (FHIM) Immunization domain, Tools and EHR-S FM related FHIR work.</w:t>
      </w:r>
    </w:p>
    <w:p w14:paraId="284C3033" w14:textId="77777777" w:rsidR="001042C4" w:rsidRPr="00147172" w:rsidRDefault="001042C4" w:rsidP="009A18A4">
      <w:pPr>
        <w:rPr>
          <w:rFonts w:asciiTheme="majorHAnsi" w:hAnsiTheme="majorHAnsi"/>
        </w:rPr>
      </w:pPr>
    </w:p>
    <w:p w14:paraId="0DE1E741" w14:textId="77777777" w:rsidR="001A5A5C" w:rsidRDefault="001A5A5C" w:rsidP="00147172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</w:rPr>
      </w:pPr>
      <w:r w:rsidRPr="00147172">
        <w:rPr>
          <w:rFonts w:asciiTheme="majorHAnsi" w:hAnsiTheme="majorHAnsi"/>
        </w:rPr>
        <w:t xml:space="preserve">Worksheet is being taken from the Use Case Template and Patterns at </w:t>
      </w:r>
      <w:hyperlink r:id="rId6" w:history="1">
        <w:r w:rsidRPr="00147172">
          <w:rPr>
            <w:rStyle w:val="Hyperlink"/>
            <w:rFonts w:asciiTheme="majorHAnsi" w:hAnsiTheme="majorHAnsi"/>
          </w:rPr>
          <w:t>http://wiki.hl7.org/index.php?title=EHR_Immunization_Functional_Profile</w:t>
        </w:r>
      </w:hyperlink>
      <w:proofErr w:type="gramStart"/>
      <w:r w:rsidRPr="00147172">
        <w:rPr>
          <w:rFonts w:asciiTheme="majorHAnsi" w:hAnsiTheme="majorHAnsi"/>
        </w:rPr>
        <w:t xml:space="preserve"> .</w:t>
      </w:r>
      <w:proofErr w:type="gramEnd"/>
      <w:r w:rsidRPr="00147172">
        <w:rPr>
          <w:rFonts w:asciiTheme="majorHAnsi" w:hAnsiTheme="majorHAnsi"/>
        </w:rPr>
        <w:t xml:space="preserve"> </w:t>
      </w:r>
    </w:p>
    <w:p w14:paraId="2E71611C" w14:textId="77777777" w:rsidR="00147172" w:rsidRPr="00147172" w:rsidRDefault="00147172" w:rsidP="00147172">
      <w:pPr>
        <w:rPr>
          <w:rFonts w:asciiTheme="majorHAnsi" w:hAnsiTheme="majorHAnsi"/>
        </w:rPr>
      </w:pPr>
    </w:p>
    <w:p w14:paraId="4EA7475D" w14:textId="77777777" w:rsidR="001A5A5C" w:rsidRPr="00147172" w:rsidRDefault="001A5A5C" w:rsidP="00147172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Reviewed kickoff slide set:</w:t>
      </w:r>
      <w:r w:rsidR="00147172">
        <w:rPr>
          <w:rFonts w:asciiTheme="majorHAnsi" w:hAnsiTheme="majorHAnsi"/>
        </w:rPr>
        <w:t xml:space="preserve"> </w:t>
      </w:r>
      <w:hyperlink r:id="rId7" w:history="1">
        <w:r w:rsidR="00BE4BED" w:rsidRPr="0068756B">
          <w:rPr>
            <w:rStyle w:val="Hyperlink"/>
            <w:rFonts w:asciiTheme="majorHAnsi" w:hAnsiTheme="majorHAnsi"/>
          </w:rPr>
          <w:t>http://wiki.hl7.org/images/3/3b/EHR-Immunization_FP-Overview_Slides-20160912.pdf</w:t>
        </w:r>
      </w:hyperlink>
      <w:proofErr w:type="gramStart"/>
      <w:r w:rsidR="00147172">
        <w:rPr>
          <w:rFonts w:asciiTheme="majorHAnsi" w:hAnsiTheme="majorHAnsi"/>
        </w:rPr>
        <w:t xml:space="preserve"> .</w:t>
      </w:r>
      <w:proofErr w:type="gramEnd"/>
      <w:r w:rsidR="00147172">
        <w:rPr>
          <w:rFonts w:asciiTheme="majorHAnsi" w:hAnsiTheme="majorHAnsi"/>
        </w:rPr>
        <w:t xml:space="preserve">  </w:t>
      </w:r>
      <w:r w:rsidRPr="00147172">
        <w:rPr>
          <w:rFonts w:asciiTheme="majorHAnsi" w:hAnsiTheme="majorHAnsi"/>
        </w:rPr>
        <w:t>Slide set is an overview of:</w:t>
      </w:r>
    </w:p>
    <w:p w14:paraId="02698C9C" w14:textId="77777777" w:rsidR="001A5A5C" w:rsidRPr="00147172" w:rsidRDefault="001A5A5C" w:rsidP="008763E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ISO/HL7 10781 Electronic Health Record System Functional Model Release 2 (EHR-S FM)</w:t>
      </w:r>
    </w:p>
    <w:p w14:paraId="2643FDA3" w14:textId="77777777" w:rsidR="001A5A5C" w:rsidRPr="00147172" w:rsidRDefault="001A5A5C" w:rsidP="008763E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Functional Profile (FP) development process</w:t>
      </w:r>
    </w:p>
    <w:p w14:paraId="19661C34" w14:textId="77777777" w:rsidR="001A5A5C" w:rsidRPr="00147172" w:rsidRDefault="001A5A5C" w:rsidP="008763E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Tooling Support for EHR/PHR System FMs and FPs</w:t>
      </w:r>
    </w:p>
    <w:p w14:paraId="7D54B407" w14:textId="77777777" w:rsidR="001A5A5C" w:rsidRPr="00147172" w:rsidRDefault="001A5A5C" w:rsidP="008763E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Current list of FPs based on EHR-S FM</w:t>
      </w:r>
    </w:p>
    <w:p w14:paraId="358B7923" w14:textId="77777777" w:rsidR="001A5A5C" w:rsidRPr="00147172" w:rsidRDefault="001A5A5C" w:rsidP="008763E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Current list of known national programs using EHR-S FM, including language translations</w:t>
      </w:r>
    </w:p>
    <w:p w14:paraId="42B312A6" w14:textId="77777777" w:rsidR="001A5A5C" w:rsidRPr="00147172" w:rsidRDefault="001A5A5C" w:rsidP="008763E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147172">
        <w:rPr>
          <w:rFonts w:asciiTheme="majorHAnsi" w:hAnsiTheme="majorHAnsi"/>
        </w:rPr>
        <w:lastRenderedPageBreak/>
        <w:t>Contributors, contributions and readiness</w:t>
      </w:r>
    </w:p>
    <w:p w14:paraId="6ADF4976" w14:textId="77777777" w:rsidR="001A5A5C" w:rsidRPr="00147172" w:rsidRDefault="001A5A5C" w:rsidP="008763E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Relationship between IFP project and pending Collaborative End-to-End Immunization Project</w:t>
      </w:r>
    </w:p>
    <w:p w14:paraId="131227EF" w14:textId="77777777" w:rsidR="001A5A5C" w:rsidRPr="00147172" w:rsidRDefault="001A5A5C" w:rsidP="008763E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47172">
        <w:rPr>
          <w:rFonts w:asciiTheme="majorHAnsi" w:hAnsiTheme="majorHAnsi"/>
        </w:rPr>
        <w:t>From sketch to implementation</w:t>
      </w:r>
    </w:p>
    <w:p w14:paraId="3A92BD3D" w14:textId="77777777" w:rsidR="001A5A5C" w:rsidRPr="00147172" w:rsidRDefault="001A5A5C" w:rsidP="008763E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EHR-S FM on FHIR project</w:t>
      </w:r>
    </w:p>
    <w:p w14:paraId="2A729697" w14:textId="77777777" w:rsidR="001A5A5C" w:rsidRPr="00147172" w:rsidRDefault="001A5A5C" w:rsidP="008763E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Existing and developing Public Health FPs</w:t>
      </w:r>
    </w:p>
    <w:p w14:paraId="0907F8FF" w14:textId="77777777" w:rsidR="001A5A5C" w:rsidRPr="00147172" w:rsidRDefault="001A5A5C" w:rsidP="008763E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Planning and Task List</w:t>
      </w:r>
    </w:p>
    <w:p w14:paraId="11E815D2" w14:textId="77777777" w:rsidR="001A5A5C" w:rsidRPr="00147172" w:rsidRDefault="001A5A5C" w:rsidP="009A18A4">
      <w:pPr>
        <w:rPr>
          <w:rFonts w:asciiTheme="majorHAnsi" w:hAnsiTheme="majorHAnsi"/>
        </w:rPr>
      </w:pPr>
    </w:p>
    <w:p w14:paraId="0F99E233" w14:textId="77777777" w:rsidR="009A18A4" w:rsidRPr="00147172" w:rsidRDefault="00BE4BED" w:rsidP="00147172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Noam completed his review of Sections (f)(1-7) of </w:t>
      </w:r>
      <w:r w:rsidR="001E5514" w:rsidRPr="00147172">
        <w:rPr>
          <w:rFonts w:asciiTheme="majorHAnsi" w:hAnsiTheme="majorHAnsi"/>
        </w:rPr>
        <w:t>the EHRS-FM-MU-FP-2015</w:t>
      </w:r>
      <w:r>
        <w:rPr>
          <w:rFonts w:asciiTheme="majorHAnsi" w:hAnsiTheme="majorHAnsi"/>
        </w:rPr>
        <w:t xml:space="preserve"> Edition.</w:t>
      </w:r>
    </w:p>
    <w:p w14:paraId="1D8767E4" w14:textId="77777777" w:rsidR="001E5514" w:rsidRPr="00147172" w:rsidRDefault="001E5514" w:rsidP="001E5514">
      <w:pPr>
        <w:rPr>
          <w:rFonts w:asciiTheme="majorHAnsi" w:hAnsiTheme="majorHAnsi"/>
        </w:rPr>
      </w:pPr>
    </w:p>
    <w:p w14:paraId="6EA9537E" w14:textId="77777777" w:rsidR="001E5514" w:rsidRPr="00147172" w:rsidRDefault="001E5514" w:rsidP="00147172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Gary</w:t>
      </w:r>
      <w:r w:rsidR="00BE4BED">
        <w:rPr>
          <w:rFonts w:asciiTheme="majorHAnsi" w:hAnsiTheme="majorHAnsi"/>
        </w:rPr>
        <w:t xml:space="preserve"> reviewed Use Case scenario worksheet</w:t>
      </w:r>
      <w:r w:rsidR="00770267" w:rsidRPr="00147172">
        <w:rPr>
          <w:rFonts w:asciiTheme="majorHAnsi" w:hAnsiTheme="majorHAnsi"/>
        </w:rPr>
        <w:t>– Aim is to discover the appropriate functions that link to the EHR-S FM.</w:t>
      </w:r>
      <w:r w:rsidR="00BE4BED">
        <w:rPr>
          <w:rFonts w:asciiTheme="majorHAnsi" w:hAnsiTheme="majorHAnsi"/>
        </w:rPr>
        <w:t xml:space="preserve">  Current version is dated 8 September 2016.</w:t>
      </w:r>
    </w:p>
    <w:p w14:paraId="70F4F56B" w14:textId="77777777" w:rsidR="001E5514" w:rsidRPr="00147172" w:rsidRDefault="001E5514" w:rsidP="008763E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Sources include:</w:t>
      </w:r>
    </w:p>
    <w:p w14:paraId="0077F266" w14:textId="77777777" w:rsidR="001E5514" w:rsidRPr="00147172" w:rsidRDefault="001E5514" w:rsidP="008763E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47172">
        <w:rPr>
          <w:rFonts w:asciiTheme="majorHAnsi" w:hAnsiTheme="majorHAnsi"/>
        </w:rPr>
        <w:t>HL7 Immunization DAM</w:t>
      </w:r>
    </w:p>
    <w:p w14:paraId="149AF585" w14:textId="77777777" w:rsidR="001E5514" w:rsidRPr="00147172" w:rsidRDefault="001E5514" w:rsidP="008763E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47172">
        <w:rPr>
          <w:rFonts w:asciiTheme="majorHAnsi" w:hAnsiTheme="majorHAnsi"/>
        </w:rPr>
        <w:t xml:space="preserve">Work that Floyd Eisenberg has done with </w:t>
      </w:r>
      <w:r w:rsidR="00BE4BED">
        <w:rPr>
          <w:rFonts w:asciiTheme="majorHAnsi" w:hAnsiTheme="majorHAnsi"/>
        </w:rPr>
        <w:t>CDC/</w:t>
      </w:r>
      <w:r w:rsidRPr="00147172">
        <w:rPr>
          <w:rFonts w:asciiTheme="majorHAnsi" w:hAnsiTheme="majorHAnsi"/>
        </w:rPr>
        <w:t xml:space="preserve">CNI/HIMSS on Immunization Related Capabilities for Clinical Software. </w:t>
      </w:r>
    </w:p>
    <w:p w14:paraId="17C9A738" w14:textId="77777777" w:rsidR="00770267" w:rsidRPr="00147172" w:rsidRDefault="00770267" w:rsidP="008763E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47172">
        <w:rPr>
          <w:rFonts w:asciiTheme="majorHAnsi" w:hAnsiTheme="majorHAnsi"/>
        </w:rPr>
        <w:t>Look also at Inputs and Output of the Use Cases to find the data requirements.</w:t>
      </w:r>
    </w:p>
    <w:p w14:paraId="2E20BB4A" w14:textId="77777777" w:rsidR="00770267" w:rsidRPr="00147172" w:rsidRDefault="00770267" w:rsidP="008763E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47172">
        <w:rPr>
          <w:rFonts w:asciiTheme="majorHAnsi" w:hAnsiTheme="majorHAnsi"/>
        </w:rPr>
        <w:t>Link to EHR-S FM functions and related criteria.</w:t>
      </w:r>
    </w:p>
    <w:p w14:paraId="38BDE0F5" w14:textId="77777777" w:rsidR="001E5514" w:rsidRPr="00147172" w:rsidRDefault="001E5514" w:rsidP="001E5514">
      <w:pPr>
        <w:rPr>
          <w:rFonts w:asciiTheme="majorHAnsi" w:hAnsiTheme="majorHAnsi"/>
        </w:rPr>
      </w:pPr>
    </w:p>
    <w:p w14:paraId="676BFBBE" w14:textId="77777777" w:rsidR="00BE4BED" w:rsidRPr="00BE4BED" w:rsidRDefault="00BE4BED" w:rsidP="00BE4BED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</w:rPr>
      </w:pPr>
      <w:r w:rsidRPr="00147172">
        <w:rPr>
          <w:rFonts w:asciiTheme="majorHAnsi" w:hAnsiTheme="majorHAnsi"/>
        </w:rPr>
        <w:t>Immunization DAM:  Looked at the</w:t>
      </w:r>
      <w:r>
        <w:rPr>
          <w:rFonts w:asciiTheme="majorHAnsi" w:hAnsiTheme="majorHAnsi"/>
        </w:rPr>
        <w:t xml:space="preserve"> </w:t>
      </w:r>
      <w:r w:rsidRPr="00147172">
        <w:rPr>
          <w:rFonts w:asciiTheme="majorHAnsi" w:hAnsiTheme="majorHAnsi"/>
        </w:rPr>
        <w:t>HL7 Immunization DAM, starting with the storyboard (Record Immunization History) and looked at inputs and outputs,</w:t>
      </w:r>
      <w:r>
        <w:rPr>
          <w:rFonts w:asciiTheme="majorHAnsi" w:hAnsiTheme="majorHAnsi"/>
        </w:rPr>
        <w:t xml:space="preserve"> and then HIE for Immunization.</w:t>
      </w:r>
    </w:p>
    <w:p w14:paraId="34A59D5D" w14:textId="77777777" w:rsidR="007C6AC1" w:rsidRPr="00147172" w:rsidRDefault="00BE4BED" w:rsidP="00147172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7C6AC1" w:rsidRPr="00147172">
        <w:rPr>
          <w:rFonts w:asciiTheme="majorHAnsi" w:hAnsiTheme="majorHAnsi"/>
        </w:rPr>
        <w:t>nternational com</w:t>
      </w:r>
      <w:r>
        <w:rPr>
          <w:rFonts w:asciiTheme="majorHAnsi" w:hAnsiTheme="majorHAnsi"/>
        </w:rPr>
        <w:t>munity has responded with specific interest from Brazil, The Netherlands and Spain.</w:t>
      </w:r>
    </w:p>
    <w:p w14:paraId="5092BD7E" w14:textId="77777777" w:rsidR="00E13B6C" w:rsidRPr="00E13B6C" w:rsidRDefault="00E13B6C" w:rsidP="00E13B6C">
      <w:pPr>
        <w:rPr>
          <w:rFonts w:asciiTheme="majorHAnsi" w:hAnsiTheme="majorHAnsi"/>
        </w:rPr>
      </w:pPr>
    </w:p>
    <w:p w14:paraId="287C7A45" w14:textId="77777777" w:rsidR="00BE4BED" w:rsidRDefault="00A172D5" w:rsidP="00147172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Due to </w:t>
      </w:r>
      <w:r w:rsidR="00BE4BED">
        <w:rPr>
          <w:rFonts w:asciiTheme="majorHAnsi" w:hAnsiTheme="majorHAnsi"/>
        </w:rPr>
        <w:t>the upcoming HL7 meeting in Baltimore</w:t>
      </w:r>
      <w:r>
        <w:rPr>
          <w:rFonts w:asciiTheme="majorHAnsi" w:hAnsiTheme="majorHAnsi"/>
        </w:rPr>
        <w:t>, our n</w:t>
      </w:r>
      <w:r w:rsidR="00E13B6C" w:rsidRPr="00E13B6C">
        <w:rPr>
          <w:rFonts w:asciiTheme="majorHAnsi" w:hAnsiTheme="majorHAnsi"/>
        </w:rPr>
        <w:t>e</w:t>
      </w:r>
      <w:r w:rsidR="00BE4BED">
        <w:rPr>
          <w:rFonts w:asciiTheme="majorHAnsi" w:hAnsiTheme="majorHAnsi"/>
        </w:rPr>
        <w:t>xt meeting will be on Monday, 3 October, at 11AM ET.</w:t>
      </w:r>
    </w:p>
    <w:p w14:paraId="4A6B6755" w14:textId="77777777" w:rsidR="00E13B6C" w:rsidRPr="00BE4BED" w:rsidRDefault="00E13B6C" w:rsidP="00147172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</w:rPr>
      </w:pPr>
      <w:r w:rsidRPr="00BE4BED">
        <w:rPr>
          <w:rFonts w:asciiTheme="majorHAnsi" w:hAnsiTheme="majorHAnsi"/>
        </w:rPr>
        <w:t xml:space="preserve">We </w:t>
      </w:r>
      <w:r w:rsidR="00A172D5" w:rsidRPr="00BE4BED">
        <w:rPr>
          <w:rFonts w:asciiTheme="majorHAnsi" w:hAnsiTheme="majorHAnsi"/>
        </w:rPr>
        <w:t>plan to have a joint EHR/PHER SG session Thursday Q2, 22 September, at the HL7 Meeting in Baltimore.</w:t>
      </w:r>
    </w:p>
    <w:p w14:paraId="1567FF8C" w14:textId="77777777" w:rsidR="007C6AC1" w:rsidRPr="00147172" w:rsidRDefault="007C6AC1" w:rsidP="007C6AC1">
      <w:pPr>
        <w:rPr>
          <w:rFonts w:asciiTheme="majorHAnsi" w:hAnsiTheme="majorHAnsi"/>
        </w:rPr>
      </w:pPr>
    </w:p>
    <w:p w14:paraId="51C36544" w14:textId="77777777" w:rsidR="009A18A4" w:rsidRDefault="009A18A4" w:rsidP="009A18A4">
      <w:pPr>
        <w:rPr>
          <w:rFonts w:ascii="Arial" w:hAnsi="Arial"/>
          <w:sz w:val="20"/>
        </w:rPr>
      </w:pPr>
    </w:p>
    <w:p w14:paraId="5010BF83" w14:textId="77777777" w:rsidR="00E13B6C" w:rsidRDefault="00E13B6C" w:rsidP="009A18A4">
      <w:pPr>
        <w:rPr>
          <w:rFonts w:ascii="Arial" w:hAnsi="Arial"/>
          <w:sz w:val="20"/>
        </w:rPr>
      </w:pPr>
    </w:p>
    <w:p w14:paraId="2D8FEE51" w14:textId="77777777" w:rsidR="00E13B6C" w:rsidRDefault="00E13B6C" w:rsidP="009A18A4">
      <w:pPr>
        <w:rPr>
          <w:rFonts w:ascii="Arial" w:hAnsi="Arial"/>
          <w:sz w:val="20"/>
        </w:rPr>
      </w:pPr>
    </w:p>
    <w:p w14:paraId="05B65838" w14:textId="77777777" w:rsidR="00E13B6C" w:rsidRDefault="00E13B6C" w:rsidP="009A18A4">
      <w:pPr>
        <w:rPr>
          <w:rFonts w:ascii="Arial" w:hAnsi="Arial"/>
          <w:sz w:val="20"/>
        </w:rPr>
      </w:pPr>
    </w:p>
    <w:p w14:paraId="3F631810" w14:textId="77777777" w:rsidR="00E13B6C" w:rsidRDefault="00E13B6C" w:rsidP="009A18A4">
      <w:pPr>
        <w:rPr>
          <w:rFonts w:ascii="Arial" w:hAnsi="Arial"/>
          <w:sz w:val="20"/>
        </w:rPr>
      </w:pPr>
    </w:p>
    <w:p w14:paraId="579EEEBC" w14:textId="77777777" w:rsidR="00E13B6C" w:rsidRDefault="00E13B6C" w:rsidP="009A18A4">
      <w:pPr>
        <w:rPr>
          <w:rFonts w:ascii="Arial" w:hAnsi="Arial"/>
          <w:sz w:val="20"/>
        </w:rPr>
      </w:pPr>
    </w:p>
    <w:p w14:paraId="073982BC" w14:textId="77777777" w:rsidR="00E13B6C" w:rsidRDefault="00E13B6C" w:rsidP="009A18A4">
      <w:pPr>
        <w:rPr>
          <w:rFonts w:ascii="Arial" w:hAnsi="Arial"/>
          <w:sz w:val="20"/>
        </w:rPr>
      </w:pPr>
    </w:p>
    <w:p w14:paraId="44591102" w14:textId="77777777" w:rsidR="00E13B6C" w:rsidRDefault="00E13B6C" w:rsidP="009A18A4">
      <w:pPr>
        <w:rPr>
          <w:rFonts w:ascii="Arial" w:hAnsi="Arial"/>
          <w:sz w:val="20"/>
        </w:rPr>
      </w:pPr>
    </w:p>
    <w:p w14:paraId="27EE41BC" w14:textId="77777777" w:rsidR="00E13B6C" w:rsidRDefault="00E13B6C" w:rsidP="009A18A4">
      <w:pPr>
        <w:rPr>
          <w:rFonts w:ascii="Arial" w:hAnsi="Arial"/>
          <w:sz w:val="20"/>
        </w:rPr>
      </w:pPr>
    </w:p>
    <w:p w14:paraId="7A5C9220" w14:textId="77777777" w:rsidR="00E13B6C" w:rsidRDefault="00E13B6C" w:rsidP="009A18A4">
      <w:pPr>
        <w:rPr>
          <w:rFonts w:ascii="Arial" w:hAnsi="Arial"/>
          <w:sz w:val="20"/>
        </w:rPr>
      </w:pPr>
    </w:p>
    <w:p w14:paraId="4C5EC4BE" w14:textId="77777777" w:rsidR="00E13B6C" w:rsidRDefault="00E13B6C" w:rsidP="009A18A4">
      <w:pPr>
        <w:rPr>
          <w:rFonts w:ascii="Arial" w:hAnsi="Arial"/>
          <w:sz w:val="20"/>
        </w:rPr>
      </w:pPr>
    </w:p>
    <w:p w14:paraId="6AAE953F" w14:textId="77777777" w:rsidR="00E13B6C" w:rsidRDefault="00E13B6C" w:rsidP="009A18A4">
      <w:pPr>
        <w:rPr>
          <w:rFonts w:ascii="Arial" w:hAnsi="Arial"/>
          <w:sz w:val="20"/>
        </w:rPr>
      </w:pPr>
    </w:p>
    <w:p w14:paraId="46A08520" w14:textId="77777777" w:rsidR="00865E16" w:rsidRDefault="00865E16" w:rsidP="009A18A4">
      <w:pPr>
        <w:rPr>
          <w:rFonts w:ascii="Arial" w:hAnsi="Arial"/>
          <w:sz w:val="20"/>
        </w:rPr>
      </w:pP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0"/>
        <w:gridCol w:w="6180"/>
        <w:gridCol w:w="4320"/>
      </w:tblGrid>
      <w:tr w:rsidR="00551543" w:rsidRPr="00551543" w14:paraId="5FE149A3" w14:textId="77777777" w:rsidTr="00147172">
        <w:trPr>
          <w:trHeight w:val="169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00467" w14:textId="77777777" w:rsidR="00551543" w:rsidRPr="008763E8" w:rsidRDefault="00551543" w:rsidP="00147172">
            <w:pPr>
              <w:rPr>
                <w:rFonts w:asciiTheme="majorHAnsi" w:hAnsiTheme="majorHAnsi" w:cs="Arial"/>
                <w:b/>
              </w:rPr>
            </w:pPr>
            <w:r w:rsidRPr="008763E8">
              <w:rPr>
                <w:rFonts w:asciiTheme="majorHAnsi" w:hAnsiTheme="majorHAnsi" w:cs="Arial"/>
                <w:b/>
                <w:color w:val="000000"/>
                <w:kern w:val="24"/>
              </w:rPr>
              <w:t>Focus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55ACD9" w14:textId="77777777" w:rsidR="00551543" w:rsidRPr="008763E8" w:rsidRDefault="00551543" w:rsidP="00147172">
            <w:pPr>
              <w:rPr>
                <w:rFonts w:asciiTheme="majorHAnsi" w:hAnsiTheme="majorHAnsi" w:cs="Arial"/>
                <w:b/>
              </w:rPr>
            </w:pPr>
            <w:r w:rsidRPr="008763E8">
              <w:rPr>
                <w:rFonts w:asciiTheme="majorHAnsi" w:hAnsiTheme="majorHAnsi" w:cs="Arial"/>
                <w:b/>
                <w:color w:val="000000"/>
                <w:kern w:val="24"/>
              </w:rPr>
              <w:t>Tasks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4DAF8" w14:textId="77777777" w:rsidR="00551543" w:rsidRPr="008763E8" w:rsidRDefault="00551543" w:rsidP="00147172">
            <w:pPr>
              <w:rPr>
                <w:rFonts w:asciiTheme="majorHAnsi" w:hAnsiTheme="majorHAnsi" w:cs="Arial"/>
                <w:b/>
              </w:rPr>
            </w:pPr>
            <w:r w:rsidRPr="008763E8">
              <w:rPr>
                <w:rFonts w:asciiTheme="majorHAnsi" w:hAnsiTheme="majorHAnsi" w:cs="Arial"/>
                <w:b/>
                <w:color w:val="000000"/>
                <w:kern w:val="24"/>
              </w:rPr>
              <w:t>Who</w:t>
            </w:r>
          </w:p>
        </w:tc>
      </w:tr>
      <w:tr w:rsidR="00551543" w:rsidRPr="00E13B6C" w14:paraId="567E9968" w14:textId="77777777" w:rsidTr="00147172">
        <w:trPr>
          <w:trHeight w:val="240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D2E1A2" w14:textId="77777777" w:rsidR="00551543" w:rsidRPr="00E13B6C" w:rsidRDefault="001042C4" w:rsidP="00147172">
            <w:pPr>
              <w:rPr>
                <w:rFonts w:asciiTheme="majorHAnsi" w:hAnsiTheme="majorHAnsi" w:cs="Arial"/>
              </w:rPr>
            </w:pPr>
            <w:r w:rsidRPr="00E13B6C">
              <w:rPr>
                <w:rFonts w:asciiTheme="majorHAnsi" w:hAnsiTheme="majorHAnsi" w:cs="Arial"/>
                <w:color w:val="000000"/>
                <w:kern w:val="24"/>
              </w:rPr>
              <w:t>1. Environ</w:t>
            </w:r>
            <w:r w:rsidR="00551543" w:rsidRPr="00E13B6C">
              <w:rPr>
                <w:rFonts w:asciiTheme="majorHAnsi" w:hAnsiTheme="majorHAnsi" w:cs="Arial"/>
                <w:color w:val="000000"/>
                <w:kern w:val="24"/>
              </w:rPr>
              <w:t>mental Scan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6E184" w14:textId="77777777" w:rsidR="00551543" w:rsidRPr="00E13B6C" w:rsidRDefault="00551543" w:rsidP="00147172">
            <w:pPr>
              <w:numPr>
                <w:ilvl w:val="0"/>
                <w:numId w:val="2"/>
              </w:numPr>
              <w:ind w:left="330"/>
              <w:rPr>
                <w:rFonts w:asciiTheme="majorHAnsi" w:eastAsia="Times New Roman" w:hAnsiTheme="majorHAnsi" w:cs="Arial"/>
              </w:rPr>
            </w:pPr>
            <w:r w:rsidRPr="00E13B6C">
              <w:rPr>
                <w:rFonts w:asciiTheme="majorHAnsi" w:eastAsia="Times New Roman" w:hAnsiTheme="majorHAnsi" w:cs="Arial"/>
                <w:color w:val="000000"/>
                <w:kern w:val="24"/>
              </w:rPr>
              <w:t>Identify Sources for Review, Analysis, Inclusion or Reference</w:t>
            </w:r>
          </w:p>
          <w:p w14:paraId="0FA63A61" w14:textId="77777777" w:rsidR="00551543" w:rsidRPr="00E13B6C" w:rsidRDefault="00551543" w:rsidP="00147172">
            <w:pPr>
              <w:numPr>
                <w:ilvl w:val="0"/>
                <w:numId w:val="2"/>
              </w:numPr>
              <w:ind w:left="690"/>
              <w:rPr>
                <w:rFonts w:asciiTheme="majorHAnsi" w:eastAsia="Times New Roman" w:hAnsiTheme="majorHAnsi" w:cs="Arial"/>
              </w:rPr>
            </w:pPr>
            <w:r w:rsidRPr="00E13B6C">
              <w:rPr>
                <w:rFonts w:asciiTheme="majorHAnsi" w:eastAsia="Times New Roman" w:hAnsiTheme="majorHAnsi" w:cs="Arial"/>
                <w:color w:val="000000"/>
                <w:kern w:val="24"/>
              </w:rPr>
              <w:t>Functional Models and Profiles</w:t>
            </w:r>
          </w:p>
          <w:p w14:paraId="771A6244" w14:textId="77777777" w:rsidR="00551543" w:rsidRPr="00E13B6C" w:rsidRDefault="00551543" w:rsidP="00147172">
            <w:pPr>
              <w:numPr>
                <w:ilvl w:val="0"/>
                <w:numId w:val="2"/>
              </w:numPr>
              <w:ind w:left="690"/>
              <w:rPr>
                <w:rFonts w:asciiTheme="majorHAnsi" w:eastAsia="Times New Roman" w:hAnsiTheme="majorHAnsi" w:cs="Arial"/>
              </w:rPr>
            </w:pPr>
            <w:r w:rsidRPr="00E13B6C">
              <w:rPr>
                <w:rFonts w:asciiTheme="majorHAnsi" w:eastAsia="Times New Roman" w:hAnsiTheme="majorHAnsi" w:cs="Arial"/>
                <w:color w:val="000000"/>
                <w:kern w:val="24"/>
              </w:rPr>
              <w:t>EHR and PHR System</w:t>
            </w:r>
          </w:p>
          <w:p w14:paraId="4A38D266" w14:textId="77777777" w:rsidR="00551543" w:rsidRPr="00E13B6C" w:rsidRDefault="00551543" w:rsidP="00147172">
            <w:pPr>
              <w:numPr>
                <w:ilvl w:val="0"/>
                <w:numId w:val="2"/>
              </w:numPr>
              <w:ind w:left="690"/>
              <w:rPr>
                <w:rFonts w:asciiTheme="majorHAnsi" w:eastAsia="Times New Roman" w:hAnsiTheme="majorHAnsi" w:cs="Arial"/>
              </w:rPr>
            </w:pPr>
            <w:r w:rsidRPr="00E13B6C">
              <w:rPr>
                <w:rFonts w:asciiTheme="majorHAnsi" w:eastAsia="Times New Roman" w:hAnsiTheme="majorHAnsi" w:cs="Arial"/>
                <w:color w:val="000000"/>
                <w:kern w:val="24"/>
              </w:rPr>
              <w:t>Conformance Profiles</w:t>
            </w:r>
          </w:p>
          <w:p w14:paraId="00EC6B19" w14:textId="77777777" w:rsidR="00551543" w:rsidRPr="00E13B6C" w:rsidRDefault="00551543" w:rsidP="00147172">
            <w:pPr>
              <w:numPr>
                <w:ilvl w:val="0"/>
                <w:numId w:val="2"/>
              </w:numPr>
              <w:ind w:left="690"/>
              <w:rPr>
                <w:rFonts w:asciiTheme="majorHAnsi" w:eastAsia="Times New Roman" w:hAnsiTheme="majorHAnsi" w:cs="Arial"/>
              </w:rPr>
            </w:pPr>
            <w:r w:rsidRPr="00E13B6C">
              <w:rPr>
                <w:rFonts w:asciiTheme="majorHAnsi" w:eastAsia="Times New Roman" w:hAnsiTheme="majorHAnsi" w:cs="Arial"/>
                <w:color w:val="000000"/>
                <w:kern w:val="24"/>
              </w:rPr>
              <w:t>Domain Analysis Models</w:t>
            </w:r>
          </w:p>
          <w:p w14:paraId="08D561F9" w14:textId="77777777" w:rsidR="00551543" w:rsidRPr="00E13B6C" w:rsidRDefault="00551543" w:rsidP="00147172">
            <w:pPr>
              <w:numPr>
                <w:ilvl w:val="0"/>
                <w:numId w:val="2"/>
              </w:numPr>
              <w:ind w:left="690"/>
              <w:rPr>
                <w:rFonts w:asciiTheme="majorHAnsi" w:eastAsia="Times New Roman" w:hAnsiTheme="majorHAnsi" w:cs="Arial"/>
              </w:rPr>
            </w:pPr>
            <w:r w:rsidRPr="00E13B6C">
              <w:rPr>
                <w:rFonts w:asciiTheme="majorHAnsi" w:eastAsia="Times New Roman" w:hAnsiTheme="majorHAnsi" w:cs="Arial"/>
                <w:color w:val="000000"/>
                <w:kern w:val="24"/>
              </w:rPr>
              <w:t>FHIM, CIMI (and RIM?) Immunization Models</w:t>
            </w:r>
          </w:p>
          <w:p w14:paraId="7D1C304C" w14:textId="77777777" w:rsidR="00551543" w:rsidRPr="00E13B6C" w:rsidRDefault="00551543" w:rsidP="00147172">
            <w:pPr>
              <w:numPr>
                <w:ilvl w:val="0"/>
                <w:numId w:val="2"/>
              </w:numPr>
              <w:ind w:left="690"/>
              <w:rPr>
                <w:rFonts w:asciiTheme="majorHAnsi" w:eastAsia="Times New Roman" w:hAnsiTheme="majorHAnsi" w:cs="Arial"/>
              </w:rPr>
            </w:pPr>
            <w:r w:rsidRPr="00E13B6C">
              <w:rPr>
                <w:rFonts w:asciiTheme="majorHAnsi" w:eastAsia="Times New Roman" w:hAnsiTheme="majorHAnsi" w:cs="Arial"/>
                <w:color w:val="000000"/>
                <w:kern w:val="24"/>
              </w:rPr>
              <w:t>Implementation Guides</w:t>
            </w:r>
          </w:p>
          <w:p w14:paraId="3D75CAB5" w14:textId="77777777" w:rsidR="00551543" w:rsidRPr="00E13B6C" w:rsidRDefault="00551543" w:rsidP="00147172">
            <w:pPr>
              <w:numPr>
                <w:ilvl w:val="0"/>
                <w:numId w:val="2"/>
              </w:numPr>
              <w:ind w:left="690"/>
              <w:rPr>
                <w:rFonts w:asciiTheme="majorHAnsi" w:eastAsia="Times New Roman" w:hAnsiTheme="majorHAnsi" w:cs="Arial"/>
              </w:rPr>
            </w:pPr>
            <w:r w:rsidRPr="00E13B6C">
              <w:rPr>
                <w:rFonts w:asciiTheme="majorHAnsi" w:eastAsia="Times New Roman" w:hAnsiTheme="majorHAnsi" w:cs="Arial"/>
                <w:color w:val="000000"/>
                <w:kern w:val="24"/>
              </w:rPr>
              <w:t>Use Cases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E63FC" w14:textId="77777777" w:rsidR="00551543" w:rsidRPr="00E13B6C" w:rsidRDefault="00551543" w:rsidP="00147172">
            <w:pPr>
              <w:rPr>
                <w:rFonts w:asciiTheme="majorHAnsi" w:hAnsiTheme="majorHAnsi" w:cs="Arial"/>
              </w:rPr>
            </w:pPr>
            <w:r w:rsidRPr="00E13B6C">
              <w:rPr>
                <w:rFonts w:asciiTheme="majorHAnsi" w:hAnsiTheme="majorHAnsi" w:cs="Arial"/>
                <w:color w:val="000000"/>
                <w:kern w:val="24"/>
              </w:rPr>
              <w:t>Everyone</w:t>
            </w:r>
          </w:p>
        </w:tc>
      </w:tr>
      <w:tr w:rsidR="00551543" w:rsidRPr="00551543" w14:paraId="63D33A20" w14:textId="77777777" w:rsidTr="00147172">
        <w:trPr>
          <w:trHeight w:val="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D0031F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  <w:color w:val="000000"/>
                <w:kern w:val="24"/>
              </w:rPr>
              <w:t>2. MU FP 2015 Edition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49C05" w14:textId="77777777" w:rsidR="00551543" w:rsidRPr="008763E8" w:rsidRDefault="00551543" w:rsidP="00147172">
            <w:pPr>
              <w:numPr>
                <w:ilvl w:val="0"/>
                <w:numId w:val="2"/>
              </w:numPr>
              <w:ind w:left="330"/>
              <w:rPr>
                <w:rFonts w:asciiTheme="majorHAnsi" w:eastAsia="Times New Roman" w:hAnsiTheme="majorHAnsi" w:cs="Arial"/>
                <w:color w:val="000000"/>
                <w:kern w:val="24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Review Functions and Criteria in Section §170.315(f)(1), “Transmission to Immunization Registries”</w:t>
            </w:r>
          </w:p>
          <w:p w14:paraId="15B24AE7" w14:textId="77777777" w:rsidR="00551543" w:rsidRPr="008763E8" w:rsidRDefault="00551543" w:rsidP="00147172">
            <w:pPr>
              <w:numPr>
                <w:ilvl w:val="0"/>
                <w:numId w:val="2"/>
              </w:numPr>
              <w:ind w:left="330"/>
              <w:rPr>
                <w:rFonts w:asciiTheme="majorHAnsi" w:eastAsia="Times New Roman" w:hAnsiTheme="majorHAnsi" w:cs="Arial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Add/modify as appropriate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046A6" w14:textId="77777777" w:rsidR="00551543" w:rsidRPr="008763E8" w:rsidRDefault="008763E8" w:rsidP="00147172">
            <w:pPr>
              <w:rPr>
                <w:rFonts w:asciiTheme="majorHAnsi" w:eastAsia="Times New Roman" w:hAnsiTheme="majorHAnsi" w:cs="Arial"/>
              </w:rPr>
            </w:pPr>
            <w:r w:rsidRPr="008763E8">
              <w:rPr>
                <w:rFonts w:asciiTheme="majorHAnsi" w:eastAsia="Times New Roman" w:hAnsiTheme="majorHAnsi" w:cs="Arial"/>
              </w:rPr>
              <w:t xml:space="preserve">Noam </w:t>
            </w:r>
            <w:proofErr w:type="spellStart"/>
            <w:r w:rsidRPr="008763E8">
              <w:rPr>
                <w:rFonts w:asciiTheme="majorHAnsi" w:eastAsia="Times New Roman" w:hAnsiTheme="majorHAnsi" w:cs="Arial"/>
              </w:rPr>
              <w:t>Arzt</w:t>
            </w:r>
            <w:proofErr w:type="spellEnd"/>
          </w:p>
        </w:tc>
      </w:tr>
      <w:tr w:rsidR="00551543" w:rsidRPr="00551543" w14:paraId="71C017E9" w14:textId="77777777" w:rsidTr="00147172">
        <w:trPr>
          <w:trHeight w:val="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9C627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3. Use Cases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E3888E" w14:textId="77777777" w:rsidR="00551543" w:rsidRPr="008763E8" w:rsidRDefault="00551543" w:rsidP="00147172">
            <w:pPr>
              <w:numPr>
                <w:ilvl w:val="0"/>
                <w:numId w:val="2"/>
              </w:numPr>
              <w:ind w:left="330"/>
              <w:rPr>
                <w:rFonts w:asciiTheme="majorHAnsi" w:eastAsia="Times New Roman" w:hAnsiTheme="majorHAnsi" w:cs="Arial"/>
                <w:color w:val="000000"/>
                <w:kern w:val="24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Identify Sources:  HL7 Immunization DAM, CNI/HIMSS Immunization Integration Program (IIP) and others</w:t>
            </w:r>
          </w:p>
          <w:p w14:paraId="18FA86E1" w14:textId="77777777" w:rsidR="00551543" w:rsidRPr="008763E8" w:rsidRDefault="00551543" w:rsidP="00147172">
            <w:pPr>
              <w:numPr>
                <w:ilvl w:val="0"/>
                <w:numId w:val="2"/>
              </w:numPr>
              <w:ind w:left="330"/>
              <w:rPr>
                <w:rFonts w:asciiTheme="majorHAnsi" w:eastAsia="Times New Roman" w:hAnsiTheme="majorHAnsi" w:cs="Arial"/>
                <w:color w:val="000000"/>
                <w:kern w:val="24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Initially:  extract use case scenarios, including:  events, event steps, actors, roles, inputs and outputs</w:t>
            </w:r>
          </w:p>
          <w:p w14:paraId="5E1530AA" w14:textId="77777777" w:rsidR="00551543" w:rsidRPr="008763E8" w:rsidRDefault="00551543" w:rsidP="00147172">
            <w:pPr>
              <w:numPr>
                <w:ilvl w:val="0"/>
                <w:numId w:val="2"/>
              </w:numPr>
              <w:ind w:left="330"/>
              <w:rPr>
                <w:rFonts w:asciiTheme="majorHAnsi" w:eastAsia="Times New Roman" w:hAnsiTheme="majorHAnsi" w:cs="Arial"/>
                <w:color w:val="000000"/>
                <w:kern w:val="24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Fill out Use Case Scenario Worksheet</w:t>
            </w:r>
          </w:p>
          <w:p w14:paraId="6DF8DC2C" w14:textId="77777777" w:rsidR="00551543" w:rsidRPr="008763E8" w:rsidRDefault="00551543" w:rsidP="00147172">
            <w:pPr>
              <w:numPr>
                <w:ilvl w:val="0"/>
                <w:numId w:val="2"/>
              </w:numPr>
              <w:ind w:left="330"/>
              <w:rPr>
                <w:rFonts w:asciiTheme="majorHAnsi" w:eastAsia="Times New Roman" w:hAnsiTheme="majorHAnsi" w:cs="Arial"/>
                <w:color w:val="000000"/>
                <w:kern w:val="24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Later:  determine actions taken (within each event) and link to EHR-S FM functions and related criteria</w:t>
            </w:r>
          </w:p>
          <w:p w14:paraId="7F236BD5" w14:textId="77777777" w:rsidR="00551543" w:rsidRPr="008763E8" w:rsidRDefault="00551543" w:rsidP="00147172">
            <w:pPr>
              <w:numPr>
                <w:ilvl w:val="0"/>
                <w:numId w:val="2"/>
              </w:numPr>
              <w:ind w:left="330"/>
              <w:rPr>
                <w:rFonts w:asciiTheme="majorHAnsi" w:eastAsia="Times New Roman" w:hAnsiTheme="majorHAnsi" w:cs="Arial"/>
                <w:color w:val="000000"/>
                <w:kern w:val="24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Add/modify as appropriate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CC14B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</w:p>
        </w:tc>
      </w:tr>
      <w:tr w:rsidR="00551543" w:rsidRPr="00551543" w14:paraId="6E2D1AD8" w14:textId="77777777" w:rsidTr="00147172">
        <w:trPr>
          <w:trHeight w:val="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62324A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4-5. EHR-S FM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02968" w14:textId="77777777" w:rsidR="00551543" w:rsidRPr="008763E8" w:rsidRDefault="00551543" w:rsidP="00147172">
            <w:pPr>
              <w:numPr>
                <w:ilvl w:val="0"/>
                <w:numId w:val="2"/>
              </w:numPr>
              <w:ind w:left="330"/>
              <w:rPr>
                <w:rFonts w:asciiTheme="majorHAnsi" w:eastAsia="Times New Roman" w:hAnsiTheme="majorHAnsi" w:cs="Arial"/>
                <w:color w:val="000000"/>
                <w:kern w:val="24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Review Immunization Related Functions, Names, Statements, Descriptions and Conformance Criteria and specifically Sections CP.6.2 and CPS.6.2</w:t>
            </w:r>
          </w:p>
          <w:p w14:paraId="55B1639B" w14:textId="77777777" w:rsidR="00551543" w:rsidRPr="008763E8" w:rsidRDefault="00551543" w:rsidP="00147172">
            <w:pPr>
              <w:numPr>
                <w:ilvl w:val="0"/>
                <w:numId w:val="2"/>
              </w:numPr>
              <w:ind w:left="330"/>
              <w:rPr>
                <w:rFonts w:asciiTheme="majorHAnsi" w:eastAsia="Times New Roman" w:hAnsiTheme="majorHAnsi" w:cs="Arial"/>
                <w:color w:val="000000"/>
                <w:kern w:val="24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Add/modify as appropriate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470F92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</w:p>
        </w:tc>
      </w:tr>
      <w:tr w:rsidR="00551543" w:rsidRPr="00551543" w14:paraId="5C27E948" w14:textId="77777777" w:rsidTr="00147172">
        <w:trPr>
          <w:trHeight w:val="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BC342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E9F4E" w14:textId="77777777" w:rsidR="00551543" w:rsidRPr="008763E8" w:rsidRDefault="00551543" w:rsidP="00147172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Review ALL sections, functions and conformance criteria relevant to immunizations</w:t>
            </w:r>
          </w:p>
          <w:p w14:paraId="5FA2557E" w14:textId="77777777" w:rsidR="00551543" w:rsidRPr="008763E8" w:rsidRDefault="00551543" w:rsidP="0014717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CP – Care Provision</w:t>
            </w:r>
          </w:p>
          <w:p w14:paraId="71B69AA9" w14:textId="77777777" w:rsidR="00551543" w:rsidRPr="008763E8" w:rsidRDefault="00551543" w:rsidP="0014717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CPS – Care Provision Support</w:t>
            </w:r>
          </w:p>
          <w:p w14:paraId="05584813" w14:textId="77777777" w:rsidR="00551543" w:rsidRPr="008763E8" w:rsidRDefault="00551543" w:rsidP="0014717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AS – Administrative Support</w:t>
            </w:r>
          </w:p>
          <w:p w14:paraId="26D1ABFD" w14:textId="77777777" w:rsidR="00551543" w:rsidRPr="008763E8" w:rsidRDefault="00551543" w:rsidP="0014717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POP – Population Health Support</w:t>
            </w:r>
          </w:p>
          <w:p w14:paraId="54BFCD65" w14:textId="77777777" w:rsidR="00551543" w:rsidRPr="008763E8" w:rsidRDefault="00551543" w:rsidP="0014717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RI – Record Infrastructure</w:t>
            </w:r>
          </w:p>
          <w:p w14:paraId="5D377647" w14:textId="77777777" w:rsidR="00551543" w:rsidRPr="008763E8" w:rsidRDefault="00551543" w:rsidP="0014717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TI – Trust Infrastructure</w:t>
            </w:r>
          </w:p>
          <w:p w14:paraId="33C172C9" w14:textId="77777777" w:rsidR="00551543" w:rsidRPr="008763E8" w:rsidRDefault="00551543" w:rsidP="00147172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Add/modify as appropriate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5D5F90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</w:p>
        </w:tc>
      </w:tr>
      <w:tr w:rsidR="00551543" w:rsidRPr="00551543" w14:paraId="2471E13C" w14:textId="77777777" w:rsidTr="00147172">
        <w:trPr>
          <w:trHeight w:val="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2D646C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6. PHR-S FM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7240FA" w14:textId="77777777" w:rsidR="00551543" w:rsidRPr="008763E8" w:rsidRDefault="00551543" w:rsidP="00147172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Review Immunization Related Functions and Criteria</w:t>
            </w:r>
          </w:p>
          <w:p w14:paraId="14338414" w14:textId="77777777" w:rsidR="00551543" w:rsidRPr="008763E8" w:rsidRDefault="00551543" w:rsidP="00147172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Add/modify as appropriate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EA1CD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</w:p>
        </w:tc>
      </w:tr>
      <w:tr w:rsidR="00551543" w:rsidRPr="00551543" w14:paraId="28E8269C" w14:textId="77777777" w:rsidTr="00147172">
        <w:trPr>
          <w:trHeight w:val="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A7145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7. Data Objects and Elements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83FEE" w14:textId="77777777" w:rsidR="00551543" w:rsidRPr="008763E8" w:rsidRDefault="00551543" w:rsidP="00147172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rPr>
                <w:rFonts w:asciiTheme="majorHAnsi" w:hAnsiTheme="majorHAnsi" w:cs="Arial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Identify</w:t>
            </w:r>
            <w:r w:rsidRPr="008763E8">
              <w:rPr>
                <w:rFonts w:asciiTheme="majorHAnsi" w:hAnsiTheme="majorHAnsi" w:cs="Arial"/>
              </w:rPr>
              <w:t xml:space="preserve"> Sources:  FHIM, CIMI, FHIR, Immunization DAM, IIP</w:t>
            </w:r>
          </w:p>
          <w:p w14:paraId="1AF95B77" w14:textId="77777777" w:rsidR="00551543" w:rsidRPr="008763E8" w:rsidRDefault="00551543" w:rsidP="00147172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rPr>
                <w:rFonts w:asciiTheme="majorHAnsi" w:hAnsiTheme="majorHAnsi" w:cs="Arial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Specify</w:t>
            </w:r>
            <w:r w:rsidRPr="008763E8">
              <w:rPr>
                <w:rFonts w:asciiTheme="majorHAnsi" w:hAnsiTheme="majorHAnsi" w:cs="Arial"/>
              </w:rPr>
              <w:t xml:space="preserve"> data requirements by reference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69B13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</w:p>
        </w:tc>
      </w:tr>
      <w:tr w:rsidR="00551543" w:rsidRPr="00551543" w14:paraId="05A1264F" w14:textId="77777777" w:rsidTr="00147172">
        <w:trPr>
          <w:trHeight w:val="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DE824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8. Testing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F9322" w14:textId="77777777" w:rsidR="00551543" w:rsidRPr="008763E8" w:rsidRDefault="00551543" w:rsidP="00147172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rPr>
                <w:rFonts w:asciiTheme="majorHAnsi" w:hAnsiTheme="majorHAnsi" w:cs="Arial"/>
              </w:rPr>
            </w:pPr>
            <w:r w:rsidRPr="008763E8">
              <w:rPr>
                <w:rFonts w:asciiTheme="majorHAnsi" w:eastAsia="Times New Roman" w:hAnsiTheme="majorHAnsi" w:cs="Arial"/>
                <w:color w:val="000000"/>
                <w:kern w:val="24"/>
              </w:rPr>
              <w:t>Establish</w:t>
            </w:r>
            <w:r w:rsidRPr="008763E8">
              <w:rPr>
                <w:rFonts w:asciiTheme="majorHAnsi" w:hAnsiTheme="majorHAnsi" w:cs="Arial"/>
              </w:rPr>
              <w:t xml:space="preserve"> characteristics of testable criteria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9C421E" w14:textId="77777777" w:rsidR="00551543" w:rsidRPr="008763E8" w:rsidRDefault="00147172" w:rsidP="0014717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Mario Hyland and Matthew </w:t>
            </w:r>
            <w:proofErr w:type="spellStart"/>
            <w:r>
              <w:rPr>
                <w:rFonts w:asciiTheme="majorHAnsi" w:hAnsiTheme="majorHAnsi" w:cs="Arial"/>
              </w:rPr>
              <w:t>Gereke</w:t>
            </w:r>
            <w:proofErr w:type="spellEnd"/>
            <w:r>
              <w:rPr>
                <w:rFonts w:asciiTheme="majorHAnsi" w:hAnsiTheme="majorHAnsi" w:cs="Arial"/>
              </w:rPr>
              <w:t xml:space="preserve"> of AEGIS could provide guidance</w:t>
            </w:r>
          </w:p>
        </w:tc>
      </w:tr>
      <w:tr w:rsidR="00551543" w:rsidRPr="00551543" w14:paraId="4D3449CB" w14:textId="77777777" w:rsidTr="00147172">
        <w:trPr>
          <w:trHeight w:val="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75B07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9. EHR-S &amp; Registries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BCE9A" w14:textId="77777777" w:rsidR="00551543" w:rsidRPr="008763E8" w:rsidRDefault="00551543" w:rsidP="00147172">
            <w:pPr>
              <w:numPr>
                <w:ilvl w:val="0"/>
                <w:numId w:val="2"/>
              </w:numPr>
              <w:tabs>
                <w:tab w:val="num" w:pos="720"/>
              </w:tabs>
              <w:ind w:left="330"/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Establish functional requirements for general purpose registry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B1C736" w14:textId="77777777" w:rsidR="00551543" w:rsidRPr="008763E8" w:rsidRDefault="00551543" w:rsidP="00147172">
            <w:pPr>
              <w:rPr>
                <w:rFonts w:asciiTheme="majorHAnsi" w:hAnsiTheme="majorHAnsi" w:cs="Arial"/>
              </w:rPr>
            </w:pPr>
            <w:r w:rsidRPr="008763E8">
              <w:rPr>
                <w:rFonts w:asciiTheme="majorHAnsi" w:hAnsiTheme="majorHAnsi" w:cs="Arial"/>
              </w:rPr>
              <w:t>Liaison with CIC</w:t>
            </w:r>
          </w:p>
        </w:tc>
      </w:tr>
    </w:tbl>
    <w:p w14:paraId="69FFCF27" w14:textId="77777777" w:rsidR="009A18A4" w:rsidRDefault="009A18A4" w:rsidP="009A18A4">
      <w:pPr>
        <w:rPr>
          <w:rFonts w:ascii="Arial" w:hAnsi="Arial"/>
          <w:sz w:val="20"/>
        </w:rPr>
      </w:pPr>
    </w:p>
    <w:p w14:paraId="15BB0647" w14:textId="77777777" w:rsidR="001042C4" w:rsidRDefault="001042C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42EC95FA" w14:textId="77777777" w:rsidR="009A18A4" w:rsidRDefault="00BE4BED" w:rsidP="009A18A4">
      <w:pPr>
        <w:rPr>
          <w:rFonts w:ascii="Arial" w:hAnsi="Arial"/>
          <w:sz w:val="20"/>
        </w:rPr>
      </w:pPr>
      <w:r w:rsidRPr="00BE4BED">
        <w:drawing>
          <wp:inline distT="0" distB="0" distL="0" distR="0" wp14:anchorId="56BE5EAB" wp14:editId="60429B2A">
            <wp:extent cx="8229600" cy="5141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4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427CE7" w14:textId="77777777" w:rsidR="009A18A4" w:rsidRPr="009A18A4" w:rsidRDefault="009A18A4" w:rsidP="009A18A4">
      <w:pPr>
        <w:rPr>
          <w:rFonts w:ascii="Arial" w:hAnsi="Arial"/>
          <w:sz w:val="20"/>
        </w:rPr>
      </w:pPr>
    </w:p>
    <w:sectPr w:rsidR="009A18A4" w:rsidRPr="009A18A4" w:rsidSect="0055154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980"/>
    <w:multiLevelType w:val="hybridMultilevel"/>
    <w:tmpl w:val="E11C8A5C"/>
    <w:lvl w:ilvl="0" w:tplc="6C6E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2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04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A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6D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85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C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C2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E54063"/>
    <w:multiLevelType w:val="hybridMultilevel"/>
    <w:tmpl w:val="A43AEA98"/>
    <w:lvl w:ilvl="0" w:tplc="4BE2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87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C5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22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E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A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40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81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2637A8"/>
    <w:multiLevelType w:val="hybridMultilevel"/>
    <w:tmpl w:val="AE1C1728"/>
    <w:lvl w:ilvl="0" w:tplc="BFEA2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0D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02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6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47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C5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C4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C9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E4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781DD3"/>
    <w:multiLevelType w:val="hybridMultilevel"/>
    <w:tmpl w:val="D3448C8E"/>
    <w:lvl w:ilvl="0" w:tplc="C290C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C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C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81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A6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E7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8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4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2C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2042C9"/>
    <w:multiLevelType w:val="hybridMultilevel"/>
    <w:tmpl w:val="BA1C5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23792"/>
    <w:multiLevelType w:val="hybridMultilevel"/>
    <w:tmpl w:val="4D922DF8"/>
    <w:lvl w:ilvl="0" w:tplc="E28A6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4F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44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04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2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C4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6F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CB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F10812"/>
    <w:multiLevelType w:val="hybridMultilevel"/>
    <w:tmpl w:val="756E6F82"/>
    <w:lvl w:ilvl="0" w:tplc="5A6A2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CB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A8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82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2E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6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0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63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4A5DBB"/>
    <w:multiLevelType w:val="hybridMultilevel"/>
    <w:tmpl w:val="FF20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764E1"/>
    <w:multiLevelType w:val="hybridMultilevel"/>
    <w:tmpl w:val="C7185D12"/>
    <w:lvl w:ilvl="0" w:tplc="E8C8E098">
      <w:start w:val="1"/>
      <w:numFmt w:val="bullet"/>
      <w:lvlText w:val="•"/>
      <w:lvlJc w:val="left"/>
      <w:pPr>
        <w:tabs>
          <w:tab w:val="num" w:pos="-1182"/>
        </w:tabs>
        <w:ind w:left="-1182" w:hanging="360"/>
      </w:pPr>
      <w:rPr>
        <w:rFonts w:ascii="Arial" w:hAnsi="Arial" w:hint="default"/>
      </w:rPr>
    </w:lvl>
    <w:lvl w:ilvl="1" w:tplc="DC6E29B8" w:tentative="1">
      <w:start w:val="1"/>
      <w:numFmt w:val="bullet"/>
      <w:lvlText w:val="•"/>
      <w:lvlJc w:val="left"/>
      <w:pPr>
        <w:tabs>
          <w:tab w:val="num" w:pos="-462"/>
        </w:tabs>
        <w:ind w:left="-462" w:hanging="360"/>
      </w:pPr>
      <w:rPr>
        <w:rFonts w:ascii="Arial" w:hAnsi="Arial" w:hint="default"/>
      </w:rPr>
    </w:lvl>
    <w:lvl w:ilvl="2" w:tplc="D66C87DA" w:tentative="1">
      <w:start w:val="1"/>
      <w:numFmt w:val="bullet"/>
      <w:lvlText w:val="•"/>
      <w:lvlJc w:val="left"/>
      <w:pPr>
        <w:tabs>
          <w:tab w:val="num" w:pos="258"/>
        </w:tabs>
        <w:ind w:left="258" w:hanging="360"/>
      </w:pPr>
      <w:rPr>
        <w:rFonts w:ascii="Arial" w:hAnsi="Arial" w:hint="default"/>
      </w:rPr>
    </w:lvl>
    <w:lvl w:ilvl="3" w:tplc="36B41338" w:tentative="1">
      <w:start w:val="1"/>
      <w:numFmt w:val="bullet"/>
      <w:lvlText w:val="•"/>
      <w:lvlJc w:val="left"/>
      <w:pPr>
        <w:tabs>
          <w:tab w:val="num" w:pos="978"/>
        </w:tabs>
        <w:ind w:left="978" w:hanging="360"/>
      </w:pPr>
      <w:rPr>
        <w:rFonts w:ascii="Arial" w:hAnsi="Arial" w:hint="default"/>
      </w:rPr>
    </w:lvl>
    <w:lvl w:ilvl="4" w:tplc="8E18AD52" w:tentative="1">
      <w:start w:val="1"/>
      <w:numFmt w:val="bullet"/>
      <w:lvlText w:val="•"/>
      <w:lvlJc w:val="left"/>
      <w:pPr>
        <w:tabs>
          <w:tab w:val="num" w:pos="1698"/>
        </w:tabs>
        <w:ind w:left="1698" w:hanging="360"/>
      </w:pPr>
      <w:rPr>
        <w:rFonts w:ascii="Arial" w:hAnsi="Arial" w:hint="default"/>
      </w:rPr>
    </w:lvl>
    <w:lvl w:ilvl="5" w:tplc="99C0CDA0" w:tentative="1">
      <w:start w:val="1"/>
      <w:numFmt w:val="bullet"/>
      <w:lvlText w:val="•"/>
      <w:lvlJc w:val="left"/>
      <w:pPr>
        <w:tabs>
          <w:tab w:val="num" w:pos="2418"/>
        </w:tabs>
        <w:ind w:left="2418" w:hanging="360"/>
      </w:pPr>
      <w:rPr>
        <w:rFonts w:ascii="Arial" w:hAnsi="Arial" w:hint="default"/>
      </w:rPr>
    </w:lvl>
    <w:lvl w:ilvl="6" w:tplc="F86E5EC6" w:tentative="1">
      <w:start w:val="1"/>
      <w:numFmt w:val="bullet"/>
      <w:lvlText w:val="•"/>
      <w:lvlJc w:val="left"/>
      <w:pPr>
        <w:tabs>
          <w:tab w:val="num" w:pos="3138"/>
        </w:tabs>
        <w:ind w:left="3138" w:hanging="360"/>
      </w:pPr>
      <w:rPr>
        <w:rFonts w:ascii="Arial" w:hAnsi="Arial" w:hint="default"/>
      </w:rPr>
    </w:lvl>
    <w:lvl w:ilvl="7" w:tplc="4B4E7DF0" w:tentative="1">
      <w:start w:val="1"/>
      <w:numFmt w:val="bullet"/>
      <w:lvlText w:val="•"/>
      <w:lvlJc w:val="left"/>
      <w:pPr>
        <w:tabs>
          <w:tab w:val="num" w:pos="3858"/>
        </w:tabs>
        <w:ind w:left="3858" w:hanging="360"/>
      </w:pPr>
      <w:rPr>
        <w:rFonts w:ascii="Arial" w:hAnsi="Arial" w:hint="default"/>
      </w:rPr>
    </w:lvl>
    <w:lvl w:ilvl="8" w:tplc="C27E11E0" w:tentative="1">
      <w:start w:val="1"/>
      <w:numFmt w:val="bullet"/>
      <w:lvlText w:val="•"/>
      <w:lvlJc w:val="left"/>
      <w:pPr>
        <w:tabs>
          <w:tab w:val="num" w:pos="4578"/>
        </w:tabs>
        <w:ind w:left="4578" w:hanging="360"/>
      </w:pPr>
      <w:rPr>
        <w:rFonts w:ascii="Arial" w:hAnsi="Arial" w:hint="default"/>
      </w:rPr>
    </w:lvl>
  </w:abstractNum>
  <w:abstractNum w:abstractNumId="9">
    <w:nsid w:val="65E66B5E"/>
    <w:multiLevelType w:val="hybridMultilevel"/>
    <w:tmpl w:val="9102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E6E74"/>
    <w:multiLevelType w:val="hybridMultilevel"/>
    <w:tmpl w:val="52CAA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75397"/>
    <w:multiLevelType w:val="hybridMultilevel"/>
    <w:tmpl w:val="0384259A"/>
    <w:lvl w:ilvl="0" w:tplc="FAAE9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01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6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AE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0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47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86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65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0A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AD"/>
    <w:rsid w:val="001042C4"/>
    <w:rsid w:val="00147172"/>
    <w:rsid w:val="001A5A5C"/>
    <w:rsid w:val="001E5514"/>
    <w:rsid w:val="00341E8B"/>
    <w:rsid w:val="00346E15"/>
    <w:rsid w:val="00551543"/>
    <w:rsid w:val="005710DA"/>
    <w:rsid w:val="005B47AD"/>
    <w:rsid w:val="005D7D98"/>
    <w:rsid w:val="00770267"/>
    <w:rsid w:val="007C6AC1"/>
    <w:rsid w:val="00865E16"/>
    <w:rsid w:val="008763E8"/>
    <w:rsid w:val="009A18A4"/>
    <w:rsid w:val="00A172D5"/>
    <w:rsid w:val="00A331AC"/>
    <w:rsid w:val="00A6316E"/>
    <w:rsid w:val="00BE4BED"/>
    <w:rsid w:val="00E13B6C"/>
    <w:rsid w:val="00EB4918"/>
    <w:rsid w:val="00F34E69"/>
    <w:rsid w:val="00F47A30"/>
    <w:rsid w:val="00FE5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C4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7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7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A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7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7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A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4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iki.hl7.org/index.php?title=EHR_Immunization_Functional_Profile" TargetMode="External"/><Relationship Id="rId7" Type="http://schemas.openxmlformats.org/officeDocument/2006/relationships/hyperlink" Target="http://wiki.hl7.org/images/3/3b/EHR-Immunization_FP-Overview_Slides-20160912.pdf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669</Words>
  <Characters>3815</Characters>
  <Application>Microsoft Macintosh Word</Application>
  <DocSecurity>0</DocSecurity>
  <Lines>31</Lines>
  <Paragraphs>8</Paragraphs>
  <ScaleCrop>false</ScaleCrop>
  <Company>CentriHealth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Gary Dickinson</cp:lastModifiedBy>
  <cp:revision>3</cp:revision>
  <dcterms:created xsi:type="dcterms:W3CDTF">2016-10-02T22:28:00Z</dcterms:created>
  <dcterms:modified xsi:type="dcterms:W3CDTF">2016-10-03T00:12:00Z</dcterms:modified>
</cp:coreProperties>
</file>