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C126E" w14:textId="77777777" w:rsidR="00CD26FD" w:rsidRDefault="00CD26FD" w:rsidP="00CD26FD">
      <w:r>
        <w:t>Patient Care Work Group</w:t>
      </w:r>
    </w:p>
    <w:p w14:paraId="30BBF036" w14:textId="77777777" w:rsidR="00CD26FD" w:rsidRDefault="00CD26FD" w:rsidP="00CD26FD">
      <w:r>
        <w:t>Care Plan Initiative</w:t>
      </w:r>
    </w:p>
    <w:p w14:paraId="34FB10D3" w14:textId="77777777" w:rsidR="00CD26FD" w:rsidRDefault="00CD26FD" w:rsidP="00CD26FD">
      <w:r>
        <w:t>August 28, 2013</w:t>
      </w:r>
    </w:p>
    <w:p w14:paraId="1EC133E3" w14:textId="77777777" w:rsidR="00CD26FD" w:rsidRDefault="00CD26FD" w:rsidP="00CD26FD"/>
    <w:p w14:paraId="74F05F02" w14:textId="77777777" w:rsidR="00CD26FD" w:rsidRDefault="00CD26FD" w:rsidP="00CD26FD"/>
    <w:p w14:paraId="4479BDDF" w14:textId="77777777" w:rsidR="00CD26FD" w:rsidRDefault="00CD26FD" w:rsidP="00CD26FD">
      <w:r>
        <w:t>Attendees:</w:t>
      </w:r>
    </w:p>
    <w:p w14:paraId="0D75EE74" w14:textId="77777777" w:rsidR="00CD26FD" w:rsidRDefault="00CD26FD" w:rsidP="00CD26FD">
      <w:r>
        <w:t xml:space="preserve">Stephen </w:t>
      </w:r>
      <w:proofErr w:type="gramStart"/>
      <w:r>
        <w:t>Chu(</w:t>
      </w:r>
      <w:proofErr w:type="gramEnd"/>
      <w:r>
        <w:t xml:space="preserve">chair), Elaine Ayers, Enrique </w:t>
      </w:r>
      <w:proofErr w:type="spellStart"/>
      <w:r>
        <w:t>Menenses</w:t>
      </w:r>
      <w:proofErr w:type="spellEnd"/>
      <w:r>
        <w:t xml:space="preserve">, Laura Heermann Langford (LKHL),  Barbra O’Reilly, Iona </w:t>
      </w:r>
      <w:proofErr w:type="spellStart"/>
      <w:r>
        <w:t>Thraen</w:t>
      </w:r>
      <w:proofErr w:type="spellEnd"/>
      <w:r>
        <w:t xml:space="preserve">, Susan Campbell, </w:t>
      </w:r>
    </w:p>
    <w:p w14:paraId="004994D6" w14:textId="77777777" w:rsidR="00CD26FD" w:rsidRDefault="00CD26FD" w:rsidP="00CD26FD"/>
    <w:p w14:paraId="21DF8E2A" w14:textId="77777777" w:rsidR="00CD26FD" w:rsidRDefault="00CD26FD" w:rsidP="00CD26FD"/>
    <w:p w14:paraId="185DB27C" w14:textId="77777777" w:rsidR="0081658A" w:rsidRDefault="0081658A" w:rsidP="00CD26FD">
      <w:r>
        <w:t>Care Plan Behavioral Model Development</w:t>
      </w:r>
    </w:p>
    <w:p w14:paraId="5D94FD03" w14:textId="77777777" w:rsidR="0081658A" w:rsidRDefault="0081658A" w:rsidP="00CD26FD"/>
    <w:p w14:paraId="37BB3E3F" w14:textId="77777777" w:rsidR="0081658A" w:rsidRDefault="0081658A" w:rsidP="00CD26FD">
      <w:r>
        <w:t>Discussion and real time creation of Care Team interaction Scenarios</w:t>
      </w:r>
    </w:p>
    <w:p w14:paraId="254FCEC8" w14:textId="77777777" w:rsidR="0081658A" w:rsidRDefault="0081658A" w:rsidP="00CD26FD">
      <w:r>
        <w:tab/>
        <w:t>Develop</w:t>
      </w:r>
      <w:r>
        <w:tab/>
      </w:r>
    </w:p>
    <w:p w14:paraId="01BC849C" w14:textId="77777777" w:rsidR="0081658A" w:rsidRDefault="0081658A" w:rsidP="0081658A">
      <w:pPr>
        <w:ind w:left="720" w:firstLine="720"/>
      </w:pPr>
      <w:r>
        <w:t>Determine/Create</w:t>
      </w:r>
    </w:p>
    <w:p w14:paraId="3837FFC2" w14:textId="77777777" w:rsidR="0081658A" w:rsidRDefault="0081658A" w:rsidP="0081658A">
      <w:pPr>
        <w:ind w:left="720"/>
      </w:pPr>
      <w:r>
        <w:tab/>
        <w:t>Review</w:t>
      </w:r>
    </w:p>
    <w:p w14:paraId="575B79F6" w14:textId="77777777" w:rsidR="0081658A" w:rsidRDefault="0081658A" w:rsidP="0081658A">
      <w:pPr>
        <w:ind w:left="720"/>
      </w:pPr>
      <w:r>
        <w:tab/>
        <w:t>Negotiate</w:t>
      </w:r>
    </w:p>
    <w:p w14:paraId="6B62C3F5" w14:textId="77777777" w:rsidR="0081658A" w:rsidRDefault="0081658A" w:rsidP="0081658A">
      <w:pPr>
        <w:ind w:left="720"/>
      </w:pPr>
      <w:r>
        <w:tab/>
        <w:t xml:space="preserve">Harmonize/Reconcile. </w:t>
      </w:r>
    </w:p>
    <w:p w14:paraId="470475EE" w14:textId="77777777" w:rsidR="0081658A" w:rsidRDefault="0081658A" w:rsidP="0081658A">
      <w:pPr>
        <w:ind w:left="720"/>
      </w:pPr>
      <w:r>
        <w:t>Implementation</w:t>
      </w:r>
    </w:p>
    <w:p w14:paraId="112D02E8" w14:textId="77777777" w:rsidR="0081658A" w:rsidRDefault="0081658A" w:rsidP="0081658A">
      <w:pPr>
        <w:ind w:left="720"/>
      </w:pPr>
      <w:r>
        <w:tab/>
        <w:t>Initiate care order</w:t>
      </w:r>
    </w:p>
    <w:p w14:paraId="06D530C9" w14:textId="77777777" w:rsidR="0081658A" w:rsidRDefault="0081658A" w:rsidP="0081658A">
      <w:pPr>
        <w:ind w:left="720"/>
      </w:pPr>
      <w:r>
        <w:tab/>
        <w:t>Document</w:t>
      </w:r>
    </w:p>
    <w:p w14:paraId="3BBD52D5" w14:textId="77777777" w:rsidR="0081658A" w:rsidRDefault="0081658A" w:rsidP="0081658A">
      <w:pPr>
        <w:ind w:left="720"/>
      </w:pPr>
      <w:r>
        <w:tab/>
      </w:r>
    </w:p>
    <w:p w14:paraId="691F779D" w14:textId="77777777" w:rsidR="0081658A" w:rsidRDefault="0081658A" w:rsidP="00CD26FD"/>
    <w:p w14:paraId="773CB1C0" w14:textId="77777777" w:rsidR="00C818AF" w:rsidRDefault="00C818AF" w:rsidP="00CD26FD">
      <w:r>
        <w:tab/>
      </w:r>
      <w:proofErr w:type="gramStart"/>
      <w:r>
        <w:t>Discussion regarding the role of the architectural principles of CRUD and how it applies to our mind mapping work.</w:t>
      </w:r>
      <w:proofErr w:type="gramEnd"/>
      <w:r>
        <w:t xml:space="preserve">  </w:t>
      </w:r>
    </w:p>
    <w:p w14:paraId="6E7C0C48" w14:textId="77777777" w:rsidR="00C818AF" w:rsidRDefault="00C818AF" w:rsidP="00CD26FD"/>
    <w:p w14:paraId="27F017F9" w14:textId="77777777" w:rsidR="00C818AF" w:rsidRDefault="00DC2153" w:rsidP="00CD26FD">
      <w:r>
        <w:tab/>
        <w:t xml:space="preserve">Specifics to </w:t>
      </w:r>
      <w:proofErr w:type="gramStart"/>
      <w:r>
        <w:t xml:space="preserve">discussion </w:t>
      </w:r>
      <w:r w:rsidR="001E1CD7">
        <w:t xml:space="preserve"> represented</w:t>
      </w:r>
      <w:proofErr w:type="gramEnd"/>
      <w:r w:rsidR="001E1CD7">
        <w:t xml:space="preserve"> on diagramming done by Enrique</w:t>
      </w:r>
    </w:p>
    <w:p w14:paraId="40D48200" w14:textId="77777777" w:rsidR="001E1CD7" w:rsidRDefault="001E1CD7" w:rsidP="00CD26FD">
      <w:bookmarkStart w:id="0" w:name="_GoBack"/>
      <w:bookmarkEnd w:id="0"/>
    </w:p>
    <w:p w14:paraId="338C0BF9" w14:textId="77777777" w:rsidR="0081658A" w:rsidRDefault="0081658A" w:rsidP="00CD26FD"/>
    <w:p w14:paraId="1EB41E5C" w14:textId="77777777" w:rsidR="00F54FCD" w:rsidRDefault="00F54FCD"/>
    <w:sectPr w:rsidR="00F54FCD" w:rsidSect="00F54F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FD"/>
    <w:rsid w:val="001E1CD7"/>
    <w:rsid w:val="0081658A"/>
    <w:rsid w:val="00C818AF"/>
    <w:rsid w:val="00CD26FD"/>
    <w:rsid w:val="00DC2153"/>
    <w:rsid w:val="00F54FCD"/>
    <w:rsid w:val="00F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51B1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533</Characters>
  <Application>Microsoft Macintosh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LKHL</dc:creator>
  <cp:keywords/>
  <dc:description/>
  <cp:lastModifiedBy>LKHL</cp:lastModifiedBy>
  <cp:revision>2</cp:revision>
  <dcterms:created xsi:type="dcterms:W3CDTF">2013-08-28T21:35:00Z</dcterms:created>
  <dcterms:modified xsi:type="dcterms:W3CDTF">2013-08-28T22:48:00Z</dcterms:modified>
</cp:coreProperties>
</file>