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HL7 Patient Care WG</w:t>
      </w:r>
    </w:p>
    <w:p w:rsidR="00A34AC1" w:rsidRPr="00A34AC1" w:rsidRDefault="00A34AC1" w:rsidP="00A34AC1">
      <w:pPr>
        <w:jc w:val="center"/>
        <w:rPr>
          <w:b/>
          <w:color w:val="1F497D"/>
        </w:rPr>
      </w:pPr>
      <w:r w:rsidRPr="00A34AC1">
        <w:rPr>
          <w:b/>
          <w:color w:val="1F497D"/>
        </w:rPr>
        <w:t>FHIR Resources Management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</w:rPr>
      </w:pPr>
      <w:r w:rsidRPr="00E27361">
        <w:rPr>
          <w:b/>
          <w:color w:val="1F497D"/>
        </w:rPr>
        <w:t>March 20, 2014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Participation Information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Phone Number: +1 770-657-9270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Participant Passcode: 943377</w:t>
      </w:r>
    </w:p>
    <w:p w:rsidR="00A34AC1" w:rsidRPr="00A34AC1" w:rsidRDefault="00A34AC1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Web Meeting Info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www.webex.com</w:t>
      </w:r>
    </w:p>
    <w:p w:rsidR="00A34AC1" w:rsidRPr="00A34AC1" w:rsidRDefault="00A34AC1" w:rsidP="00A34AC1">
      <w:pPr>
        <w:rPr>
          <w:color w:val="1F497D"/>
        </w:rPr>
      </w:pPr>
      <w:r w:rsidRPr="00A34AC1">
        <w:rPr>
          <w:color w:val="1F497D"/>
        </w:rPr>
        <w:t>Meeting number 198 139 396</w:t>
      </w: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Attendees:</w:t>
      </w:r>
    </w:p>
    <w:p w:rsidR="00A34AC1" w:rsidRDefault="00A34AC1" w:rsidP="00A34AC1">
      <w:pPr>
        <w:rPr>
          <w:color w:val="1F497D"/>
        </w:rPr>
      </w:pPr>
      <w:r w:rsidRPr="00A34AC1">
        <w:rPr>
          <w:color w:val="1F497D"/>
        </w:rPr>
        <w:t>Elaine Ayres</w:t>
      </w:r>
    </w:p>
    <w:p w:rsidR="00795490" w:rsidRDefault="00795490" w:rsidP="00A34AC1">
      <w:pPr>
        <w:rPr>
          <w:color w:val="1F497D"/>
        </w:rPr>
      </w:pPr>
      <w:r>
        <w:rPr>
          <w:color w:val="1F497D"/>
        </w:rPr>
        <w:t>Stephen Chu</w:t>
      </w:r>
    </w:p>
    <w:p w:rsidR="00795490" w:rsidRDefault="00795490" w:rsidP="00A34AC1">
      <w:pPr>
        <w:rPr>
          <w:color w:val="1F497D"/>
        </w:rPr>
      </w:pPr>
      <w:r>
        <w:rPr>
          <w:color w:val="1F497D"/>
        </w:rPr>
        <w:t>Jay Lyle</w:t>
      </w:r>
    </w:p>
    <w:p w:rsidR="00795490" w:rsidRDefault="00795490" w:rsidP="00A34AC1">
      <w:pPr>
        <w:rPr>
          <w:color w:val="1F497D"/>
        </w:rPr>
      </w:pPr>
      <w:r>
        <w:rPr>
          <w:color w:val="1F497D"/>
        </w:rPr>
        <w:t xml:space="preserve">Lee </w:t>
      </w:r>
      <w:proofErr w:type="spellStart"/>
      <w:r>
        <w:rPr>
          <w:color w:val="1F497D"/>
        </w:rPr>
        <w:t>Unangst</w:t>
      </w:r>
      <w:proofErr w:type="spellEnd"/>
    </w:p>
    <w:p w:rsidR="00795490" w:rsidRDefault="00795490" w:rsidP="00A34AC1">
      <w:pPr>
        <w:rPr>
          <w:color w:val="1F497D"/>
        </w:rPr>
      </w:pPr>
      <w:r>
        <w:rPr>
          <w:color w:val="1F497D"/>
        </w:rPr>
        <w:t>Kevin Coonan</w:t>
      </w:r>
    </w:p>
    <w:p w:rsidR="00795490" w:rsidRDefault="00CA10FE" w:rsidP="00A34AC1">
      <w:pPr>
        <w:rPr>
          <w:color w:val="1F497D"/>
        </w:rPr>
      </w:pPr>
      <w:r>
        <w:rPr>
          <w:color w:val="1F497D"/>
        </w:rPr>
        <w:t>Russ Leftwich</w:t>
      </w:r>
    </w:p>
    <w:p w:rsidR="00CA10FE" w:rsidRDefault="00CA10FE" w:rsidP="00A34AC1">
      <w:pPr>
        <w:rPr>
          <w:color w:val="1F497D"/>
        </w:rPr>
      </w:pPr>
      <w:r>
        <w:rPr>
          <w:color w:val="1F497D"/>
        </w:rPr>
        <w:t xml:space="preserve">Igor </w:t>
      </w:r>
      <w:proofErr w:type="spellStart"/>
      <w:r>
        <w:rPr>
          <w:color w:val="1F497D"/>
        </w:rPr>
        <w:t>Sirkovich</w:t>
      </w:r>
      <w:proofErr w:type="spellEnd"/>
    </w:p>
    <w:p w:rsidR="00CA10FE" w:rsidRDefault="00CA10FE" w:rsidP="00A34AC1">
      <w:pPr>
        <w:rPr>
          <w:color w:val="1F497D"/>
        </w:rPr>
      </w:pPr>
      <w:r>
        <w:rPr>
          <w:color w:val="1F497D"/>
        </w:rPr>
        <w:t>Emma Jones</w:t>
      </w:r>
    </w:p>
    <w:p w:rsidR="00CA10FE" w:rsidRDefault="00CA10FE" w:rsidP="00A34AC1">
      <w:pPr>
        <w:rPr>
          <w:color w:val="1F497D"/>
        </w:rPr>
      </w:pPr>
      <w:r>
        <w:rPr>
          <w:color w:val="1F497D"/>
        </w:rPr>
        <w:t>David Hay</w:t>
      </w:r>
    </w:p>
    <w:p w:rsidR="00CA10FE" w:rsidRDefault="00CA10FE" w:rsidP="00A34AC1">
      <w:pPr>
        <w:rPr>
          <w:color w:val="1F497D"/>
        </w:rPr>
      </w:pPr>
      <w:r>
        <w:rPr>
          <w:color w:val="1F497D"/>
        </w:rPr>
        <w:t>Lisa Nelson</w:t>
      </w:r>
    </w:p>
    <w:p w:rsidR="00795490" w:rsidRPr="00A34AC1" w:rsidRDefault="00795490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AGENDA:</w:t>
      </w:r>
    </w:p>
    <w:p w:rsidR="00A34AC1" w:rsidRPr="00A34AC1" w:rsidRDefault="00A34AC1" w:rsidP="00A34AC1">
      <w:pPr>
        <w:pStyle w:val="ListParagraph"/>
        <w:numPr>
          <w:ilvl w:val="0"/>
          <w:numId w:val="1"/>
        </w:numPr>
        <w:rPr>
          <w:color w:val="1F497D"/>
        </w:rPr>
      </w:pPr>
      <w:r w:rsidRPr="00A34AC1">
        <w:rPr>
          <w:color w:val="1F497D"/>
        </w:rPr>
        <w:t>Review current FHIR resources and management process</w:t>
      </w:r>
    </w:p>
    <w:p w:rsidR="00A34AC1" w:rsidRPr="00A34AC1" w:rsidRDefault="00A34AC1" w:rsidP="00A34AC1">
      <w:pPr>
        <w:pStyle w:val="ListParagraph"/>
        <w:numPr>
          <w:ilvl w:val="1"/>
          <w:numId w:val="1"/>
        </w:numPr>
        <w:rPr>
          <w:color w:val="1F497D"/>
        </w:rPr>
      </w:pPr>
      <w:r w:rsidRPr="00A34AC1">
        <w:rPr>
          <w:color w:val="1F497D"/>
        </w:rPr>
        <w:t>Validation and DSTU comments</w:t>
      </w:r>
    </w:p>
    <w:p w:rsidR="00A34AC1" w:rsidRPr="00A34AC1" w:rsidRDefault="00A34AC1" w:rsidP="00A34AC1">
      <w:pPr>
        <w:pStyle w:val="ListParagraph"/>
        <w:numPr>
          <w:ilvl w:val="1"/>
          <w:numId w:val="1"/>
        </w:numPr>
        <w:rPr>
          <w:color w:val="1F497D"/>
        </w:rPr>
      </w:pPr>
      <w:r w:rsidRPr="00A34AC1">
        <w:rPr>
          <w:color w:val="1F497D"/>
        </w:rPr>
        <w:t>Profiles – development and availability</w:t>
      </w:r>
    </w:p>
    <w:p w:rsidR="00A34AC1" w:rsidRPr="00A34AC1" w:rsidRDefault="00A34AC1" w:rsidP="00A34AC1">
      <w:pPr>
        <w:pStyle w:val="ListParagraph"/>
        <w:numPr>
          <w:ilvl w:val="1"/>
          <w:numId w:val="1"/>
        </w:numPr>
        <w:rPr>
          <w:color w:val="1F497D"/>
        </w:rPr>
      </w:pPr>
      <w:r w:rsidRPr="00A34AC1">
        <w:rPr>
          <w:color w:val="1F497D"/>
        </w:rPr>
        <w:t>What project scope statements are required for this work?</w:t>
      </w:r>
    </w:p>
    <w:p w:rsidR="00A34AC1" w:rsidRPr="00A34AC1" w:rsidRDefault="00A34AC1" w:rsidP="00A34AC1">
      <w:pPr>
        <w:pStyle w:val="ListParagraph"/>
        <w:numPr>
          <w:ilvl w:val="0"/>
          <w:numId w:val="1"/>
        </w:numPr>
        <w:rPr>
          <w:color w:val="1F497D"/>
        </w:rPr>
      </w:pPr>
      <w:r w:rsidRPr="00A34AC1">
        <w:rPr>
          <w:color w:val="1F497D"/>
        </w:rPr>
        <w:t>New FHIR resources</w:t>
      </w:r>
    </w:p>
    <w:p w:rsidR="00A34AC1" w:rsidRDefault="00A34AC1" w:rsidP="00A34AC1">
      <w:pPr>
        <w:pStyle w:val="ListParagraph"/>
        <w:numPr>
          <w:ilvl w:val="1"/>
          <w:numId w:val="1"/>
        </w:numPr>
        <w:rPr>
          <w:color w:val="1F497D"/>
        </w:rPr>
      </w:pPr>
      <w:r w:rsidRPr="00A34AC1">
        <w:rPr>
          <w:color w:val="1F497D"/>
        </w:rPr>
        <w:t>Review of topics and new project scope statement(s)</w:t>
      </w:r>
    </w:p>
    <w:p w:rsidR="00A34AC1" w:rsidRDefault="00A34AC1" w:rsidP="00A34AC1">
      <w:pPr>
        <w:pStyle w:val="ListParagraph"/>
        <w:numPr>
          <w:ilvl w:val="2"/>
          <w:numId w:val="1"/>
        </w:numPr>
        <w:rPr>
          <w:color w:val="1F497D"/>
        </w:rPr>
      </w:pPr>
      <w:r>
        <w:rPr>
          <w:color w:val="1F497D"/>
        </w:rPr>
        <w:t>Referral</w:t>
      </w:r>
    </w:p>
    <w:p w:rsidR="004C2C2D" w:rsidRPr="00A34AC1" w:rsidRDefault="004C2C2D" w:rsidP="00A34AC1">
      <w:pPr>
        <w:pStyle w:val="ListParagraph"/>
        <w:numPr>
          <w:ilvl w:val="2"/>
          <w:numId w:val="1"/>
        </w:numPr>
        <w:rPr>
          <w:color w:val="1F497D"/>
        </w:rPr>
      </w:pPr>
      <w:r>
        <w:rPr>
          <w:color w:val="1F497D"/>
        </w:rPr>
        <w:t>Care transfer</w:t>
      </w:r>
    </w:p>
    <w:p w:rsidR="00A34AC1" w:rsidRPr="00A34AC1" w:rsidRDefault="00A34AC1" w:rsidP="00A34AC1">
      <w:pPr>
        <w:pStyle w:val="ListParagraph"/>
        <w:numPr>
          <w:ilvl w:val="1"/>
          <w:numId w:val="1"/>
        </w:numPr>
        <w:rPr>
          <w:color w:val="1F497D"/>
        </w:rPr>
      </w:pPr>
      <w:r w:rsidRPr="00A34AC1">
        <w:rPr>
          <w:color w:val="1F497D"/>
        </w:rPr>
        <w:t>Process for approval and tracking</w:t>
      </w:r>
    </w:p>
    <w:p w:rsidR="00A34AC1" w:rsidRPr="00A34AC1" w:rsidRDefault="00A34AC1" w:rsidP="00A34AC1">
      <w:pPr>
        <w:pStyle w:val="ListParagraph"/>
        <w:numPr>
          <w:ilvl w:val="0"/>
          <w:numId w:val="1"/>
        </w:numPr>
        <w:rPr>
          <w:color w:val="1F497D"/>
        </w:rPr>
      </w:pPr>
      <w:r w:rsidRPr="00A34AC1">
        <w:rPr>
          <w:color w:val="1F497D"/>
        </w:rPr>
        <w:t>Agenda for next meeting</w:t>
      </w:r>
      <w:r w:rsidR="00C81578">
        <w:rPr>
          <w:color w:val="1F497D"/>
        </w:rPr>
        <w:t xml:space="preserve"> (March 27, April 3)</w:t>
      </w:r>
    </w:p>
    <w:p w:rsidR="00A34AC1" w:rsidRPr="00A34AC1" w:rsidRDefault="00A34AC1" w:rsidP="00A34AC1">
      <w:pPr>
        <w:rPr>
          <w:color w:val="1F497D"/>
        </w:rPr>
      </w:pPr>
    </w:p>
    <w:p w:rsidR="00A34AC1" w:rsidRDefault="00A34AC1" w:rsidP="00A34AC1">
      <w:pPr>
        <w:rPr>
          <w:color w:val="1F497D"/>
        </w:rPr>
      </w:pPr>
      <w:r w:rsidRPr="00A34AC1">
        <w:rPr>
          <w:color w:val="1F497D"/>
        </w:rPr>
        <w:t xml:space="preserve">Current Patient Care FHIR Resources:  </w:t>
      </w:r>
      <w:hyperlink r:id="rId9" w:history="1">
        <w:r w:rsidRPr="00A34AC1">
          <w:rPr>
            <w:rStyle w:val="Hyperlink"/>
          </w:rPr>
          <w:t>http://www.hl7.org/implement/standards/FHIR-Develop/?ref=learnmore</w:t>
        </w:r>
      </w:hyperlink>
    </w:p>
    <w:p w:rsidR="00810AF7" w:rsidRPr="00810AF7" w:rsidRDefault="00810AF7" w:rsidP="00810AF7">
      <w:pPr>
        <w:rPr>
          <w:rFonts w:ascii="Times New Roman" w:eastAsia="Calibri" w:hAnsi="Times New Roman" w:cs="Times New Roman"/>
        </w:rPr>
      </w:pPr>
    </w:p>
    <w:p w:rsidR="00810AF7" w:rsidRPr="00810AF7" w:rsidRDefault="00810AF7" w:rsidP="00810AF7">
      <w:pPr>
        <w:rPr>
          <w:rFonts w:ascii="Times New Roman" w:eastAsia="Calibri" w:hAnsi="Times New Roman" w:cs="Times New Roman"/>
        </w:rPr>
      </w:pPr>
      <w:r w:rsidRPr="00810AF7">
        <w:rPr>
          <w:rFonts w:ascii="Times New Roman" w:eastAsia="Calibri" w:hAnsi="Times New Roman" w:cs="Times New Roman"/>
        </w:rPr>
        <w:t xml:space="preserve">The FHIR issue tracker in </w:t>
      </w:r>
      <w:proofErr w:type="spellStart"/>
      <w:r w:rsidRPr="00810AF7">
        <w:rPr>
          <w:rFonts w:ascii="Times New Roman" w:eastAsia="Calibri" w:hAnsi="Times New Roman" w:cs="Times New Roman"/>
        </w:rPr>
        <w:t>gForge</w:t>
      </w:r>
      <w:proofErr w:type="spellEnd"/>
      <w:r w:rsidRPr="00810AF7">
        <w:rPr>
          <w:rFonts w:ascii="Times New Roman" w:eastAsia="Calibri" w:hAnsi="Times New Roman" w:cs="Times New Roman"/>
        </w:rPr>
        <w:t>: </w:t>
      </w:r>
    </w:p>
    <w:p w:rsidR="00810AF7" w:rsidRPr="00810AF7" w:rsidRDefault="00810AF7" w:rsidP="00810AF7">
      <w:pPr>
        <w:rPr>
          <w:rFonts w:ascii="Times New Roman" w:eastAsia="Calibri" w:hAnsi="Times New Roman" w:cs="Times New Roman"/>
        </w:rPr>
      </w:pPr>
      <w:hyperlink r:id="rId10" w:history="1">
        <w:r w:rsidRPr="00810AF7">
          <w:rPr>
            <w:rFonts w:ascii="Times New Roman" w:eastAsia="Calibri" w:hAnsi="Times New Roman" w:cs="Times New Roman"/>
            <w:color w:val="0000FF"/>
            <w:u w:val="single"/>
          </w:rPr>
          <w:t>http://gforge.hl7.org/gf/project/fhir/tracker/?action=TrackerItemBrowse&amp;tracker_id=677</w:t>
        </w:r>
      </w:hyperlink>
    </w:p>
    <w:p w:rsidR="00810AF7" w:rsidRPr="00810AF7" w:rsidRDefault="00810AF7" w:rsidP="00810AF7">
      <w:pPr>
        <w:rPr>
          <w:rFonts w:ascii="Times New Roman" w:eastAsia="Calibri" w:hAnsi="Times New Roman" w:cs="Times New Roman"/>
        </w:rPr>
      </w:pPr>
    </w:p>
    <w:p w:rsidR="00810AF7" w:rsidRPr="00810AF7" w:rsidRDefault="00810AF7" w:rsidP="00810AF7">
      <w:pPr>
        <w:rPr>
          <w:rFonts w:eastAsia="Calibri" w:cs="Arial"/>
        </w:rPr>
      </w:pPr>
      <w:r w:rsidRPr="00810AF7">
        <w:rPr>
          <w:rFonts w:eastAsia="Calibri" w:cs="Arial"/>
        </w:rPr>
        <w:t>All resource proposals</w:t>
      </w:r>
    </w:p>
    <w:p w:rsidR="00810AF7" w:rsidRPr="00810AF7" w:rsidRDefault="00810AF7" w:rsidP="00810AF7">
      <w:pPr>
        <w:rPr>
          <w:rFonts w:ascii="Times New Roman" w:eastAsia="Calibri" w:hAnsi="Times New Roman" w:cs="Times New Roman"/>
        </w:rPr>
      </w:pPr>
      <w:hyperlink r:id="rId11" w:tgtFrame="_blank" w:history="1">
        <w:r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http://wiki.hl7.org/index.php?title=Category:FHIR_Resource_Proposal</w:t>
        </w:r>
      </w:hyperlink>
    </w:p>
    <w:p w:rsidR="00810AF7" w:rsidRPr="00810AF7" w:rsidRDefault="00810AF7" w:rsidP="00810AF7">
      <w:pPr>
        <w:rPr>
          <w:rFonts w:ascii="Arial" w:eastAsia="Calibri" w:hAnsi="Arial" w:cs="Arial"/>
          <w:sz w:val="20"/>
          <w:szCs w:val="20"/>
        </w:rPr>
      </w:pPr>
    </w:p>
    <w:p w:rsidR="00810AF7" w:rsidRPr="00810AF7" w:rsidRDefault="00810AF7" w:rsidP="00810AF7">
      <w:pPr>
        <w:rPr>
          <w:rFonts w:eastAsia="Calibri" w:cs="Arial"/>
        </w:rPr>
      </w:pPr>
      <w:r w:rsidRPr="00810AF7">
        <w:rPr>
          <w:rFonts w:eastAsia="Calibri" w:cs="Arial"/>
        </w:rPr>
        <w:t>Referral skeleton</w:t>
      </w:r>
    </w:p>
    <w:p w:rsidR="00810AF7" w:rsidRPr="00810AF7" w:rsidRDefault="00810AF7" w:rsidP="00810AF7">
      <w:pPr>
        <w:rPr>
          <w:rFonts w:ascii="Arial" w:eastAsia="Calibri" w:hAnsi="Arial" w:cs="Arial"/>
          <w:sz w:val="20"/>
          <w:szCs w:val="20"/>
        </w:rPr>
      </w:pPr>
      <w:hyperlink r:id="rId12" w:tgtFrame="_blank" w:history="1">
        <w:r w:rsidRPr="00810AF7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http://wiki.hl7.org/index.php?title=Referral_FHIR_Resource_Proposal</w:t>
        </w:r>
      </w:hyperlink>
    </w:p>
    <w:p w:rsidR="00810AF7" w:rsidRPr="00A34AC1" w:rsidRDefault="00810AF7" w:rsidP="00A34AC1">
      <w:pPr>
        <w:rPr>
          <w:color w:val="1F497D"/>
        </w:rPr>
      </w:pPr>
    </w:p>
    <w:p w:rsidR="00A34AC1" w:rsidRPr="00A34AC1" w:rsidRDefault="00A34AC1" w:rsidP="00A34AC1">
      <w:pPr>
        <w:rPr>
          <w:color w:val="1F497D"/>
        </w:rPr>
      </w:pPr>
    </w:p>
    <w:p w:rsidR="00A34AC1" w:rsidRPr="00E27361" w:rsidRDefault="00A34AC1" w:rsidP="00A34AC1">
      <w:pPr>
        <w:rPr>
          <w:b/>
          <w:color w:val="1F497D"/>
          <w:u w:val="single"/>
        </w:rPr>
      </w:pPr>
      <w:r w:rsidRPr="00E27361">
        <w:rPr>
          <w:b/>
          <w:color w:val="1F497D"/>
          <w:u w:val="single"/>
        </w:rPr>
        <w:t>Current Clinical FHIR Resources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Adverse Reaction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Allergy Intolerance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Care Plan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Condition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Family History</w:t>
      </w:r>
    </w:p>
    <w:p w:rsidR="00A34AC1" w:rsidRP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lastRenderedPageBreak/>
        <w:t>Procedure</w:t>
      </w:r>
    </w:p>
    <w:p w:rsidR="00A34AC1" w:rsidRDefault="00A34AC1" w:rsidP="00A34AC1">
      <w:pPr>
        <w:pStyle w:val="ListParagraph"/>
        <w:numPr>
          <w:ilvl w:val="0"/>
          <w:numId w:val="2"/>
        </w:numPr>
        <w:rPr>
          <w:color w:val="1F497D"/>
        </w:rPr>
      </w:pPr>
      <w:r w:rsidRPr="00A34AC1">
        <w:rPr>
          <w:color w:val="1F497D"/>
        </w:rPr>
        <w:t>Questionnaire</w:t>
      </w:r>
    </w:p>
    <w:p w:rsidR="00CA10FE" w:rsidRDefault="00CA10FE" w:rsidP="00CA10FE">
      <w:pPr>
        <w:rPr>
          <w:color w:val="1F497D"/>
        </w:rPr>
      </w:pPr>
    </w:p>
    <w:p w:rsidR="009E219E" w:rsidRDefault="009E219E" w:rsidP="00CA10FE">
      <w:pPr>
        <w:rPr>
          <w:color w:val="1F497D"/>
        </w:rPr>
      </w:pPr>
      <w:r>
        <w:rPr>
          <w:color w:val="1F497D"/>
        </w:rPr>
        <w:t xml:space="preserve">David Hay walked the group through the elements of a resource at </w:t>
      </w:r>
      <w:hyperlink r:id="rId13" w:history="1">
        <w:r w:rsidRPr="00D621A5">
          <w:rPr>
            <w:rStyle w:val="Hyperlink"/>
          </w:rPr>
          <w:t>http://www.hl7.org/implement/standards/FHIR-Develop/?ref=learnmore</w:t>
        </w:r>
      </w:hyperlink>
    </w:p>
    <w:p w:rsidR="009E219E" w:rsidRDefault="009E219E" w:rsidP="00CA10FE">
      <w:pPr>
        <w:rPr>
          <w:color w:val="1F497D"/>
        </w:rPr>
      </w:pPr>
    </w:p>
    <w:p w:rsidR="009E219E" w:rsidRDefault="009E219E" w:rsidP="00CA10FE">
      <w:pPr>
        <w:rPr>
          <w:color w:val="1F497D"/>
        </w:rPr>
      </w:pPr>
      <w:r>
        <w:rPr>
          <w:color w:val="1F497D"/>
        </w:rPr>
        <w:t xml:space="preserve">Using the resource “Condition” as an example the following </w:t>
      </w:r>
      <w:proofErr w:type="gramStart"/>
      <w:r>
        <w:rPr>
          <w:color w:val="1F497D"/>
        </w:rPr>
        <w:t>constructs  of</w:t>
      </w:r>
      <w:proofErr w:type="gramEnd"/>
      <w:r>
        <w:rPr>
          <w:color w:val="1F497D"/>
        </w:rPr>
        <w:t xml:space="preserve"> a FHIR resource were covered: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</w:t>
      </w:r>
      <w:hyperlink r:id="rId14" w:anchor="Condition" w:tooltip="Use to record detailed information about conditions, problems or diagnoses recognized by a clinician. There are many uses including: recording a Diagnosis during an Encounter; populating a problem List or a Summary Statement, such as a Discharge Summary." w:history="1"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Condition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proofErr w:type="spellStart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xmlns</w:t>
      </w:r>
      <w:proofErr w:type="spellEnd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="http://hl7.org/</w:t>
      </w:r>
      <w:proofErr w:type="spellStart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fhir</w:t>
      </w:r>
      <w:proofErr w:type="spellEnd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"&gt; </w:t>
      </w:r>
      <w:r w:rsidRPr="009E219E">
        <w:rPr>
          <w:rFonts w:ascii="Consolas" w:eastAsia="Times New Roman" w:hAnsi="Consolas" w:cs="Consolas"/>
          <w:noProof/>
          <w:color w:val="006400"/>
          <w:sz w:val="17"/>
          <w:szCs w:val="17"/>
          <w:bdr w:val="none" w:sz="0" w:space="0" w:color="auto" w:frame="1"/>
        </w:rPr>
        <w:drawing>
          <wp:inline distT="0" distB="0" distL="0" distR="0" wp14:anchorId="690D23A4" wp14:editId="381D46BC">
            <wp:extent cx="224155" cy="224155"/>
            <wp:effectExtent l="0" t="0" r="4445" b="4445"/>
            <wp:docPr id="1" name="Picture 1" descr="doco">
              <a:hlinkClick xmlns:a="http://schemas.openxmlformats.org/drawingml/2006/main" r:id="rId15" tooltip="&quot;Documentation for this forma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o">
                      <a:hlinkClick r:id="rId15" tooltip="&quot;Documentation for this forma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&lt;!-- from </w:t>
      </w:r>
      <w:hyperlink r:id="rId17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Resource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: </w:t>
      </w:r>
      <w:hyperlink r:id="rId18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extension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, </w:t>
      </w:r>
      <w:hyperlink r:id="rId19" w:anchor="modifierExtension" w:history="1">
        <w:proofErr w:type="spellStart"/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modifierExtension</w:t>
        </w:r>
        <w:proofErr w:type="spell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, language, </w:t>
      </w:r>
      <w:hyperlink r:id="rId20" w:anchor="Narrativ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text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, and </w:t>
      </w:r>
      <w:hyperlink r:id="rId21" w:anchor="contained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contained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--&gt;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22" w:anchor="Condition.identifier" w:tooltip="This records identifiers associated with this condition that are defined by business processed and/ or used to refer to it when a direct URL reference to the resource itself is not appropriate (e.g. in CDA documents, or in written / printed documentation)." w:history="1"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identifier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0..*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23" w:anchor="Identifier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Identifier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color w:val="000080"/>
          <w:sz w:val="17"/>
          <w:szCs w:val="17"/>
        </w:rPr>
        <w:t>External Ids for this condition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&lt;/identifier&gt;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24" w:anchor="Condition.subject" w:tooltip="Indicates the patient who the condition record is associated with." w:history="1">
        <w:proofErr w:type="gramStart"/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subject</w:t>
        </w:r>
        <w:proofErr w:type="gram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1..1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25" w:anchor="Resourc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Resource</w:t>
        </w:r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(</w:t>
      </w:r>
      <w:hyperlink r:id="rId26" w:anchor="Patient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Patient</w:t>
        </w:r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)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color w:val="000080"/>
          <w:sz w:val="17"/>
          <w:szCs w:val="17"/>
        </w:rPr>
        <w:t>Who has the condition?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&lt;/subject&gt;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27" w:anchor="Condition.encounter" w:tooltip="Encounter during which the condition was first asserted." w:history="1">
        <w:proofErr w:type="gramStart"/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encounter</w:t>
        </w:r>
        <w:proofErr w:type="gram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0..1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28" w:anchor="Resourc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Resource</w:t>
        </w:r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(</w:t>
      </w:r>
      <w:hyperlink r:id="rId29" w:anchor="Encounter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Encounter</w:t>
        </w:r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)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color w:val="000080"/>
          <w:sz w:val="17"/>
          <w:szCs w:val="17"/>
        </w:rPr>
        <w:t>Encounter when condition first asserted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&lt;/encounter&gt;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30" w:anchor="Condition.asserter" w:tooltip="Person who takes responsibility for asserting the existence of the condition as part of the electronic record." w:history="1"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asserter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0..1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31" w:anchor="Resourc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Resource</w:t>
        </w:r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(</w:t>
      </w:r>
      <w:proofErr w:type="spellStart"/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fldChar w:fldCharType="begin"/>
      </w:r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instrText xml:space="preserve"> HYPERLINK "http://www.hl7.org/implement/standards/FHIR-Develop/practitioner.html" \l "Practitioner" </w:instrText>
      </w:r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fldChar w:fldCharType="separate"/>
      </w:r>
      <w:r w:rsidRPr="009E219E">
        <w:rPr>
          <w:rFonts w:ascii="Consolas" w:eastAsia="Times New Roman" w:hAnsi="Consolas" w:cs="Consolas"/>
          <w:color w:val="006400"/>
          <w:sz w:val="17"/>
          <w:szCs w:val="17"/>
          <w:bdr w:val="none" w:sz="0" w:space="0" w:color="auto" w:frame="1"/>
        </w:rPr>
        <w:t>Practitioner</w:t>
      </w:r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fldChar w:fldCharType="end"/>
      </w:r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|</w:t>
      </w:r>
      <w:hyperlink r:id="rId32" w:anchor="Patient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Patient</w:t>
        </w:r>
        <w:proofErr w:type="spellEnd"/>
      </w:hyperlink>
      <w:r w:rsidRPr="009E219E">
        <w:rPr>
          <w:rFonts w:ascii="Consolas" w:eastAsia="Times New Roman" w:hAnsi="Consolas" w:cs="Consolas"/>
          <w:color w:val="006400"/>
          <w:sz w:val="17"/>
          <w:szCs w:val="17"/>
        </w:rPr>
        <w:t>)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color w:val="000080"/>
          <w:sz w:val="17"/>
          <w:szCs w:val="17"/>
        </w:rPr>
        <w:t>Person who asserts this condition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&lt;/asserter&gt;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proofErr w:type="spellStart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fldChar w:fldCharType="begin"/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instrText xml:space="preserve"> HYPERLINK "http://www.hl7.org/implement/standards/FHIR-Develop/condition-definitions.html" \l "Condition.dateAsserted" \o "Estimated or actual date the condition/problem/diagnosis was first detected/suspected." </w:instrTex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fldChar w:fldCharType="separate"/>
      </w:r>
      <w:r w:rsidRPr="009E219E">
        <w:rPr>
          <w:rFonts w:ascii="Consolas" w:eastAsia="Times New Roman" w:hAnsi="Consolas" w:cs="Consolas"/>
          <w:b/>
          <w:bCs/>
          <w:color w:val="800080"/>
          <w:sz w:val="17"/>
          <w:szCs w:val="17"/>
          <w:bdr w:val="none" w:sz="0" w:space="0" w:color="auto" w:frame="1"/>
        </w:rPr>
        <w:t>dateAsserted</w:t>
      </w:r>
      <w:proofErr w:type="spellEnd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fldChar w:fldCharType="end"/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value="[</w:t>
      </w:r>
      <w:hyperlink r:id="rId33" w:anchor="dat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date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]"/&gt;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</w:t>
      </w:r>
      <w:proofErr w:type="gramStart"/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!--</w:t>
      </w:r>
      <w:proofErr w:type="gramEnd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0..1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color w:val="000080"/>
          <w:sz w:val="17"/>
          <w:szCs w:val="17"/>
        </w:rPr>
        <w:t>When first detected/suspected/entered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34" w:anchor="Condition.code" w:tooltip="Identification of the condition, problem or diagnosis." w:history="1">
        <w:proofErr w:type="gramStart"/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code</w:t>
        </w:r>
        <w:proofErr w:type="gram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1..1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35" w:anchor="CodeableConcept" w:history="1">
        <w:proofErr w:type="spellStart"/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CodeableConcept</w:t>
        </w:r>
        <w:proofErr w:type="spell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36" w:history="1">
        <w:r w:rsidRPr="009E219E">
          <w:rPr>
            <w:rFonts w:ascii="Consolas" w:eastAsia="Times New Roman" w:hAnsi="Consolas" w:cs="Consolas"/>
            <w:color w:val="000080"/>
            <w:sz w:val="17"/>
            <w:szCs w:val="17"/>
            <w:bdr w:val="none" w:sz="0" w:space="0" w:color="auto" w:frame="1"/>
          </w:rPr>
          <w:t>Identification of the condition, problem or diagnosis</w:t>
        </w:r>
      </w:hyperlink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&lt;/code&gt;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37" w:anchor="Condition.category" w:tooltip="A category assigned to the condition. E.g. complaint | symptom | finding | diagnosis." w:history="1"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bdr w:val="none" w:sz="0" w:space="0" w:color="auto" w:frame="1"/>
          </w:rPr>
          <w:t>category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&lt;!--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0..1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38" w:anchor="CodeableConcept" w:history="1">
        <w:proofErr w:type="spellStart"/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CodeableConcept</w:t>
        </w:r>
        <w:proofErr w:type="spellEnd"/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39" w:history="1">
        <w:r w:rsidRPr="009E219E">
          <w:rPr>
            <w:rFonts w:ascii="Consolas" w:eastAsia="Times New Roman" w:hAnsi="Consolas" w:cs="Consolas"/>
            <w:color w:val="000080"/>
            <w:sz w:val="17"/>
            <w:szCs w:val="17"/>
            <w:bdr w:val="none" w:sz="0" w:space="0" w:color="auto" w:frame="1"/>
          </w:rPr>
          <w:t>E.g. complaint | symptom | finding | diagnosis</w:t>
        </w:r>
      </w:hyperlink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&lt;/category&gt;</w:t>
      </w:r>
    </w:p>
    <w:p w:rsidR="009E219E" w:rsidRPr="009E219E" w:rsidRDefault="009E219E" w:rsidP="009E219E">
      <w:pPr>
        <w:pBdr>
          <w:top w:val="single" w:sz="6" w:space="4" w:color="DCDCDC"/>
          <w:left w:val="single" w:sz="6" w:space="4" w:color="DCDCDC"/>
          <w:bottom w:val="single" w:sz="6" w:space="4" w:color="DCDCDC"/>
          <w:right w:val="single" w:sz="6" w:space="4" w:color="DCDCDC"/>
        </w:pBdr>
        <w:shd w:val="clear" w:color="auto" w:fill="FFFF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/>
        <w:rPr>
          <w:rFonts w:ascii="Consolas" w:eastAsia="Times New Roman" w:hAnsi="Consolas" w:cs="Consolas"/>
          <w:color w:val="333333"/>
          <w:sz w:val="17"/>
          <w:szCs w:val="17"/>
        </w:rPr>
      </w:pP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&lt;</w:t>
      </w:r>
      <w:hyperlink r:id="rId40" w:anchor="Condition.status" w:tooltip="The clinical status of the condition (this element modifies the meaning of other elements)" w:history="1">
        <w:r w:rsidRPr="009E219E">
          <w:rPr>
            <w:rFonts w:ascii="Consolas" w:eastAsia="Times New Roman" w:hAnsi="Consolas" w:cs="Consolas"/>
            <w:b/>
            <w:bCs/>
            <w:color w:val="800080"/>
            <w:sz w:val="17"/>
            <w:szCs w:val="17"/>
            <w:u w:val="single"/>
            <w:bdr w:val="none" w:sz="0" w:space="0" w:color="auto" w:frame="1"/>
          </w:rPr>
          <w:t>status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value="[</w:t>
      </w:r>
      <w:hyperlink r:id="rId41" w:anchor="code" w:history="1">
        <w:r w:rsidRPr="009E219E">
          <w:rPr>
            <w:rFonts w:ascii="Consolas" w:eastAsia="Times New Roman" w:hAnsi="Consolas" w:cs="Consolas"/>
            <w:color w:val="006400"/>
            <w:sz w:val="17"/>
            <w:szCs w:val="17"/>
            <w:bdr w:val="none" w:sz="0" w:space="0" w:color="auto" w:frame="1"/>
          </w:rPr>
          <w:t>code</w:t>
        </w:r>
      </w:hyperlink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>]"/&gt;</w:t>
      </w:r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&lt;</w:t>
      </w:r>
      <w:proofErr w:type="gramStart"/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>!--</w:t>
      </w:r>
      <w:proofErr w:type="gramEnd"/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r w:rsidRPr="009E219E">
        <w:rPr>
          <w:rFonts w:ascii="Consolas" w:eastAsia="Times New Roman" w:hAnsi="Consolas" w:cs="Consolas"/>
          <w:b/>
          <w:bCs/>
          <w:color w:val="A52A2A"/>
          <w:sz w:val="17"/>
          <w:szCs w:val="17"/>
        </w:rPr>
        <w:t>1..1</w:t>
      </w:r>
      <w:r w:rsidRPr="009E219E">
        <w:rPr>
          <w:rFonts w:ascii="Consolas" w:eastAsia="Times New Roman" w:hAnsi="Consolas" w:cs="Consolas"/>
          <w:color w:val="333333"/>
          <w:sz w:val="17"/>
          <w:szCs w:val="17"/>
        </w:rPr>
        <w:t xml:space="preserve"> </w:t>
      </w:r>
      <w:hyperlink r:id="rId42" w:history="1">
        <w:r w:rsidRPr="009E219E">
          <w:rPr>
            <w:rFonts w:ascii="Consolas" w:eastAsia="Times New Roman" w:hAnsi="Consolas" w:cs="Consolas"/>
            <w:color w:val="000080"/>
            <w:sz w:val="17"/>
            <w:szCs w:val="17"/>
            <w:bdr w:val="none" w:sz="0" w:space="0" w:color="auto" w:frame="1"/>
          </w:rPr>
          <w:t>provisional | working | confirmed | refuted</w:t>
        </w:r>
      </w:hyperlink>
      <w:r w:rsidRPr="009E219E">
        <w:rPr>
          <w:rFonts w:ascii="Consolas" w:eastAsia="Times New Roman" w:hAnsi="Consolas" w:cs="Consolas"/>
          <w:color w:val="808080"/>
          <w:sz w:val="17"/>
          <w:szCs w:val="17"/>
        </w:rPr>
        <w:t xml:space="preserve"> --&gt;</w:t>
      </w:r>
    </w:p>
    <w:p w:rsidR="009E219E" w:rsidRDefault="009E219E" w:rsidP="00CA10FE">
      <w:pPr>
        <w:rPr>
          <w:color w:val="1F497D"/>
        </w:rPr>
      </w:pPr>
    </w:p>
    <w:p w:rsidR="009E219E" w:rsidRDefault="009E219E" w:rsidP="00CA10FE">
      <w:pPr>
        <w:rPr>
          <w:color w:val="1F497D"/>
        </w:rPr>
      </w:pPr>
    </w:p>
    <w:p w:rsidR="009E219E" w:rsidRDefault="009E219E" w:rsidP="009E219E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>A 1</w:t>
      </w:r>
      <w:proofErr w:type="gramStart"/>
      <w:r>
        <w:rPr>
          <w:color w:val="1F497D"/>
        </w:rPr>
        <w:t>..1</w:t>
      </w:r>
      <w:proofErr w:type="gramEnd"/>
      <w:r>
        <w:rPr>
          <w:color w:val="1F497D"/>
        </w:rPr>
        <w:t xml:space="preserve"> element such as “Subject” is required.</w:t>
      </w:r>
    </w:p>
    <w:p w:rsidR="009E219E" w:rsidRDefault="009E219E" w:rsidP="009E219E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>A 0</w:t>
      </w:r>
      <w:proofErr w:type="gramStart"/>
      <w:r>
        <w:rPr>
          <w:color w:val="1F497D"/>
        </w:rPr>
        <w:t>..1</w:t>
      </w:r>
      <w:proofErr w:type="gramEnd"/>
      <w:r>
        <w:rPr>
          <w:color w:val="1F497D"/>
        </w:rPr>
        <w:t xml:space="preserve"> element such as “Encounter” is optional.</w:t>
      </w:r>
    </w:p>
    <w:p w:rsidR="009E219E" w:rsidRDefault="009E219E" w:rsidP="009E219E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>Resource (Patient) points to another resource</w:t>
      </w:r>
    </w:p>
    <w:p w:rsidR="00C04DD9" w:rsidRDefault="009E219E" w:rsidP="00C04DD9">
      <w:pPr>
        <w:pStyle w:val="ListParagraph"/>
        <w:numPr>
          <w:ilvl w:val="0"/>
          <w:numId w:val="5"/>
        </w:numPr>
        <w:rPr>
          <w:color w:val="1F497D"/>
        </w:rPr>
      </w:pPr>
      <w:r>
        <w:rPr>
          <w:color w:val="1F497D"/>
        </w:rPr>
        <w:t xml:space="preserve">Status has coded options e.g. provisional, working, confirmed, </w:t>
      </w:r>
      <w:proofErr w:type="gramStart"/>
      <w:r>
        <w:rPr>
          <w:color w:val="1F497D"/>
        </w:rPr>
        <w:t>refuted</w:t>
      </w:r>
      <w:proofErr w:type="gramEnd"/>
      <w:r w:rsidR="00E404C8">
        <w:rPr>
          <w:color w:val="1F497D"/>
        </w:rPr>
        <w:t>.  This is termed a “codeable concept”.</w:t>
      </w:r>
    </w:p>
    <w:p w:rsidR="00C04DD9" w:rsidRDefault="00C04DD9" w:rsidP="00C04DD9">
      <w:pPr>
        <w:rPr>
          <w:color w:val="1F497D"/>
        </w:rPr>
      </w:pPr>
    </w:p>
    <w:p w:rsidR="00C04DD9" w:rsidRPr="00E30F44" w:rsidRDefault="00C04DD9" w:rsidP="00C04DD9">
      <w:pPr>
        <w:rPr>
          <w:b/>
          <w:i/>
          <w:color w:val="1F497D"/>
        </w:rPr>
      </w:pPr>
      <w:r w:rsidRPr="00E30F44">
        <w:rPr>
          <w:b/>
          <w:i/>
          <w:color w:val="1F497D"/>
          <w:highlight w:val="yellow"/>
        </w:rPr>
        <w:t>TO DO:  Patient Care should evaluate these codes.</w:t>
      </w:r>
    </w:p>
    <w:p w:rsidR="00E404C8" w:rsidRDefault="00E404C8" w:rsidP="00C04DD9">
      <w:pPr>
        <w:rPr>
          <w:color w:val="1F497D"/>
        </w:rPr>
      </w:pPr>
    </w:p>
    <w:p w:rsidR="00E404C8" w:rsidRPr="00E404C8" w:rsidRDefault="00E404C8" w:rsidP="00E404C8">
      <w:pPr>
        <w:spacing w:after="96" w:line="240" w:lineRule="atLeast"/>
        <w:outlineLvl w:val="2"/>
        <w:rPr>
          <w:rFonts w:ascii="Helvetica" w:eastAsia="Times New Roman" w:hAnsi="Helvetica" w:cs="Helvetica"/>
          <w:color w:val="000000"/>
          <w:sz w:val="29"/>
          <w:szCs w:val="29"/>
        </w:rPr>
      </w:pPr>
      <w:r w:rsidRPr="00E404C8">
        <w:rPr>
          <w:rFonts w:ascii="Helvetica" w:eastAsia="Times New Roman" w:hAnsi="Helvetica" w:cs="Helvetica"/>
          <w:color w:val="C0C0C0"/>
          <w:sz w:val="29"/>
          <w:szCs w:val="29"/>
        </w:rPr>
        <w:t>4.5.2.1</w:t>
      </w:r>
      <w:bookmarkStart w:id="0" w:name="4.5.2.1"/>
      <w:r w:rsidRPr="00E404C8">
        <w:rPr>
          <w:rFonts w:ascii="Helvetica" w:eastAsia="Times New Roman" w:hAnsi="Helvetica" w:cs="Helvetica"/>
          <w:color w:val="428BCA"/>
          <w:sz w:val="29"/>
          <w:szCs w:val="29"/>
        </w:rPr>
        <w:t xml:space="preserve"> </w:t>
      </w:r>
      <w:bookmarkEnd w:id="0"/>
      <w:r w:rsidRPr="00E404C8">
        <w:rPr>
          <w:rFonts w:ascii="Helvetica" w:eastAsia="Times New Roman" w:hAnsi="Helvetica" w:cs="Helvetica"/>
          <w:color w:val="000000"/>
          <w:sz w:val="29"/>
          <w:szCs w:val="29"/>
        </w:rPr>
        <w:t xml:space="preserve">Terminology Bindings </w:t>
      </w:r>
      <w:r w:rsidRPr="00E404C8">
        <w:rPr>
          <w:rFonts w:ascii="Helvetica" w:eastAsia="Times New Roman" w:hAnsi="Helvetica" w:cs="Helvetica"/>
          <w:noProof/>
          <w:color w:val="428BCA"/>
          <w:sz w:val="29"/>
          <w:szCs w:val="29"/>
        </w:rPr>
        <w:drawing>
          <wp:inline distT="0" distB="0" distL="0" distR="0" wp14:anchorId="5EE39DE1" wp14:editId="5D2C9C39">
            <wp:extent cx="155575" cy="155575"/>
            <wp:effectExtent l="0" t="0" r="0" b="0"/>
            <wp:docPr id="2" name="Picture 2" descr="http://www.hl7.org/implement/standards/FHIR-Develop/target.png">
              <a:hlinkClick xmlns:a="http://schemas.openxmlformats.org/drawingml/2006/main" r:id="rId43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l7.org/implement/standards/FHIR-Develop/target.png">
                      <a:hlinkClick r:id="rId43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9"/>
        <w:gridCol w:w="2568"/>
        <w:gridCol w:w="1105"/>
        <w:gridCol w:w="3218"/>
      </w:tblGrid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Path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Definition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Reference</w:t>
            </w:r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Condition.code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br/>
            </w: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Condition.relatedItem.code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Identification of the Condition or diagnosis.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45" w:anchor="exampl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Example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46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http://hl7.org/fhir/vs/condition-code</w:t>
              </w:r>
            </w:hyperlink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Condition.category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A category assigned to the condition. E.g. finding | Condition | diagnosis | concern | condition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47" w:anchor="incomplet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Incomplete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48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http://hl7.org/fhir/vs/condition-category</w:t>
              </w:r>
            </w:hyperlink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Condition.status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clinical status of the Condition or diagnosis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49" w:anchor="cod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Fixed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0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http://hl7.org/fhir/condition-status</w:t>
              </w:r>
            </w:hyperlink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Condition.certainty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degree of confidence that this condition is correct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1" w:anchor="exampl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Example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2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http://hl7.org/fhir/vs/condition-certainty</w:t>
              </w:r>
            </w:hyperlink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Condition.severity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A subjective assessment of the severity of the condition as evaluated by the clinician.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3" w:anchor="exampl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Example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4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http://hl7.org/fhir/vs/condition-severity</w:t>
              </w:r>
            </w:hyperlink>
          </w:p>
        </w:tc>
      </w:tr>
      <w:tr w:rsidR="00E404C8" w:rsidRPr="00E404C8" w:rsidTr="00E404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Condition.relatedItem.type</w:t>
            </w:r>
            <w:proofErr w:type="spellEnd"/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E404C8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type of relationship between a condition and its related item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5" w:anchor="code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Fixed</w:t>
              </w:r>
            </w:hyperlink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4C8" w:rsidRPr="00E404C8" w:rsidRDefault="00E404C8" w:rsidP="00E404C8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6" w:history="1">
              <w:r w:rsidRPr="00E404C8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http://hl7.org/fhir/condition-relationship-type</w:t>
              </w:r>
            </w:hyperlink>
          </w:p>
        </w:tc>
      </w:tr>
    </w:tbl>
    <w:p w:rsidR="00E404C8" w:rsidRDefault="00E404C8" w:rsidP="00C04DD9">
      <w:pPr>
        <w:rPr>
          <w:color w:val="1F497D"/>
        </w:rPr>
      </w:pPr>
    </w:p>
    <w:p w:rsidR="00E404C8" w:rsidRDefault="00E404C8" w:rsidP="00C04DD9">
      <w:pPr>
        <w:rPr>
          <w:color w:val="1F497D"/>
        </w:rPr>
      </w:pPr>
      <w:r>
        <w:rPr>
          <w:color w:val="1F497D"/>
        </w:rPr>
        <w:t xml:space="preserve">The group then reviewed terminology bindings – some are fixed, others incomplete, or examples.  A profile can select a preferred terminology binding.  The group questioned the impact of multiple terminology bindings and the impact on interoperability.  </w:t>
      </w:r>
    </w:p>
    <w:p w:rsidR="00E92CEE" w:rsidRDefault="00E92CEE" w:rsidP="00C04DD9">
      <w:pPr>
        <w:rPr>
          <w:color w:val="1F497D"/>
        </w:rPr>
      </w:pPr>
    </w:p>
    <w:p w:rsidR="00E92CEE" w:rsidRDefault="00E92CEE" w:rsidP="00C04DD9">
      <w:pPr>
        <w:rPr>
          <w:color w:val="1F497D"/>
        </w:rPr>
      </w:pPr>
      <w:r>
        <w:rPr>
          <w:color w:val="1F497D"/>
        </w:rPr>
        <w:t>A profile may also constrain or extend a resource or point to another profile.  The group then discussed the use of value sets such as a value set using SNOMED codes.  In that case a resource can include a tag that refers to the profile with the defined value set.</w:t>
      </w:r>
    </w:p>
    <w:p w:rsidR="00E92CEE" w:rsidRDefault="00E92CEE" w:rsidP="00C04DD9">
      <w:pPr>
        <w:rPr>
          <w:color w:val="1F497D"/>
        </w:rPr>
      </w:pPr>
    </w:p>
    <w:p w:rsidR="00E92CEE" w:rsidRDefault="00E92CEE" w:rsidP="00C04DD9">
      <w:pPr>
        <w:rPr>
          <w:i/>
          <w:color w:val="1F497D"/>
        </w:rPr>
      </w:pPr>
      <w:r w:rsidRPr="00E92CEE">
        <w:rPr>
          <w:i/>
          <w:color w:val="1F497D"/>
        </w:rPr>
        <w:t>QUESTION to Lloyd – what if value sets are not aligned?</w:t>
      </w:r>
    </w:p>
    <w:p w:rsidR="00E92CEE" w:rsidRDefault="00E92CEE" w:rsidP="00C04DD9">
      <w:pPr>
        <w:rPr>
          <w:i/>
          <w:color w:val="1F497D"/>
        </w:rPr>
      </w:pPr>
    </w:p>
    <w:p w:rsidR="00E92CEE" w:rsidRDefault="00E30F44" w:rsidP="00C04DD9">
      <w:pPr>
        <w:rPr>
          <w:color w:val="1F497D"/>
        </w:rPr>
      </w:pPr>
      <w:r>
        <w:rPr>
          <w:color w:val="1F497D"/>
        </w:rPr>
        <w:t>Are profiles registered anywhere? (</w:t>
      </w:r>
      <w:proofErr w:type="gramStart"/>
      <w:r>
        <w:rPr>
          <w:color w:val="1F497D"/>
        </w:rPr>
        <w:t>e.g</w:t>
      </w:r>
      <w:proofErr w:type="gramEnd"/>
      <w:r>
        <w:rPr>
          <w:color w:val="1F497D"/>
        </w:rPr>
        <w:t>. for the use of specific value sets)?</w:t>
      </w:r>
    </w:p>
    <w:p w:rsidR="00E30F44" w:rsidRDefault="00E30F44" w:rsidP="00C04DD9">
      <w:pPr>
        <w:rPr>
          <w:color w:val="1F497D"/>
        </w:rPr>
      </w:pPr>
      <w:r>
        <w:rPr>
          <w:color w:val="1F497D"/>
        </w:rPr>
        <w:t>This is a governance issue.</w:t>
      </w:r>
    </w:p>
    <w:p w:rsidR="00E30F44" w:rsidRDefault="00E30F44" w:rsidP="00C04DD9">
      <w:pPr>
        <w:rPr>
          <w:color w:val="1F497D"/>
        </w:rPr>
      </w:pPr>
    </w:p>
    <w:p w:rsidR="00E30F44" w:rsidRDefault="00E30F44" w:rsidP="00C04DD9">
      <w:pPr>
        <w:rPr>
          <w:b/>
          <w:color w:val="1F497D"/>
        </w:rPr>
      </w:pPr>
      <w:r w:rsidRPr="00E30F44">
        <w:rPr>
          <w:b/>
          <w:color w:val="1F497D"/>
          <w:highlight w:val="yellow"/>
        </w:rPr>
        <w:t>TO DO:  PC WG needs to review resource terminology bindings.</w:t>
      </w:r>
    </w:p>
    <w:p w:rsidR="00E30F44" w:rsidRDefault="00E30F44" w:rsidP="00C04DD9">
      <w:pPr>
        <w:rPr>
          <w:b/>
          <w:color w:val="1F497D"/>
        </w:rPr>
      </w:pPr>
    </w:p>
    <w:p w:rsidR="00E30F44" w:rsidRDefault="00E30F44" w:rsidP="00C04DD9">
      <w:pPr>
        <w:rPr>
          <w:color w:val="1F497D"/>
        </w:rPr>
      </w:pPr>
      <w:r>
        <w:rPr>
          <w:color w:val="1F497D"/>
        </w:rPr>
        <w:t>How to comment:</w:t>
      </w:r>
    </w:p>
    <w:p w:rsidR="00E30F44" w:rsidRDefault="00E30F44" w:rsidP="00C04DD9">
      <w:pPr>
        <w:rPr>
          <w:color w:val="1F497D"/>
        </w:rPr>
      </w:pPr>
      <w:r>
        <w:rPr>
          <w:color w:val="1F497D"/>
        </w:rPr>
        <w:t>Use G Forge for posting and tracking comments related to PC WG resources.</w:t>
      </w:r>
    </w:p>
    <w:p w:rsidR="00E30F44" w:rsidRDefault="00E30F44" w:rsidP="00C04DD9">
      <w:pPr>
        <w:rPr>
          <w:color w:val="1F497D"/>
        </w:rPr>
      </w:pPr>
      <w:r>
        <w:rPr>
          <w:color w:val="1F497D"/>
        </w:rPr>
        <w:t>Note that comments can also be posted at the bottom of each resource page – these can be monitored but are not used to effect changes.</w:t>
      </w:r>
    </w:p>
    <w:p w:rsidR="00E30F44" w:rsidRDefault="00E30F44" w:rsidP="00C04DD9">
      <w:pPr>
        <w:rPr>
          <w:color w:val="1F497D"/>
        </w:rPr>
      </w:pPr>
    </w:p>
    <w:p w:rsidR="00E30F44" w:rsidRDefault="00E30F44" w:rsidP="00C04DD9">
      <w:pPr>
        <w:rPr>
          <w:color w:val="1F497D"/>
        </w:rPr>
      </w:pPr>
      <w:r w:rsidRPr="00E30F44">
        <w:rPr>
          <w:color w:val="1F497D"/>
          <w:highlight w:val="yellow"/>
        </w:rPr>
        <w:t xml:space="preserve">TO DO: PC WG needs to decide how to manage resource comments posted on </w:t>
      </w:r>
      <w:proofErr w:type="spellStart"/>
      <w:r w:rsidRPr="00E30F44">
        <w:rPr>
          <w:color w:val="1F497D"/>
          <w:highlight w:val="yellow"/>
        </w:rPr>
        <w:t>GForge</w:t>
      </w:r>
      <w:proofErr w:type="spellEnd"/>
      <w:r w:rsidRPr="00E30F44">
        <w:rPr>
          <w:color w:val="1F497D"/>
          <w:highlight w:val="yellow"/>
        </w:rPr>
        <w:t>.</w:t>
      </w:r>
    </w:p>
    <w:p w:rsidR="00E30F44" w:rsidRDefault="00E30F44" w:rsidP="00C04DD9">
      <w:pPr>
        <w:rPr>
          <w:color w:val="1F497D"/>
        </w:rPr>
      </w:pPr>
    </w:p>
    <w:p w:rsidR="00E30F44" w:rsidRPr="00E30F44" w:rsidRDefault="00E30F44" w:rsidP="00C04DD9">
      <w:pPr>
        <w:rPr>
          <w:color w:val="1F497D"/>
          <w:u w:val="single"/>
        </w:rPr>
      </w:pPr>
      <w:r w:rsidRPr="00E30F44">
        <w:rPr>
          <w:color w:val="1F497D"/>
          <w:u w:val="single"/>
        </w:rPr>
        <w:t>Search Parameters:</w:t>
      </w:r>
    </w:p>
    <w:p w:rsidR="00C04DD9" w:rsidRDefault="00C04DD9" w:rsidP="00C04DD9">
      <w:pPr>
        <w:rPr>
          <w:color w:val="1F497D"/>
        </w:rPr>
      </w:pPr>
    </w:p>
    <w:p w:rsidR="000A7FEE" w:rsidRPr="000A7FEE" w:rsidRDefault="000A7FEE" w:rsidP="000A7FEE">
      <w:pPr>
        <w:pBdr>
          <w:bottom w:val="single" w:sz="6" w:space="2" w:color="DCDCDC"/>
        </w:pBdr>
        <w:spacing w:after="96" w:line="240" w:lineRule="atLeast"/>
        <w:outlineLvl w:val="1"/>
        <w:rPr>
          <w:rFonts w:ascii="Helvetica" w:eastAsia="Times New Roman" w:hAnsi="Helvetica" w:cs="Helvetica"/>
          <w:color w:val="000000"/>
          <w:sz w:val="34"/>
          <w:szCs w:val="34"/>
        </w:rPr>
      </w:pPr>
      <w:r w:rsidRPr="000A7FEE">
        <w:rPr>
          <w:rFonts w:ascii="Helvetica" w:eastAsia="Times New Roman" w:hAnsi="Helvetica" w:cs="Helvetica"/>
          <w:color w:val="C0C0C0"/>
          <w:sz w:val="34"/>
          <w:szCs w:val="34"/>
        </w:rPr>
        <w:t>4.5.3</w:t>
      </w:r>
      <w:bookmarkStart w:id="1" w:name="4.5.3"/>
      <w:r w:rsidRPr="000A7FEE">
        <w:rPr>
          <w:rFonts w:ascii="Helvetica" w:eastAsia="Times New Roman" w:hAnsi="Helvetica" w:cs="Helvetica"/>
          <w:color w:val="428BCA"/>
          <w:sz w:val="34"/>
          <w:szCs w:val="34"/>
        </w:rPr>
        <w:t xml:space="preserve"> </w:t>
      </w:r>
      <w:bookmarkEnd w:id="1"/>
      <w:r w:rsidRPr="000A7FEE">
        <w:rPr>
          <w:rFonts w:ascii="Helvetica" w:eastAsia="Times New Roman" w:hAnsi="Helvetica" w:cs="Helvetica"/>
          <w:color w:val="000000"/>
          <w:sz w:val="34"/>
          <w:szCs w:val="34"/>
        </w:rPr>
        <w:t xml:space="preserve">Search Parameters </w:t>
      </w:r>
      <w:r w:rsidRPr="000A7FEE">
        <w:rPr>
          <w:rFonts w:ascii="Helvetica" w:eastAsia="Times New Roman" w:hAnsi="Helvetica" w:cs="Helvetica"/>
          <w:noProof/>
          <w:color w:val="428BCA"/>
          <w:sz w:val="34"/>
          <w:szCs w:val="34"/>
        </w:rPr>
        <w:drawing>
          <wp:inline distT="0" distB="0" distL="0" distR="0" wp14:anchorId="0BCEBA36" wp14:editId="14CA69AF">
            <wp:extent cx="155575" cy="155575"/>
            <wp:effectExtent l="0" t="0" r="0" b="0"/>
            <wp:docPr id="3" name="Picture 3" descr="http://www.hl7.org/implement/standards/FHIR-Develop/target.png">
              <a:hlinkClick xmlns:a="http://schemas.openxmlformats.org/drawingml/2006/main" r:id="rId57" tooltip="&quot;link to h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l7.org/implement/standards/FHIR-Develop/target.png">
                      <a:hlinkClick r:id="rId57" tooltip="&quot;link to h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EE" w:rsidRPr="000A7FEE" w:rsidRDefault="000A7FEE" w:rsidP="000A7FEE">
      <w:pPr>
        <w:spacing w:after="150" w:line="336" w:lineRule="atLeast"/>
        <w:rPr>
          <w:rFonts w:ascii="Verdana" w:eastAsia="Times New Roman" w:hAnsi="Verdana" w:cs="Helvetica"/>
          <w:color w:val="333333"/>
          <w:sz w:val="18"/>
          <w:szCs w:val="18"/>
        </w:rPr>
      </w:pPr>
      <w:r w:rsidRPr="000A7FEE">
        <w:rPr>
          <w:rFonts w:ascii="Verdana" w:eastAsia="Times New Roman" w:hAnsi="Verdana" w:cs="Helvetica"/>
          <w:color w:val="333333"/>
          <w:sz w:val="18"/>
          <w:szCs w:val="18"/>
        </w:rPr>
        <w:t xml:space="preserve">Search parameters for this resource. The standard parameters also apply. See </w:t>
      </w:r>
      <w:hyperlink r:id="rId58" w:history="1">
        <w:r w:rsidRPr="000A7FEE">
          <w:rPr>
            <w:rFonts w:ascii="Verdana" w:eastAsia="Times New Roman" w:hAnsi="Verdana" w:cs="Times New Roman"/>
            <w:color w:val="428BCA"/>
            <w:sz w:val="18"/>
            <w:szCs w:val="18"/>
          </w:rPr>
          <w:t>Searching</w:t>
        </w:r>
      </w:hyperlink>
      <w:r w:rsidRPr="000A7FEE">
        <w:rPr>
          <w:rFonts w:ascii="Verdana" w:eastAsia="Times New Roman" w:hAnsi="Verdana" w:cs="Helvetica"/>
          <w:color w:val="333333"/>
          <w:sz w:val="18"/>
          <w:szCs w:val="18"/>
        </w:rPr>
        <w:t xml:space="preserve"> for more information about searching in REST, messaging, and services.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944"/>
        <w:gridCol w:w="5671"/>
        <w:gridCol w:w="1960"/>
      </w:tblGrid>
      <w:tr w:rsidR="000A7FEE" w:rsidRPr="000A7FEE" w:rsidTr="000A7FEE"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Type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b/>
                <w:bCs/>
                <w:color w:val="333333"/>
                <w:sz w:val="18"/>
                <w:szCs w:val="18"/>
              </w:rPr>
              <w:t>Paths</w:t>
            </w:r>
          </w:p>
        </w:tc>
      </w:tr>
      <w:tr w:rsidR="000A7FEE" w:rsidRPr="000A7FEE" w:rsidTr="000A7FEE"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_id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59" w:anchor="token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token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logical resource id associated with the resource (must be supported by all servers)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</w:p>
        </w:tc>
      </w:tr>
      <w:tr w:rsidR="000A7FEE" w:rsidRPr="000A7FEE" w:rsidTr="000A7FEE"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asserter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60" w:anchor="reference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reference</w:t>
              </w:r>
            </w:hyperlink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Person who asserts this condition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Condition.asserter</w:t>
            </w:r>
            <w:proofErr w:type="spellEnd"/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br/>
              <w:t>(</w:t>
            </w:r>
            <w:hyperlink r:id="rId61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Patient</w:t>
              </w:r>
            </w:hyperlink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 xml:space="preserve">, </w:t>
            </w:r>
            <w:hyperlink r:id="rId62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Practitioner</w:t>
              </w:r>
            </w:hyperlink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)</w:t>
            </w:r>
          </w:p>
        </w:tc>
      </w:tr>
      <w:tr w:rsidR="000A7FEE" w:rsidRPr="000A7FEE" w:rsidTr="000A7FEE"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63" w:anchor="token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token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The category of the condition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Condition.category</w:t>
            </w:r>
            <w:proofErr w:type="spellEnd"/>
          </w:p>
        </w:tc>
      </w:tr>
      <w:tr w:rsidR="000A7FEE" w:rsidRPr="000A7FEE" w:rsidTr="000A7FEE"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code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hyperlink r:id="rId64" w:anchor="token" w:history="1">
              <w:r w:rsidRPr="000A7FEE">
                <w:rPr>
                  <w:rFonts w:ascii="Verdana" w:eastAsia="Times New Roman" w:hAnsi="Verdana" w:cs="Times New Roman"/>
                  <w:color w:val="428BCA"/>
                  <w:sz w:val="18"/>
                  <w:szCs w:val="18"/>
                </w:rPr>
                <w:t>token</w:t>
              </w:r>
            </w:hyperlink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Code for the condition</w:t>
            </w:r>
          </w:p>
        </w:tc>
        <w:tc>
          <w:tcPr>
            <w:tcW w:w="0" w:type="auto"/>
            <w:tcBorders>
              <w:top w:val="single" w:sz="6" w:space="0" w:color="C0C0C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7FEE" w:rsidRPr="000A7FEE" w:rsidRDefault="000A7FEE" w:rsidP="000A7FEE">
            <w:pPr>
              <w:spacing w:after="150" w:line="336" w:lineRule="atLeast"/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</w:pPr>
            <w:proofErr w:type="spellStart"/>
            <w:r w:rsidRPr="000A7FEE">
              <w:rPr>
                <w:rFonts w:ascii="Verdana" w:eastAsia="Times New Roman" w:hAnsi="Verdana" w:cs="Helvetica"/>
                <w:color w:val="333333"/>
                <w:sz w:val="18"/>
                <w:szCs w:val="18"/>
              </w:rPr>
              <w:t>Condition.code</w:t>
            </w:r>
            <w:proofErr w:type="spellEnd"/>
          </w:p>
        </w:tc>
      </w:tr>
    </w:tbl>
    <w:p w:rsidR="00E30F44" w:rsidRDefault="000A7FEE" w:rsidP="00C04DD9">
      <w:pPr>
        <w:rPr>
          <w:color w:val="1F497D"/>
        </w:rPr>
      </w:pPr>
      <w:r>
        <w:rPr>
          <w:color w:val="1F497D"/>
        </w:rPr>
        <w:t>The group then reviewed search parameters.  A FHIR server must be able to deal with various search parameters.</w:t>
      </w:r>
    </w:p>
    <w:p w:rsidR="000A7FEE" w:rsidRDefault="000A7FEE" w:rsidP="00C04DD9">
      <w:pPr>
        <w:rPr>
          <w:color w:val="1F497D"/>
        </w:rPr>
      </w:pPr>
    </w:p>
    <w:p w:rsidR="000A7FEE" w:rsidRDefault="000A7FEE" w:rsidP="00C04DD9">
      <w:pPr>
        <w:rPr>
          <w:color w:val="1F497D"/>
        </w:rPr>
      </w:pPr>
      <w:r w:rsidRPr="000A7FEE">
        <w:rPr>
          <w:color w:val="1F497D"/>
          <w:highlight w:val="yellow"/>
        </w:rPr>
        <w:t>TO DO:  PC WG needs to review resources search parameters.</w:t>
      </w:r>
    </w:p>
    <w:p w:rsidR="000A7FEE" w:rsidRDefault="000A7FEE" w:rsidP="00C04DD9">
      <w:pPr>
        <w:rPr>
          <w:color w:val="1F497D"/>
        </w:rPr>
      </w:pPr>
    </w:p>
    <w:p w:rsidR="000A7FEE" w:rsidRDefault="000A7FEE" w:rsidP="00C04DD9">
      <w:pPr>
        <w:rPr>
          <w:color w:val="1F497D"/>
          <w:u w:val="single"/>
        </w:rPr>
      </w:pPr>
      <w:r w:rsidRPr="000A7FEE">
        <w:rPr>
          <w:color w:val="1F497D"/>
          <w:u w:val="single"/>
        </w:rPr>
        <w:t>Profiles:</w:t>
      </w:r>
    </w:p>
    <w:p w:rsidR="000A7FEE" w:rsidRDefault="000A7FEE" w:rsidP="00C04DD9">
      <w:pPr>
        <w:rPr>
          <w:color w:val="1F497D"/>
          <w:u w:val="single"/>
        </w:rPr>
      </w:pPr>
    </w:p>
    <w:p w:rsidR="000A7FEE" w:rsidRDefault="000A7FEE" w:rsidP="00C04DD9">
      <w:pPr>
        <w:rPr>
          <w:color w:val="1F497D"/>
        </w:rPr>
      </w:pPr>
      <w:r>
        <w:rPr>
          <w:color w:val="1F497D"/>
        </w:rPr>
        <w:t>There are different levels of profiles:</w:t>
      </w:r>
    </w:p>
    <w:p w:rsidR="000A7FEE" w:rsidRDefault="000A7FEE" w:rsidP="000A7FEE">
      <w:pPr>
        <w:pStyle w:val="ListParagraph"/>
        <w:numPr>
          <w:ilvl w:val="0"/>
          <w:numId w:val="6"/>
        </w:numPr>
        <w:rPr>
          <w:color w:val="1F497D"/>
        </w:rPr>
      </w:pPr>
      <w:r>
        <w:rPr>
          <w:color w:val="1F497D"/>
        </w:rPr>
        <w:t>Profiles at the HL7 international level (for resources no found in the main resource list)</w:t>
      </w:r>
    </w:p>
    <w:p w:rsidR="000A7FEE" w:rsidRDefault="000A7FEE" w:rsidP="000A7FEE">
      <w:pPr>
        <w:pStyle w:val="ListParagraph"/>
        <w:numPr>
          <w:ilvl w:val="1"/>
          <w:numId w:val="6"/>
        </w:numPr>
        <w:rPr>
          <w:color w:val="1F497D"/>
        </w:rPr>
      </w:pPr>
      <w:r>
        <w:rPr>
          <w:color w:val="1F497D"/>
        </w:rPr>
        <w:t>Realm specific profiles</w:t>
      </w:r>
    </w:p>
    <w:p w:rsidR="000A7FEE" w:rsidRDefault="000A7FEE" w:rsidP="000A7FEE">
      <w:pPr>
        <w:pStyle w:val="ListParagraph"/>
        <w:numPr>
          <w:ilvl w:val="2"/>
          <w:numId w:val="6"/>
        </w:numPr>
        <w:rPr>
          <w:color w:val="1F497D"/>
        </w:rPr>
      </w:pPr>
      <w:r>
        <w:rPr>
          <w:color w:val="1F497D"/>
        </w:rPr>
        <w:t>Implementation specific profiles</w:t>
      </w:r>
    </w:p>
    <w:p w:rsidR="000A7FEE" w:rsidRDefault="000A7FEE" w:rsidP="000A7FEE">
      <w:pPr>
        <w:rPr>
          <w:color w:val="1F497D"/>
        </w:rPr>
      </w:pPr>
    </w:p>
    <w:p w:rsidR="000A7FEE" w:rsidRPr="000A7FEE" w:rsidRDefault="000A7FEE" w:rsidP="000A7FEE">
      <w:pPr>
        <w:rPr>
          <w:color w:val="1F497D"/>
        </w:rPr>
      </w:pPr>
      <w:r>
        <w:rPr>
          <w:color w:val="1F497D"/>
        </w:rPr>
        <w:t>A Work Group can create profiles using core resources.</w:t>
      </w:r>
    </w:p>
    <w:p w:rsidR="00C04DD9" w:rsidRPr="00C04DD9" w:rsidRDefault="00C04DD9" w:rsidP="00C04DD9">
      <w:pPr>
        <w:rPr>
          <w:color w:val="1F497D"/>
        </w:rPr>
      </w:pPr>
    </w:p>
    <w:p w:rsidR="009E219E" w:rsidRPr="009E219E" w:rsidRDefault="009E219E" w:rsidP="00CA10FE">
      <w:pPr>
        <w:rPr>
          <w:color w:val="1F497D"/>
          <w:u w:val="single"/>
        </w:rPr>
      </w:pPr>
      <w:r w:rsidRPr="009E219E">
        <w:rPr>
          <w:color w:val="1F497D"/>
          <w:u w:val="single"/>
        </w:rPr>
        <w:t>Resource Maintenance:</w:t>
      </w:r>
    </w:p>
    <w:p w:rsidR="00CA10FE" w:rsidRDefault="00CA10FE" w:rsidP="009E219E">
      <w:pPr>
        <w:pStyle w:val="ListParagraph"/>
        <w:numPr>
          <w:ilvl w:val="0"/>
          <w:numId w:val="4"/>
        </w:numPr>
        <w:rPr>
          <w:color w:val="1F497D"/>
        </w:rPr>
      </w:pPr>
      <w:r w:rsidRPr="009E219E">
        <w:rPr>
          <w:color w:val="1F497D"/>
        </w:rPr>
        <w:t>PSS not needed for</w:t>
      </w:r>
      <w:r w:rsidR="009E219E">
        <w:rPr>
          <w:color w:val="1F497D"/>
        </w:rPr>
        <w:t xml:space="preserve"> maintenance of </w:t>
      </w:r>
      <w:r w:rsidRPr="009E219E">
        <w:rPr>
          <w:color w:val="1F497D"/>
        </w:rPr>
        <w:t xml:space="preserve">current resources.  </w:t>
      </w:r>
    </w:p>
    <w:p w:rsidR="003B1C3E" w:rsidRDefault="003B1C3E" w:rsidP="009E219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Review elements of resources as noted based on subject matter expertise.</w:t>
      </w:r>
    </w:p>
    <w:p w:rsidR="009E219E" w:rsidRDefault="003B1C3E" w:rsidP="009E219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 xml:space="preserve">Use </w:t>
      </w:r>
      <w:proofErr w:type="spellStart"/>
      <w:r>
        <w:rPr>
          <w:color w:val="1F497D"/>
        </w:rPr>
        <w:t>GForge</w:t>
      </w:r>
      <w:proofErr w:type="spellEnd"/>
      <w:r>
        <w:rPr>
          <w:color w:val="1F497D"/>
        </w:rPr>
        <w:t xml:space="preserve"> for posting comments and for monitoring comment posted by others.</w:t>
      </w:r>
    </w:p>
    <w:p w:rsidR="003B1C3E" w:rsidRDefault="003B1C3E" w:rsidP="009E219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Write profiles as necessary to supplement core resources.</w:t>
      </w:r>
    </w:p>
    <w:p w:rsidR="003B1C3E" w:rsidRDefault="003B1C3E" w:rsidP="009E219E">
      <w:pPr>
        <w:pStyle w:val="ListParagraph"/>
        <w:numPr>
          <w:ilvl w:val="0"/>
          <w:numId w:val="4"/>
        </w:numPr>
        <w:rPr>
          <w:color w:val="1F497D"/>
        </w:rPr>
      </w:pPr>
      <w:r>
        <w:rPr>
          <w:color w:val="1F497D"/>
        </w:rPr>
        <w:t>Note resources that may be shared between groups e.g. questionnaire…..</w:t>
      </w:r>
    </w:p>
    <w:p w:rsidR="003B1C3E" w:rsidRDefault="003B1C3E" w:rsidP="003B1C3E">
      <w:pPr>
        <w:rPr>
          <w:color w:val="1F497D"/>
        </w:rPr>
      </w:pPr>
    </w:p>
    <w:p w:rsidR="003B1C3E" w:rsidRDefault="003B1C3E" w:rsidP="003B1C3E">
      <w:pPr>
        <w:rPr>
          <w:color w:val="1F497D"/>
          <w:u w:val="single"/>
        </w:rPr>
      </w:pPr>
      <w:r w:rsidRPr="003B1C3E">
        <w:rPr>
          <w:color w:val="1F497D"/>
          <w:u w:val="single"/>
        </w:rPr>
        <w:t>For New Resources:</w:t>
      </w:r>
    </w:p>
    <w:p w:rsidR="00D67BA7" w:rsidRPr="00D67BA7" w:rsidRDefault="00810AF7" w:rsidP="00810AF7">
      <w:pPr>
        <w:pStyle w:val="ListParagraph"/>
        <w:numPr>
          <w:ilvl w:val="0"/>
          <w:numId w:val="7"/>
        </w:numPr>
        <w:rPr>
          <w:color w:val="1F497D"/>
          <w:u w:val="single"/>
        </w:rPr>
      </w:pPr>
      <w:r>
        <w:rPr>
          <w:color w:val="1F497D"/>
        </w:rPr>
        <w:t>Use a FHIR PSS:</w:t>
      </w:r>
    </w:p>
    <w:p w:rsidR="00D67BA7" w:rsidRPr="00D67BA7" w:rsidRDefault="00D67BA7" w:rsidP="00D67BA7">
      <w:pPr>
        <w:pStyle w:val="ListParagraph"/>
        <w:rPr>
          <w:color w:val="1F497D"/>
          <w:u w:val="single"/>
        </w:rPr>
      </w:pPr>
    </w:p>
    <w:p w:rsidR="00D67BA7" w:rsidRPr="00D67BA7" w:rsidRDefault="00810AF7" w:rsidP="00D67BA7">
      <w:pPr>
        <w:pStyle w:val="ListParagraph"/>
        <w:rPr>
          <w:color w:val="1F497D"/>
          <w:u w:val="single"/>
        </w:rPr>
      </w:pPr>
      <w:r>
        <w:rPr>
          <w:color w:val="1F497D"/>
        </w:rPr>
        <w:t xml:space="preserve">  </w:t>
      </w:r>
      <w:bookmarkStart w:id="2" w:name="_MON_1456847698"/>
      <w:bookmarkEnd w:id="2"/>
      <w:r w:rsidR="00D67BA7">
        <w:rPr>
          <w:color w:val="1F497D"/>
        </w:rPr>
        <w:object w:dxaOrig="153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75pt;height:49.6pt" o:ole="">
            <v:imagedata r:id="rId65" o:title=""/>
          </v:shape>
          <o:OLEObject Type="Embed" ProgID="Word.Document.8" ShapeID="_x0000_i1031" DrawAspect="Icon" ObjectID="_1456847996" r:id="rId66">
            <o:FieldCodes>\s</o:FieldCodes>
          </o:OLEObject>
        </w:object>
      </w:r>
    </w:p>
    <w:p w:rsidR="00D67BA7" w:rsidRPr="00D67BA7" w:rsidRDefault="00D67BA7" w:rsidP="00810AF7">
      <w:pPr>
        <w:pStyle w:val="ListParagraph"/>
        <w:numPr>
          <w:ilvl w:val="0"/>
          <w:numId w:val="7"/>
        </w:numPr>
        <w:rPr>
          <w:color w:val="1F497D"/>
          <w:u w:val="single"/>
        </w:rPr>
      </w:pPr>
      <w:r>
        <w:rPr>
          <w:color w:val="1F497D"/>
        </w:rPr>
        <w:t>Provide resource descriptions (like storyboards)</w:t>
      </w:r>
    </w:p>
    <w:p w:rsidR="00C513A1" w:rsidRPr="00C513A1" w:rsidRDefault="00D67BA7" w:rsidP="00810AF7">
      <w:pPr>
        <w:pStyle w:val="ListParagraph"/>
        <w:numPr>
          <w:ilvl w:val="0"/>
          <w:numId w:val="7"/>
        </w:numPr>
        <w:rPr>
          <w:color w:val="1F497D"/>
          <w:u w:val="single"/>
        </w:rPr>
      </w:pPr>
      <w:r>
        <w:rPr>
          <w:color w:val="1F497D"/>
        </w:rPr>
        <w:t>Begin tooling – uses an excel spreadsheet</w:t>
      </w:r>
    </w:p>
    <w:p w:rsidR="00C513A1" w:rsidRDefault="00C513A1" w:rsidP="00C513A1">
      <w:pPr>
        <w:ind w:left="360"/>
        <w:rPr>
          <w:color w:val="1F497D"/>
          <w:u w:val="single"/>
        </w:rPr>
      </w:pPr>
    </w:p>
    <w:p w:rsidR="00C513A1" w:rsidRDefault="00C513A1" w:rsidP="00C513A1">
      <w:pPr>
        <w:rPr>
          <w:color w:val="1F497D"/>
          <w:u w:val="single"/>
        </w:rPr>
      </w:pPr>
      <w:r>
        <w:rPr>
          <w:color w:val="1F497D"/>
          <w:u w:val="single"/>
        </w:rPr>
        <w:t>Requests of FMG:</w:t>
      </w:r>
    </w:p>
    <w:p w:rsidR="00C513A1" w:rsidRPr="00C513A1" w:rsidRDefault="00C513A1" w:rsidP="00C513A1">
      <w:pPr>
        <w:pStyle w:val="ListParagraph"/>
        <w:numPr>
          <w:ilvl w:val="0"/>
          <w:numId w:val="8"/>
        </w:numPr>
        <w:rPr>
          <w:color w:val="1F497D"/>
          <w:u w:val="single"/>
        </w:rPr>
      </w:pPr>
      <w:r>
        <w:rPr>
          <w:color w:val="1F497D"/>
        </w:rPr>
        <w:t>Provide PC WG with FHIR tutorial slides so they can be posted on the wiki.</w:t>
      </w:r>
    </w:p>
    <w:p w:rsidR="00C513A1" w:rsidRDefault="00C513A1" w:rsidP="00C513A1">
      <w:pPr>
        <w:rPr>
          <w:color w:val="1F497D"/>
          <w:u w:val="single"/>
        </w:rPr>
      </w:pPr>
    </w:p>
    <w:p w:rsidR="00C513A1" w:rsidRDefault="00C513A1" w:rsidP="00C513A1">
      <w:pPr>
        <w:rPr>
          <w:color w:val="1F497D"/>
          <w:u w:val="single"/>
        </w:rPr>
      </w:pPr>
    </w:p>
    <w:p w:rsidR="00C513A1" w:rsidRDefault="00C513A1" w:rsidP="00C513A1">
      <w:pPr>
        <w:rPr>
          <w:color w:val="1F497D"/>
          <w:u w:val="single"/>
        </w:rPr>
      </w:pPr>
      <w:proofErr w:type="gramStart"/>
      <w:r>
        <w:rPr>
          <w:color w:val="1F497D"/>
          <w:u w:val="single"/>
        </w:rPr>
        <w:t>Next Call – Thursday, March 27 at 5 PM.</w:t>
      </w:r>
      <w:proofErr w:type="gramEnd"/>
    </w:p>
    <w:p w:rsidR="00C513A1" w:rsidRDefault="00C513A1" w:rsidP="00C513A1">
      <w:pPr>
        <w:rPr>
          <w:color w:val="1F497D"/>
          <w:u w:val="single"/>
        </w:rPr>
      </w:pP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Review Agenda</w:t>
      </w: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David Hay will give a tutorial on FHIR Profiles</w:t>
      </w: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Review of Stephen Chu’s PSS for referrals</w:t>
      </w:r>
    </w:p>
    <w:p w:rsidR="00C513A1" w:rsidRDefault="00C513A1" w:rsidP="00C513A1">
      <w:pPr>
        <w:pStyle w:val="ListParagraph"/>
        <w:numPr>
          <w:ilvl w:val="0"/>
          <w:numId w:val="9"/>
        </w:numPr>
        <w:rPr>
          <w:color w:val="1F497D"/>
        </w:rPr>
      </w:pPr>
      <w:r>
        <w:rPr>
          <w:color w:val="1F497D"/>
        </w:rPr>
        <w:t>Plan agenda for next meeting – Thursday, April 3 at 5 PM.</w:t>
      </w:r>
    </w:p>
    <w:p w:rsidR="00C513A1" w:rsidRDefault="00C513A1" w:rsidP="00C513A1">
      <w:pPr>
        <w:rPr>
          <w:color w:val="1F497D"/>
        </w:rPr>
      </w:pPr>
    </w:p>
    <w:p w:rsidR="00C513A1" w:rsidRDefault="00C513A1" w:rsidP="00C513A1">
      <w:pPr>
        <w:rPr>
          <w:color w:val="1F497D"/>
        </w:rPr>
      </w:pPr>
    </w:p>
    <w:p w:rsidR="00C513A1" w:rsidRPr="00C513A1" w:rsidRDefault="00C513A1" w:rsidP="00C513A1">
      <w:pPr>
        <w:rPr>
          <w:color w:val="1F497D"/>
        </w:rPr>
      </w:pPr>
      <w:bookmarkStart w:id="3" w:name="_GoBack"/>
      <w:bookmarkEnd w:id="3"/>
    </w:p>
    <w:p w:rsidR="00C513A1" w:rsidRPr="00C513A1" w:rsidRDefault="00C513A1" w:rsidP="00C513A1">
      <w:pPr>
        <w:pStyle w:val="ListParagraph"/>
        <w:rPr>
          <w:color w:val="1F497D"/>
          <w:u w:val="single"/>
        </w:rPr>
      </w:pPr>
    </w:p>
    <w:bookmarkStart w:id="4" w:name="_MON_1456847577"/>
    <w:bookmarkEnd w:id="4"/>
    <w:p w:rsidR="003B1C3E" w:rsidRPr="003B1C3E" w:rsidRDefault="00D67BA7" w:rsidP="00C513A1">
      <w:pPr>
        <w:pStyle w:val="ListParagraph"/>
        <w:rPr>
          <w:color w:val="1F497D"/>
          <w:u w:val="single"/>
        </w:rPr>
      </w:pPr>
      <w:r>
        <w:rPr>
          <w:color w:val="1F497D"/>
        </w:rPr>
        <w:object w:dxaOrig="7025" w:dyaOrig="211">
          <v:shape id="_x0000_i1030" type="#_x0000_t75" style="width:351.15pt;height:10.85pt" o:ole="">
            <v:imagedata r:id="rId67" o:title=""/>
          </v:shape>
          <o:OLEObject Type="Embed" ProgID="Word.Document.12" ShapeID="_x0000_i1030" DrawAspect="Content" ObjectID="_1456847997" r:id="rId68">
            <o:FieldCodes>\s</o:FieldCodes>
          </o:OLEObject>
        </w:object>
      </w:r>
    </w:p>
    <w:p w:rsidR="00CA10FE" w:rsidRDefault="00CA10FE" w:rsidP="00CA10FE">
      <w:pPr>
        <w:rPr>
          <w:color w:val="1F497D"/>
        </w:rPr>
      </w:pPr>
    </w:p>
    <w:p w:rsidR="00CA10FE" w:rsidRPr="00CA10FE" w:rsidRDefault="00CA10FE" w:rsidP="00CA10FE">
      <w:pPr>
        <w:rPr>
          <w:color w:val="1F497D"/>
        </w:rPr>
      </w:pPr>
    </w:p>
    <w:sectPr w:rsidR="00CA10FE" w:rsidRPr="00CA10FE">
      <w:foot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A7" w:rsidRDefault="00D67BA7" w:rsidP="00D67BA7">
      <w:r>
        <w:separator/>
      </w:r>
    </w:p>
  </w:endnote>
  <w:endnote w:type="continuationSeparator" w:id="0">
    <w:p w:rsidR="00D67BA7" w:rsidRDefault="00D67BA7" w:rsidP="00D6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164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BA7" w:rsidRDefault="00D67B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3A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67BA7" w:rsidRDefault="00D67B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A7" w:rsidRDefault="00D67BA7" w:rsidP="00D67BA7">
      <w:r>
        <w:separator/>
      </w:r>
    </w:p>
  </w:footnote>
  <w:footnote w:type="continuationSeparator" w:id="0">
    <w:p w:rsidR="00D67BA7" w:rsidRDefault="00D67BA7" w:rsidP="00D6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712"/>
    <w:multiLevelType w:val="hybridMultilevel"/>
    <w:tmpl w:val="18CA3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0207B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4E1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43A3A"/>
    <w:multiLevelType w:val="hybridMultilevel"/>
    <w:tmpl w:val="81B8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73451"/>
    <w:multiLevelType w:val="hybridMultilevel"/>
    <w:tmpl w:val="815C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CC4"/>
    <w:multiLevelType w:val="hybridMultilevel"/>
    <w:tmpl w:val="644AE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14F27"/>
    <w:multiLevelType w:val="hybridMultilevel"/>
    <w:tmpl w:val="C9D48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50626"/>
    <w:multiLevelType w:val="hybridMultilevel"/>
    <w:tmpl w:val="F6049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C1"/>
    <w:rsid w:val="000A7FEE"/>
    <w:rsid w:val="000F6BEF"/>
    <w:rsid w:val="003B1C3E"/>
    <w:rsid w:val="004C2C2D"/>
    <w:rsid w:val="004D33CC"/>
    <w:rsid w:val="00795490"/>
    <w:rsid w:val="007C3279"/>
    <w:rsid w:val="00810AF7"/>
    <w:rsid w:val="009B5220"/>
    <w:rsid w:val="009E219E"/>
    <w:rsid w:val="00A34AC1"/>
    <w:rsid w:val="00C04DD9"/>
    <w:rsid w:val="00C513A1"/>
    <w:rsid w:val="00C81578"/>
    <w:rsid w:val="00CA10FE"/>
    <w:rsid w:val="00D67BA7"/>
    <w:rsid w:val="00E27361"/>
    <w:rsid w:val="00E30F44"/>
    <w:rsid w:val="00E404C8"/>
    <w:rsid w:val="00E9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C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7FE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34AC1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A34AC1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34AC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4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4A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A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19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9E"/>
    <w:rPr>
      <w:rFonts w:ascii="Tahoma" w:hAnsi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C8"/>
    <w:rPr>
      <w:rFonts w:eastAsiaTheme="majorEastAsia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7FE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BA7"/>
  </w:style>
  <w:style w:type="paragraph" w:styleId="Footer">
    <w:name w:val="footer"/>
    <w:basedOn w:val="Normal"/>
    <w:link w:val="FooterChar"/>
    <w:uiPriority w:val="99"/>
    <w:unhideWhenUsed/>
    <w:rsid w:val="00D67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2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5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1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l7.org/implement/standards/FHIR-Develop/patient.html" TargetMode="External"/><Relationship Id="rId21" Type="http://schemas.openxmlformats.org/officeDocument/2006/relationships/hyperlink" Target="http://www.hl7.org/implement/standards/FHIR-Develop/references.html" TargetMode="External"/><Relationship Id="rId42" Type="http://schemas.openxmlformats.org/officeDocument/2006/relationships/hyperlink" Target="http://www.hl7.org/implement/standards/FHIR-Develop/condition-status.html" TargetMode="External"/><Relationship Id="rId47" Type="http://schemas.openxmlformats.org/officeDocument/2006/relationships/hyperlink" Target="http://www.hl7.org/implement/standards/FHIR-Develop/terminologies.html" TargetMode="External"/><Relationship Id="rId63" Type="http://schemas.openxmlformats.org/officeDocument/2006/relationships/hyperlink" Target="http://www.hl7.org/implement/standards/FHIR-Develop/search.html" TargetMode="External"/><Relationship Id="rId68" Type="http://schemas.openxmlformats.org/officeDocument/2006/relationships/package" Target="embeddings/Microsoft_Word_Document1.docx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9" Type="http://schemas.openxmlformats.org/officeDocument/2006/relationships/hyperlink" Target="http://www.hl7.org/implement/standards/FHIR-Develop/encounter.html" TargetMode="External"/><Relationship Id="rId11" Type="http://schemas.openxmlformats.org/officeDocument/2006/relationships/hyperlink" Target="http://wiki.hl7.org/index.php?title=Category:FHIR_Resource_Proposal" TargetMode="External"/><Relationship Id="rId24" Type="http://schemas.openxmlformats.org/officeDocument/2006/relationships/hyperlink" Target="http://www.hl7.org/implement/standards/FHIR-Develop/condition-definitions.html" TargetMode="External"/><Relationship Id="rId32" Type="http://schemas.openxmlformats.org/officeDocument/2006/relationships/hyperlink" Target="http://www.hl7.org/implement/standards/FHIR-Develop/patient.html" TargetMode="External"/><Relationship Id="rId37" Type="http://schemas.openxmlformats.org/officeDocument/2006/relationships/hyperlink" Target="http://www.hl7.org/implement/standards/FHIR-Develop/condition-definitions.html" TargetMode="External"/><Relationship Id="rId40" Type="http://schemas.openxmlformats.org/officeDocument/2006/relationships/hyperlink" Target="http://www.hl7.org/implement/standards/FHIR-Develop/condition-definitions.html" TargetMode="External"/><Relationship Id="rId45" Type="http://schemas.openxmlformats.org/officeDocument/2006/relationships/hyperlink" Target="http://www.hl7.org/implement/standards/FHIR-Develop/terminologies.html" TargetMode="External"/><Relationship Id="rId53" Type="http://schemas.openxmlformats.org/officeDocument/2006/relationships/hyperlink" Target="http://www.hl7.org/implement/standards/FHIR-Develop/terminologies.html" TargetMode="External"/><Relationship Id="rId58" Type="http://schemas.openxmlformats.org/officeDocument/2006/relationships/hyperlink" Target="http://www.hl7.org/implement/standards/FHIR-Develop/search.html" TargetMode="External"/><Relationship Id="rId66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61" Type="http://schemas.openxmlformats.org/officeDocument/2006/relationships/hyperlink" Target="http://www.hl7.org/implement/standards/FHIR-Develop/patient.html" TargetMode="External"/><Relationship Id="rId19" Type="http://schemas.openxmlformats.org/officeDocument/2006/relationships/hyperlink" Target="http://www.hl7.org/implement/standards/FHIR-Develop/extensibility.html" TargetMode="External"/><Relationship Id="rId14" Type="http://schemas.openxmlformats.org/officeDocument/2006/relationships/hyperlink" Target="http://www.hl7.org/implement/standards/FHIR-Develop/condition-definitions.html" TargetMode="External"/><Relationship Id="rId22" Type="http://schemas.openxmlformats.org/officeDocument/2006/relationships/hyperlink" Target="http://www.hl7.org/implement/standards/FHIR-Develop/condition-definitions.html" TargetMode="External"/><Relationship Id="rId27" Type="http://schemas.openxmlformats.org/officeDocument/2006/relationships/hyperlink" Target="http://www.hl7.org/implement/standards/FHIR-Develop/condition-definitions.html" TargetMode="External"/><Relationship Id="rId30" Type="http://schemas.openxmlformats.org/officeDocument/2006/relationships/hyperlink" Target="http://www.hl7.org/implement/standards/FHIR-Develop/condition-definitions.html" TargetMode="External"/><Relationship Id="rId35" Type="http://schemas.openxmlformats.org/officeDocument/2006/relationships/hyperlink" Target="http://www.hl7.org/implement/standards/FHIR-Develop/datatypes.html" TargetMode="External"/><Relationship Id="rId43" Type="http://schemas.openxmlformats.org/officeDocument/2006/relationships/hyperlink" Target="http://www.hl7.org/implement/standards/FHIR-Develop/condition.html#tx" TargetMode="External"/><Relationship Id="rId48" Type="http://schemas.openxmlformats.org/officeDocument/2006/relationships/hyperlink" Target="http://www.hl7.org/implement/standards/FHIR-Develop/valueset-condition-category.html" TargetMode="External"/><Relationship Id="rId56" Type="http://schemas.openxmlformats.org/officeDocument/2006/relationships/hyperlink" Target="http://www.hl7.org/implement/standards/FHIR-Develop/condition-relationship-type.html" TargetMode="External"/><Relationship Id="rId64" Type="http://schemas.openxmlformats.org/officeDocument/2006/relationships/hyperlink" Target="http://www.hl7.org/implement/standards/FHIR-Develop/search.html" TargetMode="External"/><Relationship Id="rId69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://www.hl7.org/implement/standards/FHIR-Develop/terminologies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iki.hl7.org/index.php?title=Referral_FHIR_Resource_Proposal" TargetMode="External"/><Relationship Id="rId17" Type="http://schemas.openxmlformats.org/officeDocument/2006/relationships/hyperlink" Target="http://www.hl7.org/implement/standards/FHIR-Develop/resources.html" TargetMode="External"/><Relationship Id="rId25" Type="http://schemas.openxmlformats.org/officeDocument/2006/relationships/hyperlink" Target="http://www.hl7.org/implement/standards/FHIR-Develop/references.html" TargetMode="External"/><Relationship Id="rId33" Type="http://schemas.openxmlformats.org/officeDocument/2006/relationships/hyperlink" Target="http://www.hl7.org/implement/standards/FHIR-Develop/datatypes.html" TargetMode="External"/><Relationship Id="rId38" Type="http://schemas.openxmlformats.org/officeDocument/2006/relationships/hyperlink" Target="http://www.hl7.org/implement/standards/FHIR-Develop/datatypes.html" TargetMode="External"/><Relationship Id="rId46" Type="http://schemas.openxmlformats.org/officeDocument/2006/relationships/hyperlink" Target="http://www.hl7.org/implement/standards/FHIR-Develop/valueset-condition-code.html" TargetMode="External"/><Relationship Id="rId59" Type="http://schemas.openxmlformats.org/officeDocument/2006/relationships/hyperlink" Target="http://www.hl7.org/implement/standards/FHIR-Develop/search.html" TargetMode="External"/><Relationship Id="rId67" Type="http://schemas.openxmlformats.org/officeDocument/2006/relationships/image" Target="media/image4.emf"/><Relationship Id="rId20" Type="http://schemas.openxmlformats.org/officeDocument/2006/relationships/hyperlink" Target="http://www.hl7.org/implement/standards/FHIR-Develop/narrative.html" TargetMode="External"/><Relationship Id="rId41" Type="http://schemas.openxmlformats.org/officeDocument/2006/relationships/hyperlink" Target="http://www.hl7.org/implement/standards/FHIR-Develop/datatypes.html" TargetMode="External"/><Relationship Id="rId54" Type="http://schemas.openxmlformats.org/officeDocument/2006/relationships/hyperlink" Target="http://www.hl7.org/implement/standards/FHIR-Develop/valueset-condition-severity.html" TargetMode="External"/><Relationship Id="rId62" Type="http://schemas.openxmlformats.org/officeDocument/2006/relationships/hyperlink" Target="http://www.hl7.org/implement/standards/FHIR-Develop/practitioner.html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hl7.org/implement/standards/FHIR-Develop/formats.html" TargetMode="External"/><Relationship Id="rId23" Type="http://schemas.openxmlformats.org/officeDocument/2006/relationships/hyperlink" Target="http://www.hl7.org/implement/standards/FHIR-Develop/datatypes.html" TargetMode="External"/><Relationship Id="rId28" Type="http://schemas.openxmlformats.org/officeDocument/2006/relationships/hyperlink" Target="http://www.hl7.org/implement/standards/FHIR-Develop/references.html" TargetMode="External"/><Relationship Id="rId36" Type="http://schemas.openxmlformats.org/officeDocument/2006/relationships/hyperlink" Target="http://www.hl7.org/implement/standards/FHIR-Develop/valueset-condition-code.html" TargetMode="External"/><Relationship Id="rId49" Type="http://schemas.openxmlformats.org/officeDocument/2006/relationships/hyperlink" Target="http://www.hl7.org/implement/standards/FHIR-Develop/terminologies.html" TargetMode="External"/><Relationship Id="rId57" Type="http://schemas.openxmlformats.org/officeDocument/2006/relationships/hyperlink" Target="http://www.hl7.org/implement/standards/FHIR-Develop/condition.html#search" TargetMode="External"/><Relationship Id="rId10" Type="http://schemas.openxmlformats.org/officeDocument/2006/relationships/hyperlink" Target="http://gforge.hl7.org/gf/project/fhir/tracker/?action=TrackerItemBrowse&amp;tracker_id=677" TargetMode="External"/><Relationship Id="rId31" Type="http://schemas.openxmlformats.org/officeDocument/2006/relationships/hyperlink" Target="http://www.hl7.org/implement/standards/FHIR-Develop/references.html" TargetMode="External"/><Relationship Id="rId44" Type="http://schemas.openxmlformats.org/officeDocument/2006/relationships/image" Target="media/image2.png"/><Relationship Id="rId52" Type="http://schemas.openxmlformats.org/officeDocument/2006/relationships/hyperlink" Target="http://www.hl7.org/implement/standards/FHIR-Develop/valueset-condition-certainty.html" TargetMode="External"/><Relationship Id="rId60" Type="http://schemas.openxmlformats.org/officeDocument/2006/relationships/hyperlink" Target="http://www.hl7.org/implement/standards/FHIR-Develop/search.html" TargetMode="External"/><Relationship Id="rId65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www.hl7.org/implement/standards/FHIR-Develop/?ref=learnmore" TargetMode="External"/><Relationship Id="rId13" Type="http://schemas.openxmlformats.org/officeDocument/2006/relationships/hyperlink" Target="http://www.hl7.org/implement/standards/FHIR-Develop/?ref=learnmore" TargetMode="External"/><Relationship Id="rId18" Type="http://schemas.openxmlformats.org/officeDocument/2006/relationships/hyperlink" Target="http://www.hl7.org/implement/standards/FHIR-Develop/extensibility.html" TargetMode="External"/><Relationship Id="rId39" Type="http://schemas.openxmlformats.org/officeDocument/2006/relationships/hyperlink" Target="http://www.hl7.org/implement/standards/FHIR-Develop/valueset-condition-category.html" TargetMode="External"/><Relationship Id="rId34" Type="http://schemas.openxmlformats.org/officeDocument/2006/relationships/hyperlink" Target="http://www.hl7.org/implement/standards/FHIR-Develop/condition-definitions.html" TargetMode="External"/><Relationship Id="rId50" Type="http://schemas.openxmlformats.org/officeDocument/2006/relationships/hyperlink" Target="http://www.hl7.org/implement/standards/FHIR-Develop/condition-status.html" TargetMode="External"/><Relationship Id="rId55" Type="http://schemas.openxmlformats.org/officeDocument/2006/relationships/hyperlink" Target="http://www.hl7.org/implement/standards/FHIR-Develop/terminolog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635DB-0218-4018-894B-D0D720A6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2014-03-20T19:55:00Z</dcterms:created>
  <dcterms:modified xsi:type="dcterms:W3CDTF">2014-03-20T23:13:00Z</dcterms:modified>
</cp:coreProperties>
</file>