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997983" w:rsidP="00CD44CF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12 April</w:t>
      </w:r>
      <w:r w:rsidR="00CD44CF">
        <w:rPr>
          <w:rFonts w:cs="Arial"/>
          <w:b/>
          <w:bCs/>
          <w:sz w:val="28"/>
          <w:szCs w:val="28"/>
        </w:rPr>
        <w:t xml:space="preserve"> 2012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+1 770 657 9270, </w:t>
      </w:r>
      <w:proofErr w:type="spellStart"/>
      <w:r>
        <w:rPr>
          <w:rFonts w:cs="Arial"/>
          <w:b/>
          <w:bCs/>
          <w:sz w:val="28"/>
          <w:szCs w:val="28"/>
        </w:rPr>
        <w:t>Passcode</w:t>
      </w:r>
      <w:proofErr w:type="spellEnd"/>
      <w:r>
        <w:rPr>
          <w:rFonts w:cs="Arial"/>
          <w:b/>
          <w:bCs/>
          <w:sz w:val="28"/>
          <w:szCs w:val="28"/>
        </w:rPr>
        <w:t>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3C1DBE" w:rsidRDefault="009C2FC7" w:rsidP="00261846">
      <w:pPr>
        <w:outlineLvl w:val="0"/>
        <w:rPr>
          <w:rFonts w:cs="Arial"/>
          <w:sz w:val="20"/>
          <w:szCs w:val="20"/>
        </w:rPr>
      </w:pPr>
      <w:r w:rsidRPr="003C1DBE">
        <w:rPr>
          <w:rFonts w:cs="Arial"/>
          <w:b/>
          <w:sz w:val="20"/>
          <w:szCs w:val="20"/>
        </w:rPr>
        <w:t>Attendees:</w:t>
      </w:r>
      <w:r w:rsidRPr="003C1DBE">
        <w:rPr>
          <w:rFonts w:cs="Arial"/>
          <w:sz w:val="20"/>
          <w:szCs w:val="20"/>
        </w:rPr>
        <w:t xml:space="preserve"> 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/>
      </w:tblPr>
      <w:tblGrid>
        <w:gridCol w:w="3600"/>
        <w:gridCol w:w="3810"/>
      </w:tblGrid>
      <w:tr w:rsidR="009C2FC7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3C1DBE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3C1DBE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3C1DBE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3C1DBE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9C2FC7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C7" w:rsidRPr="003C1DBE" w:rsidRDefault="0060186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Joyce Hernandez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C7" w:rsidRPr="003C1DBE" w:rsidRDefault="003561D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Merck</w:t>
            </w:r>
          </w:p>
        </w:tc>
      </w:tr>
      <w:tr w:rsidR="009C2FC7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C7" w:rsidRPr="003C1DBE" w:rsidRDefault="0060186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Jim Case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C7" w:rsidRPr="003C1DBE" w:rsidRDefault="003561DF" w:rsidP="00FA0067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NLM</w:t>
            </w:r>
          </w:p>
        </w:tc>
      </w:tr>
      <w:tr w:rsidR="009C2FC7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C7" w:rsidRPr="003C1DBE" w:rsidRDefault="0060186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C7" w:rsidRPr="003C1DBE" w:rsidRDefault="003561D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460C98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98" w:rsidRPr="003C1DBE" w:rsidRDefault="00436668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Mukesh</w:t>
            </w:r>
            <w:proofErr w:type="spellEnd"/>
            <w:r w:rsidR="00997983">
              <w:rPr>
                <w:rFonts w:cs="Arial"/>
                <w:sz w:val="20"/>
                <w:szCs w:val="20"/>
              </w:rPr>
              <w:t xml:space="preserve"> Sharma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98" w:rsidRPr="003C1DBE" w:rsidRDefault="00460C98" w:rsidP="00460C98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087C99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Lisa Schick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3561D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Scenpro</w:t>
            </w:r>
            <w:proofErr w:type="spellEnd"/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997983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Mollie </w:t>
            </w:r>
            <w:proofErr w:type="spellStart"/>
            <w:r>
              <w:rPr>
                <w:rFonts w:cs="Arial"/>
                <w:sz w:val="20"/>
                <w:szCs w:val="20"/>
              </w:rPr>
              <w:t>Ullman-Cullere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997983" w:rsidP="00A53FB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DFCI Harvard</w:t>
            </w: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E448B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 (starting at 12:30)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E448B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3C1D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3C1DBE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3C1DBE" w:rsidRDefault="009C2FC7" w:rsidP="00B37AB0">
      <w:pPr>
        <w:outlineLvl w:val="0"/>
        <w:rPr>
          <w:rFonts w:cs="Arial"/>
          <w:sz w:val="20"/>
          <w:szCs w:val="20"/>
        </w:rPr>
      </w:pPr>
      <w:r w:rsidRPr="003C1DBE">
        <w:rPr>
          <w:rFonts w:cs="Arial"/>
          <w:b/>
          <w:sz w:val="20"/>
          <w:szCs w:val="20"/>
        </w:rPr>
        <w:t>Co-Chair</w:t>
      </w:r>
      <w:r w:rsidRPr="003C1DBE">
        <w:rPr>
          <w:rFonts w:cs="Arial"/>
          <w:sz w:val="20"/>
          <w:szCs w:val="20"/>
        </w:rPr>
        <w:t>:</w:t>
      </w:r>
      <w:r w:rsidR="00592B38" w:rsidRPr="003C1DBE">
        <w:rPr>
          <w:rFonts w:cs="Arial"/>
          <w:sz w:val="20"/>
          <w:szCs w:val="20"/>
        </w:rPr>
        <w:t xml:space="preserve"> </w:t>
      </w:r>
      <w:r w:rsidR="00997983">
        <w:rPr>
          <w:rFonts w:cs="Arial"/>
          <w:sz w:val="20"/>
          <w:szCs w:val="20"/>
        </w:rPr>
        <w:t>Lorraine Constable</w:t>
      </w:r>
    </w:p>
    <w:p w:rsidR="009C2FC7" w:rsidRPr="003C1DBE" w:rsidRDefault="009C2FC7" w:rsidP="00B37AB0">
      <w:pPr>
        <w:rPr>
          <w:rFonts w:cs="Arial"/>
          <w:sz w:val="20"/>
          <w:szCs w:val="20"/>
        </w:rPr>
      </w:pPr>
      <w:r w:rsidRPr="003C1DBE">
        <w:rPr>
          <w:rFonts w:cs="Arial"/>
          <w:b/>
          <w:sz w:val="20"/>
          <w:szCs w:val="20"/>
        </w:rPr>
        <w:t>Scribe:</w:t>
      </w:r>
      <w:r w:rsidRPr="003C1DBE">
        <w:rPr>
          <w:rFonts w:cs="Arial"/>
          <w:sz w:val="20"/>
          <w:szCs w:val="20"/>
        </w:rPr>
        <w:t xml:space="preserve">  </w:t>
      </w:r>
      <w:r w:rsidR="00997983">
        <w:rPr>
          <w:rFonts w:cs="Arial"/>
          <w:sz w:val="20"/>
          <w:szCs w:val="20"/>
        </w:rPr>
        <w:t>Lorraine Constable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3C1DBE" w:rsidRDefault="009C2FC7" w:rsidP="00261846">
      <w:pPr>
        <w:outlineLvl w:val="0"/>
        <w:rPr>
          <w:rFonts w:cs="Arial"/>
          <w:b/>
          <w:bCs/>
          <w:sz w:val="20"/>
          <w:szCs w:val="20"/>
        </w:rPr>
      </w:pPr>
      <w:r w:rsidRPr="003C1DBE">
        <w:rPr>
          <w:rFonts w:cs="Arial"/>
          <w:b/>
          <w:bCs/>
          <w:sz w:val="20"/>
          <w:szCs w:val="20"/>
        </w:rPr>
        <w:t>Agenda/Minutes:</w:t>
      </w:r>
    </w:p>
    <w:p w:rsidR="00BC3123" w:rsidRPr="003C1DBE" w:rsidRDefault="00BC3123" w:rsidP="00BC3123">
      <w:pPr>
        <w:numPr>
          <w:ilvl w:val="0"/>
          <w:numId w:val="2"/>
        </w:numPr>
        <w:spacing w:before="280"/>
        <w:rPr>
          <w:rFonts w:cs="Arial"/>
          <w:sz w:val="20"/>
          <w:szCs w:val="20"/>
          <w:lang w:eastAsia="en-US"/>
        </w:rPr>
      </w:pPr>
      <w:r w:rsidRPr="003C1DBE">
        <w:rPr>
          <w:rFonts w:cs="Arial"/>
          <w:sz w:val="20"/>
          <w:szCs w:val="20"/>
        </w:rPr>
        <w:t>Agenda Review:</w:t>
      </w:r>
    </w:p>
    <w:p w:rsidR="00997983" w:rsidRDefault="00997983" w:rsidP="00B37AB0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Minutes review</w:t>
      </w:r>
    </w:p>
    <w:p w:rsidR="00A51A8A" w:rsidRDefault="00087C99" w:rsidP="00B37AB0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Project Statement</w:t>
      </w:r>
    </w:p>
    <w:p w:rsidR="00087C99" w:rsidRPr="003C1DBE" w:rsidRDefault="00087C99" w:rsidP="00B37AB0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Use Cases Review and Data Requirements</w:t>
      </w:r>
    </w:p>
    <w:p w:rsidR="00AD5C7D" w:rsidRPr="003C1DBE" w:rsidRDefault="00997983" w:rsidP="00AD5C7D">
      <w:pPr>
        <w:suppressAutoHyphens w:val="0"/>
        <w:spacing w:before="100" w:beforeAutospacing="1" w:after="100" w:afterAutospacing="1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Minutes from March 29th</w:t>
      </w:r>
    </w:p>
    <w:p w:rsidR="00FD6C39" w:rsidRPr="003C1DBE" w:rsidRDefault="00997983" w:rsidP="00FD6C39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Updated to include Lorraine Constable on participant list for the last half of the meeting. Not enough participants had reviewed the minutes – approving them tabled till next meeting</w:t>
      </w:r>
    </w:p>
    <w:p w:rsidR="00585A7D" w:rsidRPr="00585A7D" w:rsidRDefault="00585A7D" w:rsidP="00585A7D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585A7D">
        <w:rPr>
          <w:rFonts w:cs="Arial"/>
          <w:b/>
          <w:sz w:val="20"/>
          <w:szCs w:val="20"/>
        </w:rPr>
        <w:t>Project Statement</w:t>
      </w:r>
    </w:p>
    <w:p w:rsidR="003561DF" w:rsidRDefault="00997983" w:rsidP="00997983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997983">
        <w:rPr>
          <w:rFonts w:cs="Arial"/>
          <w:sz w:val="20"/>
          <w:szCs w:val="20"/>
        </w:rPr>
        <w:t xml:space="preserve">Lorraine updated project statements to reflect last meetings discussion – included suggested wording changes from Mollie to reflect the discussion that we are creating a Specimen DAM with LS DAM as a starting point. The goal is to keep one common model across organizations but it was </w:t>
      </w:r>
      <w:r>
        <w:rPr>
          <w:rFonts w:cs="Arial"/>
          <w:sz w:val="20"/>
          <w:szCs w:val="20"/>
        </w:rPr>
        <w:t>recognized that the working versions might diverge during development cycles and then be re-aligned.</w:t>
      </w:r>
    </w:p>
    <w:bookmarkStart w:id="0" w:name="_MON_1396117420"/>
    <w:bookmarkStart w:id="1" w:name="_MON_1396117485"/>
    <w:bookmarkEnd w:id="0"/>
    <w:bookmarkEnd w:id="1"/>
    <w:p w:rsidR="00997983" w:rsidRDefault="00997983" w:rsidP="00997983">
      <w:pPr>
        <w:suppressAutoHyphens w:val="0"/>
        <w:spacing w:before="100" w:beforeAutospacing="1" w:after="100" w:afterAutospacing="1"/>
      </w:pPr>
      <w: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396119122" r:id="rId6">
            <o:FieldCodes>\s</o:FieldCodes>
          </o:OLEObject>
        </w:object>
      </w:r>
      <w:r>
        <w:t xml:space="preserve">     </w:t>
      </w:r>
      <w:bookmarkStart w:id="2" w:name="_MON_1396117471"/>
      <w:bookmarkEnd w:id="2"/>
      <w:r>
        <w:object w:dxaOrig="1530" w:dyaOrig="990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396119123" r:id="rId8">
            <o:FieldCodes>\s</o:FieldCodes>
          </o:OLEObject>
        </w:object>
      </w:r>
    </w:p>
    <w:p w:rsidR="00997983" w:rsidRDefault="00997983" w:rsidP="00997983">
      <w:pPr>
        <w:numPr>
          <w:ilvl w:val="0"/>
          <w:numId w:val="14"/>
        </w:numPr>
        <w:suppressAutoHyphens w:val="0"/>
        <w:spacing w:before="100" w:beforeAutospacing="1" w:after="100" w:afterAutospacing="1"/>
      </w:pPr>
      <w:r w:rsidRPr="00997983">
        <w:lastRenderedPageBreak/>
        <w:t>Discussed the specimen identifier DAM project and its relation – AP project scope defining specimen identifiers will become requirements to our work.</w:t>
      </w:r>
    </w:p>
    <w:p w:rsidR="00241FAF" w:rsidRDefault="00241FAF" w:rsidP="00997983">
      <w:pPr>
        <w:numPr>
          <w:ilvl w:val="0"/>
          <w:numId w:val="14"/>
        </w:numPr>
        <w:suppressAutoHyphens w:val="0"/>
        <w:spacing w:before="100" w:beforeAutospacing="1" w:after="100" w:afterAutospacing="1"/>
      </w:pPr>
      <w:r>
        <w:t xml:space="preserve">Motion to approve Specimen DAM and CMET project scope statements as amended during the discussion (attached) made by Joyce Hernandez, seconded by </w:t>
      </w:r>
      <w:proofErr w:type="spellStart"/>
      <w:r>
        <w:t>Mukesh</w:t>
      </w:r>
      <w:proofErr w:type="spellEnd"/>
      <w:r>
        <w:t xml:space="preserve"> Sharma.</w:t>
      </w:r>
    </w:p>
    <w:p w:rsidR="00997983" w:rsidRDefault="00241FAF" w:rsidP="00241FAF">
      <w:pPr>
        <w:numPr>
          <w:ilvl w:val="1"/>
          <w:numId w:val="14"/>
        </w:numPr>
        <w:suppressAutoHyphens w:val="0"/>
        <w:spacing w:before="100" w:beforeAutospacing="1" w:after="100" w:afterAutospacing="1"/>
      </w:pPr>
      <w:r>
        <w:t xml:space="preserve">Against: 0, Abstain 0, In </w:t>
      </w:r>
      <w:proofErr w:type="spellStart"/>
      <w:r>
        <w:t>Favour</w:t>
      </w:r>
      <w:proofErr w:type="spellEnd"/>
      <w:r>
        <w:t>: 6</w:t>
      </w:r>
      <w:r w:rsidR="00997983" w:rsidRPr="00997983">
        <w:t xml:space="preserve"> </w:t>
      </w:r>
    </w:p>
    <w:p w:rsidR="00241FAF" w:rsidRDefault="00241FAF" w:rsidP="00241FAF">
      <w:pPr>
        <w:suppressAutoHyphens w:val="0"/>
        <w:spacing w:before="100" w:beforeAutospacing="1" w:after="100" w:afterAutospacing="1"/>
      </w:pPr>
      <w:r>
        <w:t>Post meeting note;</w:t>
      </w:r>
    </w:p>
    <w:p w:rsidR="00241FAF" w:rsidRDefault="00241FAF" w:rsidP="00241FAF">
      <w:pPr>
        <w:suppressAutoHyphens w:val="0"/>
        <w:spacing w:before="100" w:beforeAutospacing="1" w:after="100" w:afterAutospacing="1"/>
      </w:pPr>
      <w:r>
        <w:t xml:space="preserve">The attached project scope statements were discussed on the OO call, and approved with the addition of Rob </w:t>
      </w:r>
      <w:proofErr w:type="spellStart"/>
      <w:r>
        <w:t>Hausam</w:t>
      </w:r>
      <w:proofErr w:type="spellEnd"/>
      <w:r>
        <w:t xml:space="preserve"> as Vocabulary Facilitator</w:t>
      </w:r>
    </w:p>
    <w:p w:rsidR="00241FAF" w:rsidRDefault="00241FAF" w:rsidP="00241FAF">
      <w:pPr>
        <w:suppressAutoHyphens w:val="0"/>
        <w:spacing w:before="100" w:beforeAutospacing="1" w:after="100" w:afterAutospacing="1"/>
        <w:rPr>
          <w:b/>
        </w:rPr>
      </w:pPr>
      <w:r>
        <w:rPr>
          <w:b/>
        </w:rPr>
        <w:t>Use Case Review</w:t>
      </w:r>
    </w:p>
    <w:p w:rsidR="00241FAF" w:rsidRDefault="00241FAF" w:rsidP="00241FAF">
      <w:pPr>
        <w:suppressAutoHyphens w:val="0"/>
        <w:spacing w:before="100" w:beforeAutospacing="1" w:after="100" w:afterAutospacing="1"/>
      </w:pPr>
      <w:r>
        <w:t xml:space="preserve">Began walk through of the Medical Research Use Case submitted by Joyce (linked on the wiki as </w:t>
      </w:r>
      <w:hyperlink r:id="rId9" w:history="1">
        <w:r w:rsidRPr="009C4009">
          <w:rPr>
            <w:rStyle w:val="Hyperlink"/>
            <w:rFonts w:ascii="Arial" w:hAnsi="Arial"/>
            <w:kern w:val="0"/>
            <w:sz w:val="22"/>
          </w:rPr>
          <w:t>http://wiki.hl7.org/images/9/99/Specimen-Core_Model_Diagram_and_Medical_Research_Use_Case_Process_Flow.xls</w:t>
        </w:r>
      </w:hyperlink>
      <w:r>
        <w:t xml:space="preserve"> )</w:t>
      </w:r>
    </w:p>
    <w:p w:rsidR="00241FAF" w:rsidRDefault="00241FAF" w:rsidP="00241FAF">
      <w:pPr>
        <w:numPr>
          <w:ilvl w:val="0"/>
          <w:numId w:val="14"/>
        </w:numPr>
        <w:suppressAutoHyphens w:val="0"/>
        <w:spacing w:before="100" w:beforeAutospacing="1" w:after="100" w:afterAutospacing="1"/>
      </w:pPr>
      <w:r>
        <w:t>Joyce pointed out the initial handling activities that include setup and consent</w:t>
      </w:r>
    </w:p>
    <w:p w:rsidR="003F3275" w:rsidRDefault="003F3275" w:rsidP="00241FAF">
      <w:pPr>
        <w:numPr>
          <w:ilvl w:val="0"/>
          <w:numId w:val="14"/>
        </w:numPr>
        <w:suppressAutoHyphens w:val="0"/>
        <w:spacing w:before="100" w:beforeAutospacing="1" w:after="100" w:afterAutospacing="1"/>
      </w:pPr>
      <w:r>
        <w:t>Discussion occurred around the information received by the use case in the Specimen Collection Procedure Form, includes specimen collection times, and information from processing lab including results</w:t>
      </w:r>
    </w:p>
    <w:p w:rsidR="003F3275" w:rsidRDefault="003F3275" w:rsidP="00241FAF">
      <w:pPr>
        <w:numPr>
          <w:ilvl w:val="0"/>
          <w:numId w:val="14"/>
        </w:numPr>
        <w:suppressAutoHyphens w:val="0"/>
        <w:spacing w:before="100" w:beforeAutospacing="1" w:after="100" w:afterAutospacing="1"/>
      </w:pPr>
      <w:r>
        <w:t xml:space="preserve">Questions raised around the various times recorded in the model: time collected / time of the procedure / time sent to lab… It was suggested that we should ensure we get feedback from AP on collection time, etc in surgical pathology. </w:t>
      </w:r>
    </w:p>
    <w:p w:rsidR="003F3275" w:rsidRDefault="003F3275" w:rsidP="00241FAF">
      <w:pPr>
        <w:numPr>
          <w:ilvl w:val="0"/>
          <w:numId w:val="14"/>
        </w:numPr>
        <w:suppressAutoHyphens w:val="0"/>
        <w:spacing w:before="100" w:beforeAutospacing="1" w:after="100" w:afterAutospacing="1"/>
      </w:pPr>
      <w:r>
        <w:t>The defining time in the DAM should be the biologically relevant time = time of collection</w:t>
      </w:r>
    </w:p>
    <w:p w:rsidR="003F3275" w:rsidRPr="00241FAF" w:rsidRDefault="003F3275" w:rsidP="003F3275">
      <w:pPr>
        <w:suppressAutoHyphens w:val="0"/>
        <w:spacing w:before="100" w:beforeAutospacing="1" w:after="100" w:afterAutospacing="1"/>
        <w:ind w:left="720"/>
      </w:pPr>
      <w:r>
        <w:t>Discussion and comments were continuing, but tabled to the next meeting as we ran out of time.</w:t>
      </w:r>
    </w:p>
    <w:p w:rsidR="00241FAF" w:rsidRPr="00997983" w:rsidRDefault="00241FAF" w:rsidP="00241FAF">
      <w:pPr>
        <w:suppressAutoHyphens w:val="0"/>
        <w:spacing w:before="100" w:beforeAutospacing="1" w:after="100" w:afterAutospacing="1"/>
      </w:pPr>
    </w:p>
    <w:p w:rsidR="00997983" w:rsidRDefault="00997983" w:rsidP="00997983">
      <w:pPr>
        <w:suppressAutoHyphens w:val="0"/>
        <w:spacing w:before="100" w:beforeAutospacing="1" w:after="100" w:afterAutospacing="1"/>
      </w:pPr>
    </w:p>
    <w:sectPr w:rsidR="009979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75E8"/>
    <w:rsid w:val="000A4376"/>
    <w:rsid w:val="000B22B4"/>
    <w:rsid w:val="000B2F75"/>
    <w:rsid w:val="000C73D7"/>
    <w:rsid w:val="000E416C"/>
    <w:rsid w:val="0010733F"/>
    <w:rsid w:val="0013700A"/>
    <w:rsid w:val="00172D69"/>
    <w:rsid w:val="001876F8"/>
    <w:rsid w:val="001A6FCE"/>
    <w:rsid w:val="001A7C6B"/>
    <w:rsid w:val="001E53CD"/>
    <w:rsid w:val="00200D06"/>
    <w:rsid w:val="00202868"/>
    <w:rsid w:val="00205C70"/>
    <w:rsid w:val="0022067C"/>
    <w:rsid w:val="00235B10"/>
    <w:rsid w:val="00240E6E"/>
    <w:rsid w:val="00241FAF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F0C8F"/>
    <w:rsid w:val="00301D53"/>
    <w:rsid w:val="003023D0"/>
    <w:rsid w:val="00304BB8"/>
    <w:rsid w:val="00353761"/>
    <w:rsid w:val="003561DF"/>
    <w:rsid w:val="00364F70"/>
    <w:rsid w:val="00396E3A"/>
    <w:rsid w:val="003B4D98"/>
    <w:rsid w:val="003B5F8E"/>
    <w:rsid w:val="003C1DBE"/>
    <w:rsid w:val="003C4144"/>
    <w:rsid w:val="003F3275"/>
    <w:rsid w:val="0041561C"/>
    <w:rsid w:val="0043499A"/>
    <w:rsid w:val="00436668"/>
    <w:rsid w:val="0044073B"/>
    <w:rsid w:val="004440DA"/>
    <w:rsid w:val="00460C98"/>
    <w:rsid w:val="004743B3"/>
    <w:rsid w:val="00492900"/>
    <w:rsid w:val="004931EF"/>
    <w:rsid w:val="004A21E2"/>
    <w:rsid w:val="004B450F"/>
    <w:rsid w:val="004C4B4F"/>
    <w:rsid w:val="004D2ADC"/>
    <w:rsid w:val="00501175"/>
    <w:rsid w:val="00505233"/>
    <w:rsid w:val="00505F06"/>
    <w:rsid w:val="00514287"/>
    <w:rsid w:val="00515ACC"/>
    <w:rsid w:val="00523BF1"/>
    <w:rsid w:val="00540A60"/>
    <w:rsid w:val="00585A7D"/>
    <w:rsid w:val="00592B38"/>
    <w:rsid w:val="005A1D69"/>
    <w:rsid w:val="005C32F5"/>
    <w:rsid w:val="005D1B8D"/>
    <w:rsid w:val="005D2206"/>
    <w:rsid w:val="005E448B"/>
    <w:rsid w:val="005F09CD"/>
    <w:rsid w:val="005F0CE9"/>
    <w:rsid w:val="00601861"/>
    <w:rsid w:val="006050F9"/>
    <w:rsid w:val="006103FB"/>
    <w:rsid w:val="00615E0A"/>
    <w:rsid w:val="006202FE"/>
    <w:rsid w:val="00645753"/>
    <w:rsid w:val="00650213"/>
    <w:rsid w:val="006905CA"/>
    <w:rsid w:val="00690BFC"/>
    <w:rsid w:val="006F3558"/>
    <w:rsid w:val="007011D9"/>
    <w:rsid w:val="00702AA3"/>
    <w:rsid w:val="00703DAD"/>
    <w:rsid w:val="00706502"/>
    <w:rsid w:val="007159E3"/>
    <w:rsid w:val="00720DD6"/>
    <w:rsid w:val="007232A0"/>
    <w:rsid w:val="00740E1F"/>
    <w:rsid w:val="00753F52"/>
    <w:rsid w:val="007A0030"/>
    <w:rsid w:val="007A43EE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3B5F"/>
    <w:rsid w:val="00843F67"/>
    <w:rsid w:val="00864485"/>
    <w:rsid w:val="00873688"/>
    <w:rsid w:val="008B3037"/>
    <w:rsid w:val="008E15BC"/>
    <w:rsid w:val="008F1B8D"/>
    <w:rsid w:val="00915D88"/>
    <w:rsid w:val="009500A9"/>
    <w:rsid w:val="00977EF2"/>
    <w:rsid w:val="009853C3"/>
    <w:rsid w:val="00995893"/>
    <w:rsid w:val="00997983"/>
    <w:rsid w:val="009B2C82"/>
    <w:rsid w:val="009C2FC7"/>
    <w:rsid w:val="009E3F5D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B223F"/>
    <w:rsid w:val="00AB2659"/>
    <w:rsid w:val="00AD5B10"/>
    <w:rsid w:val="00AD5C7D"/>
    <w:rsid w:val="00AE1ECF"/>
    <w:rsid w:val="00B11727"/>
    <w:rsid w:val="00B20692"/>
    <w:rsid w:val="00B36477"/>
    <w:rsid w:val="00B37AB0"/>
    <w:rsid w:val="00B51A69"/>
    <w:rsid w:val="00B61F22"/>
    <w:rsid w:val="00B6518D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5325"/>
    <w:rsid w:val="00C4209F"/>
    <w:rsid w:val="00C42DB7"/>
    <w:rsid w:val="00C55AC8"/>
    <w:rsid w:val="00C57466"/>
    <w:rsid w:val="00C73166"/>
    <w:rsid w:val="00C77C2B"/>
    <w:rsid w:val="00C913F3"/>
    <w:rsid w:val="00CA5910"/>
    <w:rsid w:val="00CD44CF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F6D15"/>
    <w:rsid w:val="00E03B8F"/>
    <w:rsid w:val="00E1293A"/>
    <w:rsid w:val="00E22058"/>
    <w:rsid w:val="00E378F8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7ED8"/>
    <w:rsid w:val="00EC2E69"/>
    <w:rsid w:val="00ED0EA1"/>
    <w:rsid w:val="00ED2F79"/>
    <w:rsid w:val="00EE0F10"/>
    <w:rsid w:val="00EE4187"/>
    <w:rsid w:val="00EF20DD"/>
    <w:rsid w:val="00F055CA"/>
    <w:rsid w:val="00F10B1F"/>
    <w:rsid w:val="00F20F50"/>
    <w:rsid w:val="00F24592"/>
    <w:rsid w:val="00F24CCB"/>
    <w:rsid w:val="00F277F5"/>
    <w:rsid w:val="00F35558"/>
    <w:rsid w:val="00F52515"/>
    <w:rsid w:val="00F5404A"/>
    <w:rsid w:val="00F60CAC"/>
    <w:rsid w:val="00F779AA"/>
    <w:rsid w:val="00F86828"/>
    <w:rsid w:val="00F95D3B"/>
    <w:rsid w:val="00FA0067"/>
    <w:rsid w:val="00FD4CCA"/>
    <w:rsid w:val="00FD6C39"/>
    <w:rsid w:val="00FE1C8D"/>
    <w:rsid w:val="00FE403C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  <w:lang w:val="en-US"/>
    </w:rPr>
  </w:style>
  <w:style w:type="character" w:customStyle="1" w:styleId="WW8Num1z2">
    <w:name w:val="WW8Num1z2"/>
    <w:rPr>
      <w:rFonts w:ascii="Wingdings" w:hAnsi="Wingdings"/>
      <w:lang w:val="en-U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3z1">
    <w:name w:val="WW8Num3z1"/>
    <w:rPr>
      <w:rFonts w:ascii="Arial" w:eastAsia="Times New Roman" w:hAnsi="Arial" w:cs="Arial"/>
    </w:rPr>
  </w:style>
  <w:style w:type="character" w:styleId="DefaultParagraphFont0">
    <w:name w:val="Default Paragraph Font"/>
  </w:style>
  <w:style w:type="character" w:customStyle="1" w:styleId="CharChar">
    <w:name w:val=" Char Char"/>
    <w:basedOn w:val="DefaultParagraphFont0"/>
    <w:rPr>
      <w:color w:val="000000"/>
      <w:lang w:val="en-US" w:eastAsia="ar-SA" w:bidi="ar-SA"/>
    </w:rPr>
  </w:style>
  <w:style w:type="character" w:styleId="Hyperlink">
    <w:name w:val="Hyperlink"/>
    <w:basedOn w:val="DefaultParagraphFont0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basedOn w:val="DefaultParagraphFont0"/>
    <w:qFormat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basedOn w:val="Hyperlink"/>
    <w:rPr>
      <w:rFonts w:ascii="Times New Roman" w:hAnsi="Times New Roman" w:cs="Times New Roman"/>
      <w:i/>
      <w:sz w:val="20"/>
    </w:rPr>
  </w:style>
  <w:style w:type="character" w:customStyle="1" w:styleId="ReferenceHL7Table">
    <w:name w:val="Reference HL7 Table"/>
    <w:basedOn w:val="HyperlinkText"/>
  </w:style>
  <w:style w:type="character" w:styleId="FollowedHyperlink">
    <w:name w:val="FollowedHyperlink"/>
    <w:basedOn w:val="DefaultParagraphFont0"/>
    <w:rPr>
      <w:color w:val="606420"/>
      <w:u w:val="single"/>
    </w:rPr>
  </w:style>
  <w:style w:type="character" w:customStyle="1" w:styleId="FootnoteCharacters">
    <w:name w:val="Footnote Characters"/>
    <w:basedOn w:val="DefaultParagraphFont0"/>
    <w:rPr>
      <w:vertAlign w:val="superscript"/>
    </w:rPr>
  </w:style>
  <w:style w:type="character" w:customStyle="1" w:styleId="apple-style-span">
    <w:name w:val="apple-style-span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pPr>
      <w:keepNext/>
      <w:spacing w:before="40" w:after="20"/>
    </w:pPr>
    <w:rPr>
      <w:b/>
    </w:rPr>
  </w:style>
  <w:style w:type="paragraph" w:styleId="BlockText">
    <w:name w:val="Block Text"/>
    <w:basedOn w:val="Normal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pPr>
      <w:numPr>
        <w:numId w:val="3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.hl7.org/images/9/99/Specimen-Core_Model_Diagram_and_Medical_Research_Use_Case_Process_Flow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subject/>
  <dc:creator>H. Kenneth McCaslin</dc:creator>
  <cp:keywords/>
  <cp:lastModifiedBy>Lorraine Constable</cp:lastModifiedBy>
  <cp:revision>4</cp:revision>
  <cp:lastPrinted>2011-08-11T18:51:00Z</cp:lastPrinted>
  <dcterms:created xsi:type="dcterms:W3CDTF">2012-04-17T03:28:00Z</dcterms:created>
  <dcterms:modified xsi:type="dcterms:W3CDTF">2012-04-17T04:05:00Z</dcterms:modified>
</cp:coreProperties>
</file>